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540" w:lineRule="exact"/>
        <w:jc w:val="center"/>
        <w:rPr>
          <w:sz w:val="36"/>
          <w:szCs w:val="36"/>
        </w:rPr>
      </w:pPr>
      <w:r>
        <w:rPr>
          <w:rFonts w:ascii="黑体" w:eastAsia="黑体"/>
          <w:sz w:val="36"/>
          <w:szCs w:val="36"/>
        </w:rPr>
        <w:pict>
          <v:shape id="_x0000_s1083" o:spid="_x0000_s1083" o:spt="75" type="#_x0000_t75" style="position:absolute;left:0pt;margin-left:837pt;margin-top:987pt;height:38pt;width:23pt;mso-position-horizontal-relative:page;mso-position-vertical-relative:page;z-index:251658240;mso-width-relative:page;mso-height-relative:page;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</v:shape>
        </w:pict>
      </w:r>
      <w:r>
        <w:rPr>
          <w:rFonts w:hint="eastAsia" w:ascii="黑体" w:eastAsia="黑体"/>
          <w:sz w:val="36"/>
          <w:szCs w:val="36"/>
        </w:rPr>
        <w:t>2018学年第一学期徐汇区学习能力诊断卷</w:t>
      </w:r>
    </w:p>
    <w:p>
      <w:pPr>
        <w:spacing w:before="240" w:after="120" w:line="320" w:lineRule="exact"/>
        <w:jc w:val="center"/>
        <w:rPr>
          <w:sz w:val="36"/>
          <w:szCs w:val="36"/>
        </w:rPr>
      </w:pPr>
      <w:r>
        <w:rPr>
          <w:rFonts w:ascii="黑体" w:eastAsia="黑体"/>
          <w:sz w:val="36"/>
          <w:szCs w:val="36"/>
        </w:rPr>
        <w:t>初三物理</w:t>
      </w:r>
      <w:r>
        <w:rPr>
          <w:rFonts w:hint="eastAsia" w:ascii="黑体" w:eastAsia="黑体"/>
          <w:sz w:val="36"/>
          <w:szCs w:val="36"/>
        </w:rPr>
        <w:t>试卷</w:t>
      </w:r>
    </w:p>
    <w:p>
      <w:pPr>
        <w:spacing w:before="240" w:after="120" w:line="320" w:lineRule="exact"/>
        <w:jc w:val="right"/>
        <w:rPr>
          <w:szCs w:val="21"/>
        </w:rPr>
      </w:pPr>
      <w:r>
        <w:rPr>
          <w:b/>
          <w:bCs/>
          <w:kern w:val="0"/>
          <w:sz w:val="24"/>
        </w:rPr>
        <w:t>201</w:t>
      </w:r>
      <w:r>
        <w:rPr>
          <w:rFonts w:hint="eastAsia"/>
          <w:b/>
          <w:bCs/>
          <w:kern w:val="0"/>
          <w:sz w:val="24"/>
        </w:rPr>
        <w:t>9</w:t>
      </w:r>
      <w:r>
        <w:rPr>
          <w:b/>
          <w:bCs/>
          <w:kern w:val="0"/>
          <w:sz w:val="24"/>
        </w:rPr>
        <w:t>.1</w:t>
      </w:r>
    </w:p>
    <w:p>
      <w:pPr>
        <w:spacing w:line="600" w:lineRule="auto"/>
        <w:ind w:right="420"/>
        <w:jc w:val="center"/>
        <w:rPr>
          <w:rFonts w:eastAsiaTheme="minorEastAsia"/>
          <w:b/>
          <w:bCs/>
          <w:kern w:val="0"/>
          <w:sz w:val="24"/>
        </w:rPr>
      </w:pPr>
      <w:r>
        <w:rPr>
          <w:rFonts w:hAnsiTheme="minorEastAsia" w:eastAsiaTheme="minorEastAsia"/>
          <w:b/>
          <w:bCs/>
          <w:kern w:val="0"/>
          <w:sz w:val="24"/>
        </w:rPr>
        <w:t>（考试时间：</w:t>
      </w:r>
      <w:r>
        <w:rPr>
          <w:rFonts w:eastAsiaTheme="minorEastAsia"/>
          <w:b/>
          <w:bCs/>
          <w:kern w:val="0"/>
          <w:sz w:val="24"/>
        </w:rPr>
        <w:t>90</w:t>
      </w:r>
      <w:r>
        <w:rPr>
          <w:rFonts w:hAnsiTheme="minorEastAsia" w:eastAsiaTheme="minorEastAsia"/>
          <w:b/>
          <w:bCs/>
          <w:kern w:val="0"/>
          <w:sz w:val="24"/>
        </w:rPr>
        <w:t>分钟满分</w:t>
      </w:r>
      <w:r>
        <w:rPr>
          <w:rFonts w:eastAsiaTheme="minorEastAsia"/>
          <w:b/>
          <w:bCs/>
          <w:kern w:val="0"/>
          <w:sz w:val="24"/>
        </w:rPr>
        <w:t>100</w:t>
      </w:r>
      <w:r>
        <w:rPr>
          <w:rFonts w:hAnsiTheme="minorEastAsia" w:eastAsiaTheme="minorEastAsia"/>
          <w:b/>
          <w:bCs/>
          <w:kern w:val="0"/>
          <w:sz w:val="24"/>
        </w:rPr>
        <w:t>分）</w:t>
      </w:r>
    </w:p>
    <w:p>
      <w:pPr>
        <w:spacing w:line="360" w:lineRule="auto"/>
        <w:outlineLvl w:val="0"/>
        <w:rPr>
          <w:rFonts w:eastAsia="黑体"/>
          <w:b/>
        </w:rPr>
      </w:pPr>
      <w:r>
        <w:rPr>
          <w:rFonts w:eastAsia="黑体"/>
          <w:b/>
        </w:rPr>
        <w:t>注意：所有题目请回答在答题卷上相应位置。</w:t>
      </w:r>
    </w:p>
    <w:p>
      <w:pPr>
        <w:adjustRightInd w:val="0"/>
        <w:snapToGrid w:val="0"/>
        <w:spacing w:beforeLines="50" w:afterLines="50" w:line="360" w:lineRule="auto"/>
        <w:ind w:left="283" w:right="105" w:rightChars="50" w:firstLine="137" w:firstLineChars="65"/>
        <w:outlineLvl w:val="0"/>
        <w:rPr>
          <w:rFonts w:hAnsi="黑体" w:eastAsia="黑体"/>
          <w:b/>
        </w:rPr>
      </w:pPr>
      <w:r>
        <w:rPr>
          <w:rFonts w:hAnsi="黑体" w:eastAsia="黑体"/>
          <w:b/>
        </w:rPr>
        <w:t>一、单项选择题（共20分）</w:t>
      </w:r>
    </w:p>
    <w:p>
      <w:pPr>
        <w:tabs>
          <w:tab w:val="left" w:pos="7500"/>
        </w:tabs>
        <w:spacing w:line="400" w:lineRule="exact"/>
        <w:ind w:firstLine="420" w:firstLineChars="200"/>
        <w:rPr>
          <w:rFonts w:eastAsiaTheme="minorEastAsia"/>
        </w:rPr>
      </w:pPr>
      <w:r>
        <w:rPr>
          <w:rFonts w:eastAsiaTheme="minorEastAsia"/>
        </w:rPr>
        <w:t>1．一节干电池的电压是</w:t>
      </w:r>
      <w:r>
        <w:rPr>
          <w:rFonts w:eastAsiaTheme="minorEastAsia"/>
        </w:rPr>
        <w:tab/>
      </w:r>
    </w:p>
    <w:p>
      <w:pPr>
        <w:tabs>
          <w:tab w:val="left" w:pos="2520"/>
          <w:tab w:val="left" w:pos="7500"/>
        </w:tabs>
        <w:spacing w:line="400" w:lineRule="exact"/>
        <w:ind w:firstLine="638" w:firstLineChars="304"/>
        <w:rPr>
          <w:rFonts w:eastAsiaTheme="minorEastAsia"/>
        </w:rPr>
      </w:pPr>
      <w:r>
        <w:rPr>
          <w:rFonts w:eastAsiaTheme="minorEastAsia"/>
        </w:rPr>
        <w:t>A．220伏           B．36伏           C．24伏D．1.5伏</w:t>
      </w:r>
    </w:p>
    <w:p>
      <w:pPr>
        <w:spacing w:line="400" w:lineRule="exact"/>
        <w:ind w:firstLine="420" w:firstLineChars="200"/>
        <w:rPr>
          <w:rFonts w:eastAsiaTheme="minorEastAsia"/>
        </w:rPr>
      </w:pPr>
      <w:r>
        <w:rPr>
          <w:rFonts w:eastAsiaTheme="minorEastAsia"/>
        </w:rPr>
        <w:t>2．</w:t>
      </w:r>
      <w:r>
        <w:rPr>
          <w:rFonts w:eastAsiaTheme="minorEastAsia"/>
          <w:spacing w:val="-6"/>
          <w:szCs w:val="21"/>
        </w:rPr>
        <w:t>坦克装有宽大的履带是为了</w:t>
      </w:r>
    </w:p>
    <w:p>
      <w:pPr>
        <w:spacing w:line="400" w:lineRule="exact"/>
        <w:ind w:firstLine="638" w:firstLineChars="304"/>
        <w:rPr>
          <w:rFonts w:eastAsiaTheme="minorEastAsia"/>
          <w:szCs w:val="21"/>
        </w:rPr>
      </w:pPr>
      <w:r>
        <w:rPr>
          <w:rFonts w:eastAsiaTheme="minorEastAsia"/>
        </w:rPr>
        <w:t>A．增大压强        B．增大压力        C．减小压强        D．减小压力</w:t>
      </w:r>
    </w:p>
    <w:p>
      <w:pPr>
        <w:tabs>
          <w:tab w:val="left" w:pos="6240"/>
        </w:tabs>
        <w:spacing w:line="400" w:lineRule="exact"/>
        <w:ind w:firstLine="420" w:firstLineChars="200"/>
        <w:rPr>
          <w:rFonts w:eastAsiaTheme="minorEastAsia"/>
          <w:szCs w:val="21"/>
        </w:rPr>
      </w:pPr>
      <w:r>
        <w:rPr>
          <w:rFonts w:eastAsiaTheme="minorEastAsia"/>
        </w:rPr>
        <w:t>3．将一根铜导线拉长，变大的是它的</w:t>
      </w:r>
      <w:r>
        <w:rPr>
          <w:rFonts w:eastAsiaTheme="minorEastAsia"/>
          <w:szCs w:val="21"/>
        </w:rPr>
        <w:tab/>
      </w:r>
    </w:p>
    <w:p>
      <w:pPr>
        <w:spacing w:line="400" w:lineRule="exact"/>
        <w:ind w:firstLine="638" w:firstLineChars="304"/>
        <w:rPr>
          <w:rFonts w:eastAsiaTheme="minorEastAsia"/>
        </w:rPr>
      </w:pPr>
      <w:r>
        <w:rPr>
          <w:rFonts w:eastAsiaTheme="minorEastAsia"/>
        </w:rPr>
        <w:t>A．质量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 xml:space="preserve">      B．电阻</w:t>
      </w:r>
      <w:r>
        <w:rPr>
          <w:rFonts w:eastAsiaTheme="minorEastAsia"/>
        </w:rPr>
        <w:tab/>
      </w:r>
      <w:r>
        <w:rPr>
          <w:rFonts w:eastAsiaTheme="minorEastAsia"/>
        </w:rPr>
        <w:t xml:space="preserve">         C．密度            D．截面积</w:t>
      </w:r>
    </w:p>
    <w:p>
      <w:pPr>
        <w:snapToGrid w:val="0"/>
        <w:spacing w:line="400" w:lineRule="exact"/>
        <w:ind w:left="420"/>
        <w:jc w:val="left"/>
        <w:rPr>
          <w:rFonts w:eastAsiaTheme="minorEastAsia"/>
        </w:rPr>
      </w:pPr>
      <w:r>
        <w:rPr>
          <w:rFonts w:eastAsiaTheme="minorEastAsia"/>
        </w:rPr>
        <w:t>4．轮船从大海驶入黄浦江，所受的浮力将</w:t>
      </w:r>
    </w:p>
    <w:p>
      <w:pPr>
        <w:snapToGrid w:val="0"/>
        <w:spacing w:line="400" w:lineRule="exact"/>
        <w:ind w:left="420" w:firstLine="220"/>
        <w:jc w:val="left"/>
        <w:rPr>
          <w:rFonts w:eastAsiaTheme="minorEastAsia"/>
        </w:rPr>
      </w:pPr>
      <w:r>
        <w:rPr>
          <w:rFonts w:eastAsiaTheme="minorEastAsia"/>
        </w:rPr>
        <w:t>A．增大            B．减小            C．不变            D．无法确定</w:t>
      </w:r>
    </w:p>
    <w:p>
      <w:pPr>
        <w:spacing w:line="400" w:lineRule="exact"/>
        <w:ind w:firstLine="420" w:firstLineChars="200"/>
        <w:rPr>
          <w:rFonts w:eastAsiaTheme="minorEastAsia"/>
        </w:rPr>
      </w:pPr>
      <w:r>
        <w:rPr>
          <w:rFonts w:eastAsiaTheme="minorEastAsia"/>
        </w:rPr>
        <w:t>5．通过实验研究得出</w:t>
      </w:r>
      <w:r>
        <w:rPr>
          <w:rFonts w:hint="eastAsia" w:asciiTheme="minorEastAsia" w:hAnsiTheme="minorEastAsia" w:eastAsiaTheme="minorEastAsia" w:cstheme="minorEastAsia"/>
        </w:rPr>
        <w:t>“导体中的电流与导体两端电压关系”</w:t>
      </w:r>
      <w:r>
        <w:rPr>
          <w:rFonts w:eastAsiaTheme="minorEastAsia"/>
        </w:rPr>
        <w:t>的科学家是</w:t>
      </w:r>
    </w:p>
    <w:p>
      <w:pPr>
        <w:snapToGrid w:val="0"/>
        <w:spacing w:line="400" w:lineRule="exact"/>
        <w:ind w:left="420" w:firstLine="220"/>
        <w:jc w:val="left"/>
        <w:rPr>
          <w:rFonts w:eastAsiaTheme="minorEastAsia"/>
        </w:rPr>
      </w:pPr>
      <w:r>
        <w:rPr>
          <w:rFonts w:eastAsiaTheme="minorEastAsia"/>
        </w:rPr>
        <w:t>A．安培            B．伏特            C．瓦特            D．欧姆</w:t>
      </w:r>
    </w:p>
    <w:p>
      <w:pPr>
        <w:spacing w:line="400" w:lineRule="exact"/>
        <w:ind w:firstLine="420" w:firstLineChars="200"/>
        <w:rPr>
          <w:rFonts w:eastAsiaTheme="minorEastAsia"/>
        </w:rPr>
      </w:pPr>
      <w:r>
        <w:rPr>
          <w:rFonts w:eastAsiaTheme="minorEastAsia"/>
        </w:rPr>
        <w:t>6．对于某一确定的导体，影响该导体电流大小的物理量是</w:t>
      </w:r>
    </w:p>
    <w:p>
      <w:pPr>
        <w:spacing w:line="400" w:lineRule="exact"/>
        <w:ind w:firstLine="638" w:firstLineChars="304"/>
        <w:rPr>
          <w:rFonts w:eastAsiaTheme="minorEastAsia"/>
        </w:rPr>
      </w:pPr>
      <w:r>
        <w:rPr>
          <w:rFonts w:eastAsiaTheme="minorEastAsia"/>
        </w:rPr>
        <w:t>A．电压            B．电荷量         C．质量            D．通电时间</w:t>
      </w:r>
    </w:p>
    <w:p>
      <w:pPr>
        <w:spacing w:line="400" w:lineRule="exact"/>
        <w:ind w:firstLine="420" w:firstLineChars="200"/>
        <w:jc w:val="left"/>
        <w:rPr>
          <w:rFonts w:eastAsiaTheme="minorEastAsia"/>
        </w:rPr>
      </w:pPr>
      <w:r>
        <w:rPr>
          <w:rFonts w:eastAsiaTheme="minorEastAsia"/>
        </w:rPr>
        <w:t>7．教室里空气的质量最接近（空气密度约为1.29千克/米</w:t>
      </w:r>
      <w:r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）</w:t>
      </w:r>
    </w:p>
    <w:p>
      <w:pPr>
        <w:tabs>
          <w:tab w:val="left" w:pos="7500"/>
        </w:tabs>
        <w:spacing w:line="400" w:lineRule="exact"/>
        <w:ind w:firstLine="638" w:firstLineChars="304"/>
        <w:rPr>
          <w:rFonts w:eastAsiaTheme="minorEastAsia"/>
        </w:rPr>
      </w:pPr>
      <w:r>
        <w:rPr>
          <w:rFonts w:eastAsiaTheme="minorEastAsia"/>
        </w:rPr>
        <w:t>A．1千克           B．10千克         C．100千克D．1000千克</w:t>
      </w:r>
    </w:p>
    <w:p>
      <w:pPr>
        <w:snapToGrid w:val="0"/>
        <w:spacing w:line="400" w:lineRule="exact"/>
        <w:ind w:left="420"/>
        <w:jc w:val="left"/>
        <w:rPr>
          <w:rFonts w:eastAsiaTheme="minorEastAsia"/>
        </w:rPr>
      </w:pPr>
      <w:r>
        <w:rPr>
          <w:rFonts w:eastAsiaTheme="minorEastAsia"/>
        </w:rPr>
        <w:t>8．</w:t>
      </w:r>
      <w:r>
        <w:rPr>
          <w:rFonts w:eastAsiaTheme="minorEastAsia"/>
          <w:spacing w:val="-4"/>
          <w:kern w:val="0"/>
          <w:szCs w:val="21"/>
        </w:rPr>
        <w:t>将电阻</w:t>
      </w:r>
      <w:r>
        <w:rPr>
          <w:rFonts w:eastAsiaTheme="minorEastAsia"/>
          <w:i/>
          <w:iCs/>
          <w:spacing w:val="-4"/>
          <w:kern w:val="0"/>
          <w:szCs w:val="21"/>
        </w:rPr>
        <w:t>R</w:t>
      </w:r>
      <w:r>
        <w:rPr>
          <w:rFonts w:eastAsiaTheme="minorEastAsia"/>
          <w:spacing w:val="-4"/>
          <w:kern w:val="0"/>
          <w:szCs w:val="21"/>
        </w:rPr>
        <w:t>与5欧的电阻并联后总电阻小于1欧，下列判断正确的是</w:t>
      </w:r>
    </w:p>
    <w:p>
      <w:pPr>
        <w:tabs>
          <w:tab w:val="left" w:pos="7920"/>
        </w:tabs>
        <w:spacing w:line="400" w:lineRule="exact"/>
        <w:ind w:firstLine="638" w:firstLineChars="304"/>
        <w:rPr>
          <w:rFonts w:eastAsiaTheme="minorEastAsia"/>
        </w:rPr>
      </w:pPr>
      <w:r>
        <w:rPr>
          <w:rFonts w:eastAsiaTheme="minorEastAsia"/>
        </w:rPr>
        <w:t>A．</w:t>
      </w:r>
      <w:r>
        <w:rPr>
          <w:rFonts w:eastAsiaTheme="minorEastAsia"/>
          <w:i/>
          <w:iCs/>
          <w:spacing w:val="-4"/>
          <w:kern w:val="0"/>
          <w:szCs w:val="21"/>
        </w:rPr>
        <w:t>R</w:t>
      </w:r>
      <w:r>
        <w:rPr>
          <w:rFonts w:eastAsiaTheme="minorEastAsia"/>
        </w:rPr>
        <w:t>一定小于1欧B．</w:t>
      </w:r>
      <w:r>
        <w:rPr>
          <w:rFonts w:eastAsiaTheme="minorEastAsia"/>
          <w:i/>
          <w:iCs/>
          <w:spacing w:val="-4"/>
          <w:kern w:val="0"/>
          <w:szCs w:val="21"/>
        </w:rPr>
        <w:t>R</w:t>
      </w:r>
      <w:r>
        <w:rPr>
          <w:rFonts w:eastAsiaTheme="minorEastAsia"/>
        </w:rPr>
        <w:t>一定大于1欧</w:t>
      </w:r>
    </w:p>
    <w:p>
      <w:pPr>
        <w:spacing w:line="400" w:lineRule="exact"/>
        <w:ind w:firstLine="638" w:firstLineChars="304"/>
        <w:rPr>
          <w:rFonts w:eastAsiaTheme="minorEastAsia"/>
        </w:rPr>
      </w:pPr>
      <w:r>
        <w:rPr>
          <w:rFonts w:eastAsiaTheme="minorEastAsia"/>
        </w:rPr>
        <w:t>C．</w:t>
      </w:r>
      <w:r>
        <w:rPr>
          <w:rFonts w:eastAsiaTheme="minorEastAsia"/>
          <w:i/>
          <w:iCs/>
          <w:spacing w:val="-4"/>
          <w:kern w:val="0"/>
          <w:szCs w:val="21"/>
        </w:rPr>
        <w:t>R</w:t>
      </w:r>
      <w:r>
        <w:rPr>
          <w:rFonts w:eastAsiaTheme="minorEastAsia"/>
        </w:rPr>
        <w:t>可能大于1欧D．</w:t>
      </w:r>
      <w:r>
        <w:rPr>
          <w:rFonts w:eastAsiaTheme="minorEastAsia"/>
          <w:i/>
          <w:iCs/>
          <w:spacing w:val="-4"/>
          <w:kern w:val="0"/>
          <w:szCs w:val="21"/>
        </w:rPr>
        <w:t>R</w:t>
      </w:r>
      <w:r>
        <w:rPr>
          <w:rFonts w:eastAsiaTheme="minorEastAsia"/>
        </w:rPr>
        <w:t>不可能为1欧</w:t>
      </w:r>
    </w:p>
    <w:p>
      <w:pPr>
        <w:spacing w:line="400" w:lineRule="exact"/>
        <w:ind w:firstLine="420" w:firstLineChars="200"/>
        <w:rPr>
          <w:rFonts w:eastAsiaTheme="minorEastAsia"/>
          <w:szCs w:val="21"/>
        </w:rPr>
      </w:pPr>
      <w:r>
        <w:rPr>
          <w:rFonts w:eastAsiaTheme="minorEastAsia"/>
        </w:rPr>
        <w:t>9．如图1所示</w:t>
      </w:r>
      <w:r>
        <w:rPr>
          <w:rFonts w:eastAsiaTheme="minorEastAsia"/>
          <w:szCs w:val="21"/>
        </w:rPr>
        <w:t>，水平面上的圆柱形容器A、B中分别盛有等体积的两种液体，且液体对各自容器底的压强相等。</w:t>
      </w:r>
      <w:r>
        <w:rPr>
          <w:rFonts w:eastAsiaTheme="minorEastAsia"/>
        </w:rPr>
        <w:t>现将甲球浸没在A容器的液体中，乙球浸没在B容器的液体中，容器中均无液体溢出，若此时液体对各自容器底部的压强仍相等，则一定是</w:t>
      </w:r>
    </w:p>
    <w:p>
      <w:pPr>
        <w:spacing w:line="400" w:lineRule="exact"/>
        <w:ind w:firstLine="638" w:firstLineChars="304"/>
        <w:rPr>
          <w:rFonts w:eastAsiaTheme="minorEastAsia"/>
        </w:rPr>
      </w:pPr>
      <w:r>
        <w:rPr>
          <w:rFonts w:eastAsiaTheme="minorEastAsia"/>
        </w:rPr>
        <w:t>A．甲球的质量等于乙球的质量     B．甲球的质量大于乙球的质量</w:t>
      </w:r>
    </w:p>
    <w:p>
      <w:pPr>
        <w:spacing w:line="400" w:lineRule="exact"/>
        <w:ind w:firstLine="638" w:firstLineChars="304"/>
        <w:rPr>
          <w:rFonts w:eastAsiaTheme="minorEastAsia"/>
          <w:szCs w:val="21"/>
        </w:rPr>
      </w:pPr>
      <w:r>
        <w:rPr>
          <w:rFonts w:eastAsiaTheme="minorEastAsia"/>
        </w:rPr>
        <w:t>C．甲球的体积大于乙球的体积     D．甲球的体积等于乙球的体积</w:t>
      </w:r>
    </w:p>
    <w:p>
      <w:pPr>
        <w:spacing w:line="400" w:lineRule="exact"/>
        <w:ind w:firstLine="420" w:firstLineChars="200"/>
        <w:rPr>
          <w:rFonts w:eastAsiaTheme="minorEastAsia"/>
          <w:szCs w:val="21"/>
        </w:rPr>
      </w:pPr>
    </w:p>
    <w:p>
      <w:pPr>
        <w:ind w:firstLine="420" w:firstLineChars="200"/>
        <w:jc w:val="center"/>
        <w:rPr>
          <w:rFonts w:hint="eastAsia" w:eastAsiaTheme="minorEastAsia"/>
          <w:szCs w:val="20"/>
        </w:rPr>
      </w:pPr>
      <w:r>
        <w:rPr>
          <w:rFonts w:hint="eastAsia" w:eastAsiaTheme="minorEastAsia"/>
          <w:szCs w:val="20"/>
        </w:rPr>
        <w:drawing>
          <wp:inline distT="0" distB="0" distL="0" distR="0">
            <wp:extent cx="3996055" cy="1504315"/>
            <wp:effectExtent l="19050" t="0" r="4142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9365" cy="1505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20" w:firstLineChars="200"/>
        <w:rPr>
          <w:rFonts w:eastAsiaTheme="minorEastAsia"/>
          <w:szCs w:val="20"/>
        </w:rPr>
      </w:pPr>
      <w:r>
        <w:rPr>
          <w:rFonts w:eastAsiaTheme="minorEastAsia"/>
          <w:szCs w:val="20"/>
        </w:rPr>
        <w:pict>
          <v:rect id="Rectangle 42" o:spid="_x0000_s1026" o:spt="1" style="position:absolute;left:0pt;margin-left:666273.75pt;margin-top:311467.5pt;height:0.75pt;width:0.75pt;z-index:251659264;mso-width-relative:page;mso-height-relative:page;" coordsize="21600,21600">
            <v:path/>
            <v:fill focussize="0,0"/>
            <v:stroke/>
            <v:imagedata o:title=""/>
            <o:lock v:ext="edit"/>
          </v:rect>
        </w:pict>
      </w:r>
      <w:r>
        <w:rPr>
          <w:rFonts w:eastAsiaTheme="minorEastAsia"/>
          <w:szCs w:val="20"/>
        </w:rPr>
        <w:pict>
          <v:shape id="Text Box 7497" o:spid="_x0000_s1027" o:spt="202" type="#_x0000_t202" style="position:absolute;left:0pt;margin-left:-382.45pt;margin-top:10.6pt;height:55.45pt;width:102.2pt;z-index:25166438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 aspectratio="t"/>
            <v:textbox>
              <w:txbxContent>
                <w:p>
                  <w:pPr>
                    <w:spacing w:line="360" w:lineRule="auto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 xml:space="preserve">         B </w:t>
                  </w:r>
                </w:p>
                <w:p>
                  <w:pPr>
                    <w:spacing w:line="360" w:lineRule="auto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A                C</w:t>
                  </w:r>
                </w:p>
              </w:txbxContent>
            </v:textbox>
          </v:shape>
        </w:pict>
      </w:r>
      <w:r>
        <w:rPr>
          <w:rFonts w:eastAsiaTheme="minorEastAsia"/>
          <w:szCs w:val="20"/>
        </w:rPr>
        <w:t>10．在图2所示的电路中，电源电压保持不变，电键S由断开到闭合，关于电压表V</w:t>
      </w:r>
      <w:r>
        <w:rPr>
          <w:rFonts w:eastAsiaTheme="minorEastAsia"/>
          <w:szCs w:val="20"/>
          <w:vertAlign w:val="subscript"/>
        </w:rPr>
        <w:t>1</w:t>
      </w:r>
      <w:r>
        <w:rPr>
          <w:rFonts w:eastAsiaTheme="minorEastAsia"/>
          <w:szCs w:val="20"/>
        </w:rPr>
        <w:t>与电压表V</w:t>
      </w:r>
      <w:r>
        <w:rPr>
          <w:rFonts w:eastAsiaTheme="minorEastAsia"/>
          <w:szCs w:val="20"/>
          <w:vertAlign w:val="subscript"/>
        </w:rPr>
        <w:t>2</w:t>
      </w:r>
      <w:r>
        <w:rPr>
          <w:rFonts w:eastAsiaTheme="minorEastAsia"/>
          <w:szCs w:val="20"/>
        </w:rPr>
        <w:t>示数的变化情况判断正确的是</w:t>
      </w:r>
    </w:p>
    <w:p>
      <w:pPr>
        <w:adjustRightInd w:val="0"/>
        <w:spacing w:line="400" w:lineRule="exact"/>
        <w:ind w:firstLine="638" w:firstLineChars="304"/>
        <w:outlineLvl w:val="0"/>
        <w:rPr>
          <w:rFonts w:eastAsiaTheme="minorEastAsia"/>
        </w:rPr>
      </w:pPr>
      <w:r>
        <w:rPr>
          <w:rFonts w:eastAsiaTheme="minorEastAsia"/>
        </w:rPr>
        <w:t>A．</w:t>
      </w:r>
      <w:r>
        <w:rPr>
          <w:rFonts w:eastAsiaTheme="minorEastAsia"/>
          <w:szCs w:val="20"/>
        </w:rPr>
        <w:t>V</w:t>
      </w:r>
      <w:r>
        <w:rPr>
          <w:rFonts w:eastAsiaTheme="minorEastAsia"/>
          <w:szCs w:val="20"/>
          <w:vertAlign w:val="subscript"/>
        </w:rPr>
        <w:t>1</w:t>
      </w:r>
      <w:r>
        <w:rPr>
          <w:rFonts w:eastAsiaTheme="minorEastAsia"/>
          <w:szCs w:val="20"/>
        </w:rPr>
        <w:t>表的示数变大，V</w:t>
      </w:r>
      <w:r>
        <w:rPr>
          <w:rFonts w:eastAsiaTheme="minorEastAsia"/>
          <w:szCs w:val="20"/>
          <w:vertAlign w:val="subscript"/>
        </w:rPr>
        <w:t>2</w:t>
      </w:r>
      <w:r>
        <w:rPr>
          <w:rFonts w:eastAsiaTheme="minorEastAsia"/>
          <w:szCs w:val="20"/>
        </w:rPr>
        <w:t>表的示数变大</w:t>
      </w:r>
      <w:r>
        <w:rPr>
          <w:rFonts w:eastAsiaTheme="minorEastAsia"/>
        </w:rPr>
        <w:tab/>
      </w:r>
    </w:p>
    <w:p>
      <w:pPr>
        <w:adjustRightInd w:val="0"/>
        <w:spacing w:line="400" w:lineRule="exact"/>
        <w:ind w:firstLine="638" w:firstLineChars="304"/>
        <w:outlineLvl w:val="0"/>
        <w:rPr>
          <w:rFonts w:eastAsiaTheme="minorEastAsia"/>
        </w:rPr>
      </w:pPr>
      <w:r>
        <w:rPr>
          <w:rFonts w:eastAsiaTheme="minorEastAsia"/>
        </w:rPr>
        <w:t>B．</w:t>
      </w:r>
      <w:r>
        <w:rPr>
          <w:rFonts w:eastAsiaTheme="minorEastAsia"/>
          <w:szCs w:val="20"/>
        </w:rPr>
        <w:t>V</w:t>
      </w:r>
      <w:r>
        <w:rPr>
          <w:rFonts w:eastAsiaTheme="minorEastAsia"/>
          <w:szCs w:val="20"/>
          <w:vertAlign w:val="subscript"/>
        </w:rPr>
        <w:t>1</w:t>
      </w:r>
      <w:r>
        <w:rPr>
          <w:rFonts w:eastAsiaTheme="minorEastAsia"/>
          <w:szCs w:val="20"/>
        </w:rPr>
        <w:t>表的示数变小，V</w:t>
      </w:r>
      <w:r>
        <w:rPr>
          <w:rFonts w:eastAsiaTheme="minorEastAsia"/>
          <w:szCs w:val="20"/>
          <w:vertAlign w:val="subscript"/>
        </w:rPr>
        <w:t>2</w:t>
      </w:r>
      <w:r>
        <w:rPr>
          <w:rFonts w:eastAsiaTheme="minorEastAsia"/>
          <w:szCs w:val="20"/>
        </w:rPr>
        <w:t>表的示数变大</w:t>
      </w:r>
    </w:p>
    <w:p>
      <w:pPr>
        <w:adjustRightInd w:val="0"/>
        <w:spacing w:line="400" w:lineRule="exact"/>
        <w:ind w:firstLine="638" w:firstLineChars="304"/>
        <w:outlineLvl w:val="0"/>
        <w:rPr>
          <w:rFonts w:eastAsiaTheme="minorEastAsia"/>
        </w:rPr>
      </w:pPr>
      <w:r>
        <w:rPr>
          <w:rFonts w:eastAsiaTheme="minorEastAsia"/>
        </w:rPr>
        <w:t>C．</w:t>
      </w:r>
      <w:r>
        <w:rPr>
          <w:rFonts w:eastAsiaTheme="minorEastAsia"/>
          <w:szCs w:val="20"/>
        </w:rPr>
        <w:t>V</w:t>
      </w:r>
      <w:r>
        <w:rPr>
          <w:rFonts w:eastAsiaTheme="minorEastAsia"/>
          <w:szCs w:val="20"/>
          <w:vertAlign w:val="subscript"/>
        </w:rPr>
        <w:t>1</w:t>
      </w:r>
      <w:r>
        <w:rPr>
          <w:rFonts w:eastAsiaTheme="minorEastAsia"/>
          <w:szCs w:val="20"/>
        </w:rPr>
        <w:t>表的示数变小，V</w:t>
      </w:r>
      <w:r>
        <w:rPr>
          <w:rFonts w:eastAsiaTheme="minorEastAsia"/>
          <w:szCs w:val="20"/>
          <w:vertAlign w:val="subscript"/>
        </w:rPr>
        <w:t>2</w:t>
      </w:r>
      <w:r>
        <w:rPr>
          <w:rFonts w:eastAsiaTheme="minorEastAsia"/>
          <w:szCs w:val="20"/>
        </w:rPr>
        <w:t>表的示数变小</w:t>
      </w:r>
    </w:p>
    <w:p>
      <w:pPr>
        <w:adjustRightInd w:val="0"/>
        <w:spacing w:line="400" w:lineRule="exact"/>
        <w:ind w:firstLine="638" w:firstLineChars="304"/>
        <w:outlineLvl w:val="0"/>
        <w:rPr>
          <w:rFonts w:eastAsiaTheme="minorEastAsia"/>
          <w:b/>
        </w:rPr>
      </w:pPr>
      <w:r>
        <w:rPr>
          <w:rFonts w:eastAsiaTheme="minorEastAsia"/>
        </w:rPr>
        <w:t>D．</w:t>
      </w:r>
      <w:r>
        <w:rPr>
          <w:rFonts w:eastAsiaTheme="minorEastAsia"/>
          <w:szCs w:val="20"/>
        </w:rPr>
        <w:t>V</w:t>
      </w:r>
      <w:r>
        <w:rPr>
          <w:rFonts w:eastAsiaTheme="minorEastAsia"/>
          <w:szCs w:val="20"/>
          <w:vertAlign w:val="subscript"/>
        </w:rPr>
        <w:t>1</w:t>
      </w:r>
      <w:r>
        <w:rPr>
          <w:rFonts w:eastAsiaTheme="minorEastAsia"/>
          <w:szCs w:val="20"/>
        </w:rPr>
        <w:t>表的示数变大，V</w:t>
      </w:r>
      <w:r>
        <w:rPr>
          <w:rFonts w:eastAsiaTheme="minorEastAsia"/>
          <w:szCs w:val="20"/>
          <w:vertAlign w:val="subscript"/>
        </w:rPr>
        <w:t>2</w:t>
      </w:r>
      <w:r>
        <w:rPr>
          <w:rFonts w:eastAsiaTheme="minorEastAsia"/>
          <w:szCs w:val="20"/>
        </w:rPr>
        <w:t>表的示数变小</w:t>
      </w:r>
    </w:p>
    <w:p>
      <w:pPr>
        <w:adjustRightInd w:val="0"/>
        <w:snapToGrid w:val="0"/>
        <w:spacing w:beforeLines="100" w:line="360" w:lineRule="auto"/>
        <w:ind w:left="284" w:right="105" w:rightChars="50" w:firstLine="137" w:firstLineChars="65"/>
        <w:outlineLvl w:val="0"/>
        <w:rPr>
          <w:rFonts w:hAnsi="黑体" w:eastAsia="黑体"/>
          <w:b/>
        </w:rPr>
      </w:pPr>
      <w:r>
        <w:rPr>
          <w:rFonts w:hAnsi="黑体" w:eastAsia="黑体"/>
          <w:b/>
        </w:rPr>
        <w:t>二、填空题（共2</w:t>
      </w:r>
      <w:r>
        <w:rPr>
          <w:rFonts w:hint="eastAsia" w:hAnsi="黑体" w:eastAsia="黑体"/>
          <w:b/>
        </w:rPr>
        <w:t>5</w:t>
      </w:r>
      <w:r>
        <w:rPr>
          <w:rFonts w:hAnsi="黑体" w:eastAsia="黑体"/>
          <w:b/>
        </w:rPr>
        <w:t>分）</w:t>
      </w:r>
      <w:r>
        <w:rPr>
          <w:rFonts w:hAnsi="黑体" w:eastAsia="黑体"/>
          <w:b/>
        </w:rPr>
        <w:tab/>
      </w:r>
    </w:p>
    <w:p>
      <w:pPr>
        <w:spacing w:line="400" w:lineRule="exact"/>
        <w:ind w:firstLine="420" w:firstLineChars="200"/>
        <w:rPr>
          <w:rFonts w:eastAsiaTheme="minorEastAsia"/>
          <w:sz w:val="24"/>
        </w:rPr>
      </w:pPr>
      <w:r>
        <w:rPr>
          <w:rFonts w:eastAsiaTheme="minorEastAsia"/>
          <w:szCs w:val="21"/>
        </w:rPr>
        <w:t>11</w:t>
      </w:r>
      <w:r>
        <w:rPr>
          <w:rFonts w:eastAsiaTheme="minorEastAsia"/>
        </w:rPr>
        <w:t>．</w:t>
      </w:r>
      <w:r>
        <w:rPr>
          <w:rFonts w:eastAsiaTheme="minorEastAsia"/>
          <w:szCs w:val="21"/>
        </w:rPr>
        <w:t>家庭电路中，日光灯、电视机等各用电器之间是</w:t>
      </w:r>
      <w:r>
        <w:rPr>
          <w:rFonts w:eastAsiaTheme="minorEastAsia"/>
          <w:szCs w:val="21"/>
          <w:u w:val="single"/>
        </w:rPr>
        <w:t>（1）</w:t>
      </w:r>
      <w:r>
        <w:rPr>
          <w:rFonts w:eastAsiaTheme="minorEastAsia"/>
          <w:szCs w:val="21"/>
        </w:rPr>
        <w:t>连接（选填</w:t>
      </w:r>
      <w:r>
        <w:rPr>
          <w:rFonts w:hint="eastAsia" w:asciiTheme="minorEastAsia" w:hAnsiTheme="minorEastAsia" w:eastAsiaTheme="minorEastAsia" w:cstheme="minorEastAsia"/>
          <w:szCs w:val="21"/>
        </w:rPr>
        <w:t>“串联”或“并联”</w:t>
      </w:r>
      <w:r>
        <w:rPr>
          <w:rFonts w:eastAsiaTheme="minorEastAsia"/>
          <w:szCs w:val="21"/>
        </w:rPr>
        <w:t>）；同时使用的用电器越多，电路的总电阻越</w:t>
      </w:r>
      <w:r>
        <w:rPr>
          <w:rFonts w:eastAsiaTheme="minorEastAsia"/>
          <w:szCs w:val="21"/>
          <w:u w:val="single"/>
        </w:rPr>
        <w:t>（2）</w:t>
      </w:r>
      <w:r>
        <w:rPr>
          <w:rFonts w:eastAsiaTheme="minorEastAsia"/>
          <w:szCs w:val="21"/>
        </w:rPr>
        <w:t>，它们消耗的能量用</w:t>
      </w:r>
      <w:r>
        <w:rPr>
          <w:rFonts w:eastAsiaTheme="minorEastAsia"/>
          <w:szCs w:val="21"/>
          <w:u w:val="single"/>
        </w:rPr>
        <w:t>（3）</w:t>
      </w:r>
      <w:r>
        <w:rPr>
          <w:rFonts w:eastAsiaTheme="minorEastAsia"/>
          <w:szCs w:val="21"/>
        </w:rPr>
        <w:t>表测量。额定功率为1千瓦的用电器正常工作5小时，耗电</w:t>
      </w:r>
      <w:r>
        <w:rPr>
          <w:rFonts w:eastAsiaTheme="minorEastAsia"/>
          <w:szCs w:val="21"/>
          <w:u w:val="single"/>
        </w:rPr>
        <w:t>（4）</w:t>
      </w:r>
      <w:r>
        <w:rPr>
          <w:rFonts w:eastAsiaTheme="minorEastAsia"/>
          <w:szCs w:val="21"/>
        </w:rPr>
        <w:t>度。</w:t>
      </w:r>
    </w:p>
    <w:p>
      <w:pPr>
        <w:spacing w:line="400" w:lineRule="exact"/>
        <w:ind w:firstLine="420" w:firstLineChars="200"/>
        <w:rPr>
          <w:rFonts w:eastAsiaTheme="minorEastAsia"/>
          <w:spacing w:val="-6"/>
        </w:rPr>
      </w:pPr>
      <w:r>
        <w:rPr>
          <w:rFonts w:eastAsiaTheme="minorEastAsia"/>
        </w:rPr>
        <w:t>12．冰的密度为0.</w:t>
      </w:r>
      <w:r>
        <w:rPr>
          <w:rFonts w:eastAsiaTheme="minorEastAsia"/>
          <w:spacing w:val="-6"/>
        </w:rPr>
        <w:t>9×10</w:t>
      </w:r>
      <w:r>
        <w:rPr>
          <w:rFonts w:eastAsiaTheme="minorEastAsia"/>
          <w:spacing w:val="-6"/>
          <w:vertAlign w:val="superscript"/>
        </w:rPr>
        <w:t>3</w:t>
      </w:r>
      <w:r>
        <w:rPr>
          <w:rFonts w:eastAsiaTheme="minorEastAsia"/>
          <w:spacing w:val="-6"/>
        </w:rPr>
        <w:t>千克/米</w:t>
      </w:r>
      <w:r>
        <w:rPr>
          <w:rFonts w:eastAsiaTheme="minorEastAsia"/>
          <w:spacing w:val="-6"/>
          <w:vertAlign w:val="superscript"/>
        </w:rPr>
        <w:t>3</w:t>
      </w:r>
      <w:r>
        <w:rPr>
          <w:rFonts w:eastAsiaTheme="minorEastAsia"/>
        </w:rPr>
        <w:t>，表示每立方米</w:t>
      </w:r>
      <w:r>
        <w:rPr>
          <w:rFonts w:eastAsiaTheme="minorEastAsia"/>
          <w:szCs w:val="21"/>
          <w:u w:val="single"/>
        </w:rPr>
        <w:t>（</w:t>
      </w:r>
      <w:r>
        <w:rPr>
          <w:rFonts w:hint="eastAsia" w:eastAsiaTheme="minorEastAsia"/>
          <w:szCs w:val="21"/>
          <w:u w:val="single"/>
        </w:rPr>
        <w:t>5</w:t>
      </w:r>
      <w:r>
        <w:rPr>
          <w:rFonts w:eastAsiaTheme="minorEastAsia"/>
          <w:szCs w:val="21"/>
          <w:u w:val="single"/>
        </w:rPr>
        <w:t>）</w:t>
      </w:r>
      <w:r>
        <w:rPr>
          <w:rFonts w:eastAsiaTheme="minorEastAsia"/>
        </w:rPr>
        <w:t>为0.</w:t>
      </w:r>
      <w:r>
        <w:rPr>
          <w:rFonts w:eastAsiaTheme="minorEastAsia"/>
          <w:spacing w:val="-6"/>
        </w:rPr>
        <w:t>9×10</w:t>
      </w:r>
      <w:r>
        <w:rPr>
          <w:rFonts w:eastAsiaTheme="minorEastAsia"/>
          <w:spacing w:val="-6"/>
          <w:vertAlign w:val="superscript"/>
        </w:rPr>
        <w:t>3</w:t>
      </w:r>
      <w:r>
        <w:rPr>
          <w:rFonts w:eastAsiaTheme="minorEastAsia"/>
          <w:spacing w:val="-6"/>
        </w:rPr>
        <w:t>千克。</w:t>
      </w:r>
      <w:r>
        <w:rPr>
          <w:rFonts w:eastAsiaTheme="minorEastAsia"/>
        </w:rPr>
        <w:t>当冰熔化成水时，</w:t>
      </w:r>
      <w:r>
        <w:rPr>
          <w:rFonts w:eastAsiaTheme="minorEastAsia"/>
          <w:spacing w:val="-6"/>
        </w:rPr>
        <w:t>其</w:t>
      </w:r>
      <w:r>
        <w:rPr>
          <w:rFonts w:eastAsiaTheme="minorEastAsia"/>
        </w:rPr>
        <w:t>质量将</w:t>
      </w:r>
      <w:r>
        <w:rPr>
          <w:rFonts w:eastAsiaTheme="minorEastAsia"/>
          <w:szCs w:val="21"/>
          <w:u w:val="single"/>
        </w:rPr>
        <w:t>（</w:t>
      </w:r>
      <w:r>
        <w:rPr>
          <w:rFonts w:hint="eastAsia" w:eastAsiaTheme="minorEastAsia"/>
          <w:szCs w:val="21"/>
          <w:u w:val="single"/>
        </w:rPr>
        <w:t>6</w:t>
      </w:r>
      <w:r>
        <w:rPr>
          <w:rFonts w:eastAsiaTheme="minorEastAsia"/>
          <w:szCs w:val="21"/>
          <w:u w:val="single"/>
        </w:rPr>
        <w:t>）</w:t>
      </w:r>
      <w:r>
        <w:rPr>
          <w:rFonts w:eastAsiaTheme="minorEastAsia"/>
        </w:rPr>
        <w:t>，</w:t>
      </w:r>
      <w:r>
        <w:rPr>
          <w:rFonts w:eastAsiaTheme="minorEastAsia"/>
          <w:spacing w:val="-6"/>
        </w:rPr>
        <w:t>密度</w:t>
      </w:r>
      <w:r>
        <w:rPr>
          <w:rFonts w:eastAsiaTheme="minorEastAsia"/>
        </w:rPr>
        <w:t>将</w:t>
      </w:r>
      <w:r>
        <w:rPr>
          <w:rFonts w:eastAsiaTheme="minorEastAsia"/>
          <w:u w:val="single"/>
        </w:rPr>
        <w:t>（</w:t>
      </w:r>
      <w:r>
        <w:rPr>
          <w:rFonts w:hint="eastAsia" w:eastAsiaTheme="minorEastAsia"/>
          <w:u w:val="single"/>
        </w:rPr>
        <w:t>7</w:t>
      </w:r>
      <w:r>
        <w:rPr>
          <w:rFonts w:eastAsiaTheme="minorEastAsia"/>
          <w:u w:val="single"/>
        </w:rPr>
        <w:t>）</w:t>
      </w:r>
      <w:r>
        <w:rPr>
          <w:rFonts w:eastAsiaTheme="minorEastAsia"/>
        </w:rPr>
        <w:t>，体积将</w:t>
      </w:r>
      <w:r>
        <w:rPr>
          <w:rFonts w:eastAsiaTheme="minorEastAsia"/>
          <w:szCs w:val="21"/>
          <w:u w:val="single"/>
        </w:rPr>
        <w:t>（</w:t>
      </w:r>
      <w:r>
        <w:rPr>
          <w:rFonts w:hint="eastAsia" w:eastAsiaTheme="minorEastAsia"/>
          <w:szCs w:val="21"/>
          <w:u w:val="single"/>
        </w:rPr>
        <w:t>8</w:t>
      </w:r>
      <w:r>
        <w:rPr>
          <w:rFonts w:eastAsiaTheme="minorEastAsia"/>
          <w:szCs w:val="21"/>
          <w:u w:val="single"/>
        </w:rPr>
        <w:t>）</w:t>
      </w:r>
      <w:r>
        <w:rPr>
          <w:rFonts w:eastAsiaTheme="minorEastAsia"/>
        </w:rPr>
        <w:t>（后</w:t>
      </w:r>
      <w:r>
        <w:rPr>
          <w:rFonts w:hint="eastAsia" w:eastAsiaTheme="minorEastAsia"/>
        </w:rPr>
        <w:t>三</w:t>
      </w:r>
      <w:r>
        <w:rPr>
          <w:rFonts w:eastAsiaTheme="minorEastAsia"/>
        </w:rPr>
        <w:t>空均选填</w:t>
      </w:r>
      <w:r>
        <w:rPr>
          <w:rFonts w:asciiTheme="minorEastAsia" w:hAnsiTheme="minorEastAsia" w:eastAsiaTheme="minorEastAsia" w:cstheme="minorEastAsia"/>
          <w:szCs w:val="21"/>
        </w:rPr>
        <w:t>“变大”、“不变”或“变小”</w:t>
      </w:r>
      <w:r>
        <w:rPr>
          <w:rFonts w:eastAsiaTheme="minorEastAsia"/>
        </w:rPr>
        <w:t>）。</w:t>
      </w:r>
    </w:p>
    <w:p>
      <w:pPr>
        <w:spacing w:line="400" w:lineRule="exact"/>
        <w:ind w:firstLine="420" w:firstLineChars="200"/>
        <w:rPr>
          <w:rFonts w:eastAsiaTheme="minorEastAsia"/>
        </w:rPr>
      </w:pPr>
      <w:r>
        <w:rPr>
          <w:rFonts w:eastAsiaTheme="minorEastAsia"/>
        </w:rPr>
        <w:t>13．物理知识在生活中有广泛的应用，如图3（a）所示的装置是利用</w:t>
      </w:r>
      <w:r>
        <w:rPr>
          <w:rFonts w:eastAsiaTheme="minorEastAsia"/>
          <w:u w:val="single"/>
        </w:rPr>
        <w:t>（</w:t>
      </w:r>
      <w:r>
        <w:rPr>
          <w:rFonts w:hint="eastAsia" w:eastAsiaTheme="minorEastAsia"/>
          <w:u w:val="single"/>
        </w:rPr>
        <w:t>9</w:t>
      </w:r>
      <w:r>
        <w:rPr>
          <w:rFonts w:eastAsiaTheme="minorEastAsia"/>
          <w:u w:val="single"/>
        </w:rPr>
        <w:t>）</w:t>
      </w:r>
      <w:r>
        <w:rPr>
          <w:rFonts w:eastAsiaTheme="minorEastAsia"/>
        </w:rPr>
        <w:t>原理工作的；如图3（b）所示的装置是利用了</w:t>
      </w:r>
      <w:r>
        <w:rPr>
          <w:rFonts w:eastAsiaTheme="minorEastAsia"/>
          <w:u w:val="single"/>
        </w:rPr>
        <w:t>（</w:t>
      </w:r>
      <w:r>
        <w:rPr>
          <w:rFonts w:hint="eastAsia" w:eastAsiaTheme="minorEastAsia"/>
          <w:u w:val="single"/>
        </w:rPr>
        <w:t>10</w:t>
      </w:r>
      <w:r>
        <w:rPr>
          <w:rFonts w:eastAsiaTheme="minorEastAsia"/>
          <w:u w:val="single"/>
        </w:rPr>
        <w:t>）</w:t>
      </w:r>
      <w:r>
        <w:rPr>
          <w:rFonts w:eastAsiaTheme="minorEastAsia"/>
        </w:rPr>
        <w:t>的知识；如图3（c）中书包带做得宽大用到了</w:t>
      </w:r>
      <w:r>
        <w:rPr>
          <w:rFonts w:eastAsiaTheme="minorEastAsia"/>
          <w:u w:val="single"/>
        </w:rPr>
        <w:t>（</w:t>
      </w:r>
      <w:r>
        <w:rPr>
          <w:rFonts w:hint="eastAsia" w:eastAsiaTheme="minorEastAsia"/>
          <w:u w:val="single"/>
        </w:rPr>
        <w:t>11</w:t>
      </w:r>
      <w:r>
        <w:rPr>
          <w:rFonts w:eastAsiaTheme="minorEastAsia"/>
          <w:u w:val="single"/>
        </w:rPr>
        <w:t>）</w:t>
      </w:r>
      <w:r>
        <w:rPr>
          <w:rFonts w:eastAsiaTheme="minorEastAsia"/>
        </w:rPr>
        <w:t>知识。如图3（d）所示的仪器是利用</w:t>
      </w:r>
      <w:r>
        <w:rPr>
          <w:rFonts w:hint="eastAsia" w:eastAsiaTheme="minorEastAsia"/>
        </w:rPr>
        <w:t>二力平衡和</w:t>
      </w:r>
      <w:r>
        <w:rPr>
          <w:rFonts w:eastAsiaTheme="minorEastAsia"/>
          <w:u w:val="single"/>
        </w:rPr>
        <w:t>（</w:t>
      </w:r>
      <w:r>
        <w:rPr>
          <w:rFonts w:hint="eastAsia" w:eastAsiaTheme="minorEastAsia"/>
          <w:u w:val="single"/>
        </w:rPr>
        <w:t>12</w:t>
      </w:r>
      <w:r>
        <w:rPr>
          <w:rFonts w:eastAsiaTheme="minorEastAsia"/>
          <w:u w:val="single"/>
        </w:rPr>
        <w:t>）</w:t>
      </w:r>
      <w:r>
        <w:rPr>
          <w:rFonts w:eastAsiaTheme="minorEastAsia"/>
        </w:rPr>
        <w:t>原理来判断液体密度大小。</w:t>
      </w:r>
    </w:p>
    <w:p>
      <w:pPr>
        <w:ind w:firstLine="420" w:firstLineChars="200"/>
        <w:rPr>
          <w:rFonts w:eastAsiaTheme="minorEastAsia"/>
        </w:rPr>
      </w:pPr>
      <w:r>
        <w:rPr>
          <w:rFonts w:eastAsiaTheme="minorEastAsia"/>
        </w:rPr>
        <w:drawing>
          <wp:inline distT="0" distB="0" distL="0" distR="0">
            <wp:extent cx="5149215" cy="148590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2263" cy="148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20" w:firstLineChars="200"/>
        <w:rPr>
          <w:rFonts w:eastAsiaTheme="minorEastAsia"/>
        </w:rPr>
      </w:pPr>
      <w:r>
        <w:rPr>
          <w:rFonts w:eastAsiaTheme="minorEastAsia"/>
        </w:rPr>
        <w:t>14．</w:t>
      </w:r>
      <w:r>
        <w:rPr>
          <w:rFonts w:eastAsiaTheme="minorEastAsia"/>
          <w:szCs w:val="21"/>
        </w:rPr>
        <w:t>某小灯泡上标有</w:t>
      </w:r>
      <w:r>
        <w:rPr>
          <w:rFonts w:hint="eastAsia" w:asciiTheme="minorEastAsia" w:hAnsiTheme="minorEastAsia" w:eastAsiaTheme="minorEastAsia" w:cstheme="minorEastAsia"/>
          <w:szCs w:val="21"/>
        </w:rPr>
        <w:t>“</w:t>
      </w:r>
      <w:r>
        <w:rPr>
          <w:rFonts w:eastAsiaTheme="minorEastAsia"/>
          <w:szCs w:val="21"/>
        </w:rPr>
        <w:t>2.0伏 0.3安</w:t>
      </w:r>
      <w:r>
        <w:rPr>
          <w:rFonts w:asciiTheme="minorEastAsia" w:hAnsiTheme="minorEastAsia" w:eastAsiaTheme="minorEastAsia" w:cstheme="minorEastAsia"/>
          <w:szCs w:val="21"/>
        </w:rPr>
        <w:t>”</w:t>
      </w:r>
      <w:r>
        <w:rPr>
          <w:rFonts w:eastAsiaTheme="minorEastAsia"/>
          <w:szCs w:val="21"/>
        </w:rPr>
        <w:t>字样，接在电路中正常发光时，小灯两端的电压为</w:t>
      </w:r>
      <w:r>
        <w:rPr>
          <w:rFonts w:eastAsiaTheme="minorEastAsia"/>
          <w:u w:val="single"/>
        </w:rPr>
        <w:t>（13）</w:t>
      </w:r>
      <w:r>
        <w:rPr>
          <w:rFonts w:eastAsiaTheme="minorEastAsia"/>
        </w:rPr>
        <w:t>伏，该灯的实际电功率为</w:t>
      </w:r>
      <w:r>
        <w:rPr>
          <w:rFonts w:eastAsiaTheme="minorEastAsia"/>
          <w:u w:val="single"/>
        </w:rPr>
        <w:t>（14）</w:t>
      </w:r>
      <w:r>
        <w:rPr>
          <w:rFonts w:eastAsiaTheme="minorEastAsia"/>
        </w:rPr>
        <w:t>瓦，通电10秒，</w:t>
      </w:r>
      <w:r>
        <w:rPr>
          <w:rFonts w:eastAsiaTheme="minorEastAsia"/>
          <w:spacing w:val="-6"/>
        </w:rPr>
        <w:t>通过小灯灯丝横截面的电荷量为</w:t>
      </w:r>
      <w:r>
        <w:rPr>
          <w:rFonts w:eastAsiaTheme="minorEastAsia"/>
          <w:u w:val="single"/>
        </w:rPr>
        <w:t>（15）</w:t>
      </w:r>
      <w:r>
        <w:rPr>
          <w:rFonts w:eastAsiaTheme="minorEastAsia"/>
        </w:rPr>
        <w:t>库，电流做功为</w:t>
      </w:r>
      <w:r>
        <w:rPr>
          <w:rFonts w:eastAsiaTheme="minorEastAsia"/>
          <w:u w:val="single"/>
        </w:rPr>
        <w:t>（16）</w:t>
      </w:r>
      <w:r>
        <w:rPr>
          <w:rFonts w:eastAsiaTheme="minorEastAsia"/>
          <w:szCs w:val="21"/>
        </w:rPr>
        <w:t>焦</w:t>
      </w:r>
      <w:r>
        <w:rPr>
          <w:rFonts w:eastAsiaTheme="minorEastAsia"/>
        </w:rPr>
        <w:t>。</w:t>
      </w:r>
    </w:p>
    <w:p>
      <w:pPr>
        <w:spacing w:line="400" w:lineRule="exact"/>
        <w:ind w:firstLine="420" w:firstLineChars="200"/>
        <w:rPr>
          <w:rFonts w:eastAsiaTheme="minorEastAsia"/>
          <w:szCs w:val="20"/>
        </w:rPr>
      </w:pPr>
      <w:r>
        <w:rPr>
          <w:rFonts w:eastAsiaTheme="minorEastAsia"/>
          <w:szCs w:val="20"/>
        </w:rPr>
        <w:t>15．浸没在水中的物体，受到水对它向上、向下的压力分别为10牛、2牛，其受到浮力的大小为</w:t>
      </w:r>
      <w:r>
        <w:rPr>
          <w:rFonts w:eastAsiaTheme="minorEastAsia"/>
          <w:u w:val="single"/>
        </w:rPr>
        <w:t>（17）</w:t>
      </w:r>
      <w:r>
        <w:rPr>
          <w:rFonts w:eastAsiaTheme="minorEastAsia"/>
          <w:szCs w:val="20"/>
        </w:rPr>
        <w:t>牛</w:t>
      </w:r>
      <w:r>
        <w:rPr>
          <w:rFonts w:eastAsiaTheme="minorEastAsia"/>
        </w:rPr>
        <w:t>。</w:t>
      </w:r>
      <w:r>
        <w:rPr>
          <w:rFonts w:eastAsiaTheme="minorEastAsia"/>
          <w:szCs w:val="20"/>
        </w:rPr>
        <w:t>增</w:t>
      </w:r>
      <w:r>
        <w:rPr>
          <w:rFonts w:hint="eastAsia" w:eastAsiaTheme="minorEastAsia"/>
          <w:szCs w:val="20"/>
        </w:rPr>
        <w:t>大</w:t>
      </w:r>
      <w:r>
        <w:rPr>
          <w:rFonts w:eastAsiaTheme="minorEastAsia"/>
          <w:szCs w:val="20"/>
        </w:rPr>
        <w:t>物体在水中的深度，水对物体向上的压力将</w:t>
      </w:r>
      <w:r>
        <w:rPr>
          <w:rFonts w:eastAsiaTheme="minorEastAsia"/>
          <w:u w:val="single"/>
        </w:rPr>
        <w:t>（18）</w:t>
      </w:r>
      <w:r>
        <w:rPr>
          <w:rFonts w:eastAsiaTheme="minorEastAsia"/>
          <w:szCs w:val="20"/>
        </w:rPr>
        <w:t>，物体受到的浮力将</w:t>
      </w:r>
      <w:r>
        <w:rPr>
          <w:rFonts w:eastAsiaTheme="minorEastAsia"/>
          <w:u w:val="single"/>
        </w:rPr>
        <w:t>（19）</w:t>
      </w:r>
      <w:r>
        <w:rPr>
          <w:rFonts w:eastAsiaTheme="minorEastAsia"/>
        </w:rPr>
        <w:t>（后两空均选填</w:t>
      </w:r>
      <w:r>
        <w:rPr>
          <w:rFonts w:asciiTheme="minorEastAsia" w:hAnsiTheme="minorEastAsia" w:eastAsiaTheme="minorEastAsia" w:cstheme="minorEastAsia"/>
          <w:szCs w:val="21"/>
        </w:rPr>
        <w:t>“变大”、“不变”或“变小”</w:t>
      </w:r>
      <w:r>
        <w:rPr>
          <w:rFonts w:eastAsiaTheme="minorEastAsia"/>
        </w:rPr>
        <w:t>）</w:t>
      </w:r>
      <w:r>
        <w:rPr>
          <w:rFonts w:eastAsiaTheme="minorEastAsia"/>
          <w:szCs w:val="20"/>
        </w:rPr>
        <w:t>。</w:t>
      </w:r>
    </w:p>
    <w:p>
      <w:pPr>
        <w:spacing w:line="400" w:lineRule="exact"/>
        <w:ind w:firstLine="420" w:firstLineChars="200"/>
        <w:rPr>
          <w:rFonts w:hint="eastAsia" w:eastAsiaTheme="minorEastAsia"/>
          <w:u w:val="single"/>
        </w:rPr>
      </w:pPr>
      <w:r>
        <w:rPr>
          <w:rFonts w:eastAsiaTheme="minorEastAsia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4302760</wp:posOffset>
            </wp:positionH>
            <wp:positionV relativeFrom="paragraph">
              <wp:posOffset>-146685</wp:posOffset>
            </wp:positionV>
            <wp:extent cx="1436370" cy="1097280"/>
            <wp:effectExtent l="1905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637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</w:rPr>
        <w:t>16．在图4所示电路中，电源电压不变。已知电路中仅有一处故障，且只发生在电阻</w:t>
      </w:r>
      <w:r>
        <w:rPr>
          <w:rFonts w:eastAsiaTheme="minorEastAsia"/>
          <w:i/>
        </w:rPr>
        <w:t>R</w:t>
      </w:r>
      <w:r>
        <w:rPr>
          <w:rFonts w:eastAsiaTheme="minorEastAsia"/>
        </w:rPr>
        <w:t>或灯</w:t>
      </w:r>
      <w:r>
        <w:rPr>
          <w:rFonts w:eastAsiaTheme="minorEastAsia"/>
          <w:iCs/>
        </w:rPr>
        <w:t>L</w:t>
      </w:r>
      <w:r>
        <w:rPr>
          <w:rFonts w:eastAsiaTheme="minorEastAsia"/>
        </w:rPr>
        <w:t>上，电键</w:t>
      </w:r>
      <w:r>
        <w:rPr>
          <w:rFonts w:eastAsiaTheme="minorEastAsia"/>
          <w:iCs/>
        </w:rPr>
        <w:t>S</w:t>
      </w:r>
      <w:r>
        <w:rPr>
          <w:rFonts w:eastAsiaTheme="minorEastAsia"/>
        </w:rPr>
        <w:t>闭合后，至少有一个电表指针不发生偏转。请根据相关信息写出电表</w:t>
      </w:r>
      <w:r>
        <w:rPr>
          <w:rFonts w:hint="eastAsia" w:eastAsiaTheme="minorEastAsia"/>
        </w:rPr>
        <w:t>偏转情况</w:t>
      </w:r>
      <w:r>
        <w:rPr>
          <w:rFonts w:eastAsiaTheme="minorEastAsia"/>
        </w:rPr>
        <w:t>及对应的故障。</w:t>
      </w:r>
      <w:r>
        <w:rPr>
          <w:rFonts w:eastAsiaTheme="minorEastAsia"/>
          <w:u w:val="single"/>
        </w:rPr>
        <w:t>（20）</w:t>
      </w:r>
    </w:p>
    <w:p>
      <w:pPr>
        <w:ind w:firstLine="420" w:firstLineChars="200"/>
        <w:rPr>
          <w:rFonts w:eastAsiaTheme="minorEastAsia"/>
        </w:rPr>
      </w:pPr>
    </w:p>
    <w:p>
      <w:pPr>
        <w:spacing w:line="400" w:lineRule="exact"/>
        <w:ind w:firstLine="420" w:firstLineChars="200"/>
        <w:rPr>
          <w:rFonts w:eastAsiaTheme="minorEastAsia"/>
          <w:szCs w:val="21"/>
          <w:shd w:val="clear" w:color="auto" w:fill="FFFFFF"/>
        </w:rPr>
      </w:pPr>
      <w:r>
        <w:rPr>
          <w:rFonts w:eastAsiaTheme="minorEastAsia"/>
          <w:szCs w:val="21"/>
        </w:rPr>
        <w:t>17</w:t>
      </w:r>
      <w:r>
        <w:rPr>
          <w:rFonts w:eastAsiaTheme="minorEastAsia"/>
        </w:rPr>
        <w:t>．小徐同学用</w:t>
      </w:r>
      <w:r>
        <w:rPr>
          <w:rFonts w:eastAsiaTheme="minorEastAsia"/>
          <w:szCs w:val="21"/>
          <w:shd w:val="clear" w:color="auto" w:fill="FFFFFF"/>
        </w:rPr>
        <w:t>薄塑料袋、广口杯、橡皮筋做了一个实验。他把一只薄塑料袋放入广口杯内，使塑料袋尽可能贴</w:t>
      </w:r>
      <w:r>
        <w:rPr>
          <w:rFonts w:hint="eastAsia" w:eastAsiaTheme="minorEastAsia"/>
          <w:szCs w:val="21"/>
          <w:shd w:val="clear" w:color="auto" w:fill="FFFFFF"/>
        </w:rPr>
        <w:t>紧</w:t>
      </w:r>
      <w:r>
        <w:rPr>
          <w:rFonts w:eastAsiaTheme="minorEastAsia"/>
          <w:szCs w:val="21"/>
          <w:shd w:val="clear" w:color="auto" w:fill="FFFFFF"/>
        </w:rPr>
        <w:t>杯内壁如图5（a）所示</w:t>
      </w:r>
      <w:r>
        <w:rPr>
          <w:rFonts w:hint="eastAsia" w:eastAsiaTheme="minorEastAsia"/>
          <w:szCs w:val="21"/>
          <w:shd w:val="clear" w:color="auto" w:fill="FFFFFF"/>
        </w:rPr>
        <w:t>，然后</w:t>
      </w:r>
      <w:r>
        <w:rPr>
          <w:rFonts w:eastAsiaTheme="minorEastAsia"/>
          <w:szCs w:val="21"/>
          <w:shd w:val="clear" w:color="auto" w:fill="FFFFFF"/>
        </w:rPr>
        <w:t>将袋口沿杯口向外翻过来，</w:t>
      </w:r>
      <w:r>
        <w:rPr>
          <w:rFonts w:hint="eastAsia" w:eastAsiaTheme="minorEastAsia"/>
          <w:szCs w:val="21"/>
          <w:shd w:val="clear" w:color="auto" w:fill="FFFFFF"/>
        </w:rPr>
        <w:t>再</w:t>
      </w:r>
      <w:r>
        <w:rPr>
          <w:rFonts w:eastAsiaTheme="minorEastAsia"/>
          <w:szCs w:val="21"/>
          <w:shd w:val="clear" w:color="auto" w:fill="FFFFFF"/>
        </w:rPr>
        <w:t>用橡皮筋紧紧扎在杯口上如图5（b）所示。</w:t>
      </w:r>
      <w:r>
        <w:rPr>
          <w:rFonts w:eastAsiaTheme="minorEastAsia"/>
        </w:rPr>
        <w:t>小徐同学</w:t>
      </w:r>
      <w:r>
        <w:rPr>
          <w:rFonts w:eastAsiaTheme="minorEastAsia"/>
          <w:szCs w:val="21"/>
          <w:shd w:val="clear" w:color="auto" w:fill="FFFFFF"/>
        </w:rPr>
        <w:t>想把塑料袋从杯内拉出（不损坏塑料袋），如图5（</w:t>
      </w:r>
      <w:r>
        <w:rPr>
          <w:rFonts w:hint="eastAsia" w:eastAsiaTheme="minorEastAsia"/>
          <w:szCs w:val="21"/>
          <w:shd w:val="clear" w:color="auto" w:fill="FFFFFF"/>
        </w:rPr>
        <w:t>c</w:t>
      </w:r>
      <w:r>
        <w:rPr>
          <w:rFonts w:eastAsiaTheme="minorEastAsia"/>
          <w:szCs w:val="21"/>
          <w:shd w:val="clear" w:color="auto" w:fill="FFFFFF"/>
        </w:rPr>
        <w:t>）所示。请判断：</w:t>
      </w:r>
      <w:r>
        <w:rPr>
          <w:rFonts w:eastAsiaTheme="minorEastAsia"/>
        </w:rPr>
        <w:t>小徐同学</w:t>
      </w:r>
      <w:r>
        <w:rPr>
          <w:rFonts w:eastAsiaTheme="minorEastAsia"/>
          <w:u w:val="single"/>
        </w:rPr>
        <w:t>（21）</w:t>
      </w:r>
      <w:r>
        <w:rPr>
          <w:rFonts w:eastAsiaTheme="minorEastAsia"/>
          <w:szCs w:val="21"/>
          <w:shd w:val="clear" w:color="auto" w:fill="FFFFFF"/>
        </w:rPr>
        <w:t>（选填</w:t>
      </w:r>
      <w:r>
        <w:rPr>
          <w:rFonts w:asciiTheme="minorEastAsia" w:hAnsiTheme="minorEastAsia" w:eastAsiaTheme="minorEastAsia" w:cstheme="minorEastAsia"/>
          <w:szCs w:val="21"/>
        </w:rPr>
        <w:t>“能”或“不能”</w:t>
      </w:r>
      <w:r>
        <w:rPr>
          <w:rFonts w:eastAsiaTheme="minorEastAsia"/>
          <w:szCs w:val="21"/>
          <w:shd w:val="clear" w:color="auto" w:fill="FFFFFF"/>
        </w:rPr>
        <w:t>）将塑料袋从杯内拉出来，理由是</w:t>
      </w:r>
      <w:r>
        <w:rPr>
          <w:rFonts w:eastAsiaTheme="minorEastAsia"/>
          <w:u w:val="single"/>
        </w:rPr>
        <w:t>（22）</w:t>
      </w:r>
      <w:r>
        <w:rPr>
          <w:rFonts w:eastAsiaTheme="minorEastAsia"/>
          <w:szCs w:val="21"/>
          <w:shd w:val="clear" w:color="auto" w:fill="FFFFFF"/>
        </w:rPr>
        <w:t>。</w:t>
      </w:r>
    </w:p>
    <w:p>
      <w:pPr>
        <w:ind w:firstLine="420" w:firstLineChars="200"/>
        <w:rPr>
          <w:rFonts w:eastAsiaTheme="minorEastAsia"/>
          <w:szCs w:val="21"/>
          <w:shd w:val="clear" w:color="auto" w:fill="FFFFFF"/>
        </w:rPr>
      </w:pPr>
      <w:r>
        <w:rPr>
          <w:rFonts w:eastAsiaTheme="minorEastAsia"/>
          <w:szCs w:val="21"/>
          <w:shd w:val="clear" w:color="auto" w:fill="FFFFFF"/>
        </w:rPr>
        <w:drawing>
          <wp:inline distT="0" distB="0" distL="0" distR="0">
            <wp:extent cx="4998085" cy="18224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1101" cy="1823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beforeLines="50" w:afterLines="50" w:line="360" w:lineRule="auto"/>
        <w:ind w:left="6" w:right="210" w:rightChars="100" w:firstLine="413" w:firstLineChars="196"/>
        <w:outlineLvl w:val="0"/>
        <w:rPr>
          <w:rFonts w:hAnsi="黑体" w:eastAsia="黑体"/>
          <w:b/>
        </w:rPr>
      </w:pPr>
      <w:r>
        <w:rPr>
          <w:rFonts w:hAnsi="黑体" w:eastAsia="黑体"/>
          <w:b/>
        </w:rPr>
        <w:t>三、作图题（共8分）</w:t>
      </w:r>
    </w:p>
    <w:p>
      <w:pPr>
        <w:tabs>
          <w:tab w:val="left" w:pos="360"/>
          <w:tab w:val="left" w:pos="540"/>
          <w:tab w:val="left" w:pos="720"/>
          <w:tab w:val="left" w:pos="900"/>
        </w:tabs>
        <w:adjustRightInd w:val="0"/>
        <w:spacing w:line="400" w:lineRule="exact"/>
        <w:ind w:left="412"/>
        <w:rPr>
          <w:rFonts w:eastAsiaTheme="minorEastAsia"/>
          <w:spacing w:val="-2"/>
        </w:rPr>
      </w:pPr>
      <w:r>
        <w:rPr>
          <w:rFonts w:eastAsiaTheme="minorEastAsia"/>
          <w:spacing w:val="-2"/>
        </w:rPr>
        <w:t>18</w:t>
      </w:r>
      <w:r>
        <w:rPr>
          <w:rFonts w:eastAsiaTheme="minorEastAsia"/>
        </w:rPr>
        <w:t>．</w:t>
      </w:r>
      <w:r>
        <w:rPr>
          <w:rFonts w:eastAsiaTheme="minorEastAsia"/>
          <w:szCs w:val="21"/>
        </w:rPr>
        <w:t>重为2牛的小球漂浮在水面上，</w:t>
      </w:r>
      <w:r>
        <w:rPr>
          <w:rFonts w:eastAsiaTheme="minorEastAsia"/>
          <w:spacing w:val="-2"/>
        </w:rPr>
        <w:t>请在图6中用力的图示法画出</w:t>
      </w:r>
      <w:r>
        <w:rPr>
          <w:rFonts w:eastAsiaTheme="minorEastAsia"/>
          <w:szCs w:val="21"/>
        </w:rPr>
        <w:t>小球所受的浮力。</w:t>
      </w:r>
    </w:p>
    <w:p>
      <w:pPr>
        <w:tabs>
          <w:tab w:val="left" w:pos="0"/>
          <w:tab w:val="left" w:pos="720"/>
          <w:tab w:val="left" w:pos="900"/>
        </w:tabs>
        <w:adjustRightInd w:val="0"/>
        <w:spacing w:line="400" w:lineRule="exact"/>
        <w:ind w:firstLine="420" w:firstLineChars="200"/>
        <w:rPr>
          <w:rFonts w:eastAsiaTheme="minorEastAsia"/>
          <w:spacing w:val="-2"/>
        </w:rPr>
      </w:pPr>
      <w:r>
        <w:rPr>
          <w:rFonts w:eastAsiaTheme="minorEastAsia"/>
        </w:rPr>
        <w:pict>
          <v:shape id="_x0000_s1082" o:spid="_x0000_s1082" o:spt="202" type="#_x0000_t202" style="position:absolute;left:0pt;margin-left:3609498.75pt;margin-top:453390pt;height:0.75pt;width:0.75pt;z-index:25166028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 aspectratio="t"/>
            <v:textbox>
              <w:txbxContent>
                <w:p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L</w:t>
                  </w:r>
                </w:p>
              </w:txbxContent>
            </v:textbox>
          </v:shape>
        </w:pict>
      </w:r>
      <w:r>
        <w:rPr>
          <w:rFonts w:eastAsiaTheme="minorEastAsia"/>
        </w:rPr>
        <w:t>19．在图7所示的电路中，有两根导线尚未连接，请以笔画线代替导线补上，补上后要求：闭合电键后，向左移动滑动变阻器滑片，小灯亮度不变，电流表示数变大。</w:t>
      </w:r>
    </w:p>
    <w:p>
      <w:pPr>
        <w:tabs>
          <w:tab w:val="left" w:pos="540"/>
          <w:tab w:val="left" w:pos="720"/>
          <w:tab w:val="left" w:pos="900"/>
        </w:tabs>
        <w:adjustRightInd w:val="0"/>
        <w:spacing w:line="400" w:lineRule="exact"/>
        <w:ind w:firstLine="425"/>
        <w:rPr>
          <w:rFonts w:eastAsiaTheme="minorEastAsia"/>
        </w:rPr>
      </w:pPr>
      <w:r>
        <w:rPr>
          <w:rFonts w:eastAsiaTheme="minorEastAsia"/>
        </w:rPr>
        <w:t>20．</w:t>
      </w:r>
      <w:r>
        <w:rPr>
          <w:rFonts w:eastAsiaTheme="minorEastAsia"/>
          <w:szCs w:val="21"/>
        </w:rPr>
        <w:t>在图8中，将电源、电流表、电压表三个元件符号正确填进电路的空缺处。要求电键S闭合后</w:t>
      </w:r>
      <w:r>
        <w:rPr>
          <w:rFonts w:hint="eastAsia" w:eastAsiaTheme="minorEastAsia"/>
          <w:szCs w:val="21"/>
        </w:rPr>
        <w:t>，电流方向如图中所示，</w:t>
      </w:r>
      <w:r>
        <w:rPr>
          <w:rFonts w:eastAsiaTheme="minorEastAsia"/>
          <w:szCs w:val="21"/>
        </w:rPr>
        <w:t>电压表测电阻两端电压。</w:t>
      </w:r>
    </w:p>
    <w:p>
      <w:pPr>
        <w:widowControl/>
        <w:jc w:val="center"/>
        <w:rPr>
          <w:rFonts w:eastAsiaTheme="minorEastAsia"/>
          <w:b/>
        </w:rPr>
      </w:pPr>
      <w:r>
        <w:rPr>
          <w:rFonts w:eastAsiaTheme="minorEastAsia"/>
          <w:b/>
        </w:rPr>
        <w:drawing>
          <wp:inline distT="0" distB="0" distL="0" distR="0">
            <wp:extent cx="4817110" cy="1550035"/>
            <wp:effectExtent l="19050" t="0" r="23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8862" cy="1554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b/>
        </w:rPr>
        <w:br w:type="page"/>
      </w:r>
    </w:p>
    <w:p>
      <w:pPr>
        <w:adjustRightInd w:val="0"/>
        <w:spacing w:beforeLines="50" w:afterLines="50" w:line="360" w:lineRule="auto"/>
        <w:ind w:left="6" w:right="210" w:rightChars="100" w:firstLine="413" w:firstLineChars="196"/>
        <w:outlineLvl w:val="0"/>
        <w:rPr>
          <w:rFonts w:eastAsiaTheme="minorEastAsia"/>
          <w:b/>
        </w:rPr>
      </w:pPr>
      <w:r>
        <w:rPr>
          <w:rFonts w:eastAsiaTheme="minorEastAsia"/>
          <w:b/>
        </w:rPr>
        <w:t>四、计算题（共27分）</w:t>
      </w:r>
    </w:p>
    <w:p>
      <w:pPr>
        <w:spacing w:line="400" w:lineRule="exact"/>
        <w:ind w:firstLine="420" w:firstLineChars="200"/>
        <w:rPr>
          <w:rFonts w:eastAsiaTheme="minorEastAsia"/>
          <w:szCs w:val="21"/>
        </w:rPr>
      </w:pPr>
      <w:r>
        <w:rPr>
          <w:rFonts w:eastAsiaTheme="minorEastAsia"/>
        </w:rPr>
        <w:t>21．浸在水中的物体排开水的体积为2×10</w:t>
      </w:r>
      <w:r>
        <w:rPr>
          <w:rFonts w:eastAsiaTheme="minorEastAsia"/>
          <w:vertAlign w:val="superscript"/>
        </w:rPr>
        <w:t>-3</w:t>
      </w:r>
      <w:r>
        <w:rPr>
          <w:rFonts w:eastAsiaTheme="minorEastAsia"/>
        </w:rPr>
        <w:t>米</w:t>
      </w:r>
      <w:r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，求物体受到的浮力。</w:t>
      </w:r>
    </w:p>
    <w:p>
      <w:pPr>
        <w:adjustRightInd w:val="0"/>
        <w:spacing w:line="400" w:lineRule="exact"/>
        <w:ind w:firstLine="420" w:firstLineChars="200"/>
        <w:outlineLvl w:val="0"/>
        <w:rPr>
          <w:rFonts w:hint="eastAsia" w:eastAsiaTheme="minorEastAsia"/>
        </w:rPr>
      </w:pPr>
    </w:p>
    <w:p>
      <w:pPr>
        <w:adjustRightInd w:val="0"/>
        <w:spacing w:line="400" w:lineRule="exact"/>
        <w:ind w:firstLine="420" w:firstLineChars="200"/>
        <w:outlineLvl w:val="0"/>
        <w:rPr>
          <w:rFonts w:eastAsiaTheme="minorEastAsia"/>
        </w:rPr>
      </w:pPr>
    </w:p>
    <w:p>
      <w:pPr>
        <w:spacing w:line="300" w:lineRule="auto"/>
        <w:ind w:firstLine="420" w:firstLineChars="200"/>
        <w:rPr>
          <w:rFonts w:eastAsiaTheme="minorEastAsia"/>
          <w:szCs w:val="21"/>
        </w:rPr>
      </w:pPr>
      <w:r>
        <w:rPr>
          <w:rFonts w:eastAsiaTheme="minorEastAsia"/>
        </w:rPr>
        <w:t>22．</w:t>
      </w:r>
      <w:r>
        <w:rPr>
          <w:rFonts w:eastAsiaTheme="minorEastAsia"/>
          <w:szCs w:val="21"/>
        </w:rPr>
        <w:t>在图9所示的电路中，</w:t>
      </w:r>
      <w:r>
        <w:rPr>
          <w:rFonts w:eastAsiaTheme="minorEastAsia"/>
          <w:i/>
          <w:szCs w:val="21"/>
        </w:rPr>
        <w:t>R</w:t>
      </w:r>
      <w:r>
        <w:rPr>
          <w:rFonts w:eastAsiaTheme="minorEastAsia"/>
          <w:szCs w:val="21"/>
          <w:vertAlign w:val="subscript"/>
        </w:rPr>
        <w:t>1</w:t>
      </w:r>
      <w:r>
        <w:rPr>
          <w:rFonts w:eastAsiaTheme="minorEastAsia"/>
          <w:szCs w:val="21"/>
        </w:rPr>
        <w:t>的阻值</w:t>
      </w:r>
      <w:r>
        <w:rPr>
          <w:rFonts w:hint="eastAsia" w:eastAsiaTheme="minorEastAsia"/>
          <w:szCs w:val="21"/>
        </w:rPr>
        <w:t>为10欧，</w:t>
      </w:r>
      <w:r>
        <w:rPr>
          <w:rFonts w:eastAsiaTheme="minorEastAsia"/>
          <w:szCs w:val="21"/>
        </w:rPr>
        <w:t>通过</w:t>
      </w:r>
      <w:r>
        <w:rPr>
          <w:rFonts w:eastAsiaTheme="minorEastAsia"/>
          <w:i/>
          <w:szCs w:val="21"/>
        </w:rPr>
        <w:t>R</w:t>
      </w:r>
      <w:r>
        <w:rPr>
          <w:rFonts w:eastAsiaTheme="minorEastAsia"/>
          <w:szCs w:val="21"/>
          <w:vertAlign w:val="subscript"/>
        </w:rPr>
        <w:t>1</w:t>
      </w:r>
      <w:r>
        <w:rPr>
          <w:rFonts w:eastAsiaTheme="minorEastAsia"/>
          <w:szCs w:val="21"/>
        </w:rPr>
        <w:t>的电流为1安。</w:t>
      </w:r>
    </w:p>
    <w:p>
      <w:pPr>
        <w:spacing w:line="300" w:lineRule="auto"/>
        <w:ind w:firstLine="420" w:firstLineChars="20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① 求电</w:t>
      </w:r>
      <w:r>
        <w:rPr>
          <w:rFonts w:hint="eastAsia" w:eastAsiaTheme="minorEastAsia"/>
          <w:szCs w:val="21"/>
        </w:rPr>
        <w:t>阻</w:t>
      </w:r>
      <w:r>
        <w:rPr>
          <w:rFonts w:eastAsiaTheme="minorEastAsia"/>
          <w:i/>
          <w:szCs w:val="21"/>
        </w:rPr>
        <w:t>R</w:t>
      </w:r>
      <w:r>
        <w:rPr>
          <w:rFonts w:eastAsiaTheme="minorEastAsia"/>
          <w:szCs w:val="21"/>
          <w:vertAlign w:val="subscript"/>
        </w:rPr>
        <w:t>1</w:t>
      </w:r>
      <w:r>
        <w:rPr>
          <w:rFonts w:hint="eastAsia" w:eastAsiaTheme="minorEastAsia"/>
          <w:szCs w:val="21"/>
        </w:rPr>
        <w:t>两端</w:t>
      </w:r>
      <w:r>
        <w:rPr>
          <w:rFonts w:eastAsiaTheme="minorEastAsia"/>
          <w:szCs w:val="21"/>
        </w:rPr>
        <w:t>的电压</w:t>
      </w:r>
      <w:r>
        <w:rPr>
          <w:rFonts w:hint="eastAsia" w:eastAsiaTheme="minorEastAsia"/>
          <w:szCs w:val="21"/>
        </w:rPr>
        <w:t>。</w:t>
      </w:r>
    </w:p>
    <w:p>
      <w:pPr>
        <w:spacing w:line="300" w:lineRule="auto"/>
        <w:ind w:firstLine="420" w:firstLineChars="20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② 电键</w:t>
      </w:r>
      <w:r>
        <w:rPr>
          <w:rFonts w:eastAsiaTheme="minorEastAsia"/>
          <w:iCs/>
          <w:szCs w:val="21"/>
        </w:rPr>
        <w:t>S</w:t>
      </w:r>
      <w:r>
        <w:rPr>
          <w:rFonts w:eastAsiaTheme="minorEastAsia"/>
          <w:szCs w:val="21"/>
        </w:rPr>
        <w:t>闭合</w:t>
      </w:r>
      <w:r>
        <w:rPr>
          <w:rFonts w:hint="eastAsia" w:eastAsiaTheme="minorEastAsia"/>
          <w:szCs w:val="21"/>
        </w:rPr>
        <w:t>后</w:t>
      </w:r>
      <w:r>
        <w:rPr>
          <w:rFonts w:eastAsiaTheme="minorEastAsia"/>
          <w:szCs w:val="21"/>
        </w:rPr>
        <w:t>，电流表A的示数为1.5安，求通过</w:t>
      </w:r>
      <w:r>
        <w:rPr>
          <w:rFonts w:eastAsiaTheme="minorEastAsia"/>
          <w:i/>
          <w:szCs w:val="21"/>
        </w:rPr>
        <w:t>R</w:t>
      </w:r>
      <w:r>
        <w:rPr>
          <w:rFonts w:eastAsiaTheme="minorEastAsia"/>
          <w:szCs w:val="21"/>
          <w:vertAlign w:val="subscript"/>
        </w:rPr>
        <w:t>2</w:t>
      </w:r>
      <w:r>
        <w:rPr>
          <w:rFonts w:eastAsiaTheme="minorEastAsia"/>
          <w:szCs w:val="21"/>
        </w:rPr>
        <w:t>的电流</w:t>
      </w:r>
      <w:r>
        <w:rPr>
          <w:rFonts w:eastAsiaTheme="minorEastAsia"/>
          <w:i/>
          <w:szCs w:val="21"/>
        </w:rPr>
        <w:t>I</w:t>
      </w:r>
      <w:r>
        <w:rPr>
          <w:rFonts w:eastAsiaTheme="minorEastAsia"/>
          <w:szCs w:val="21"/>
          <w:vertAlign w:val="subscript"/>
        </w:rPr>
        <w:t>2</w:t>
      </w:r>
      <w:r>
        <w:rPr>
          <w:rFonts w:eastAsiaTheme="minorEastAsia"/>
          <w:szCs w:val="21"/>
        </w:rPr>
        <w:t>。</w:t>
      </w:r>
    </w:p>
    <w:p>
      <w:pPr>
        <w:spacing w:line="264" w:lineRule="auto"/>
        <w:ind w:firstLine="420" w:firstLineChars="200"/>
        <w:jc w:val="right"/>
        <w:rPr>
          <w:rFonts w:eastAsiaTheme="minorEastAsia"/>
        </w:rPr>
      </w:pPr>
      <w:r>
        <w:rPr>
          <w:rFonts w:eastAsiaTheme="minorEastAsia"/>
        </w:rPr>
        <w:drawing>
          <wp:inline distT="0" distB="0" distL="0" distR="0">
            <wp:extent cx="1769745" cy="1403985"/>
            <wp:effectExtent l="19050" t="0" r="1656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0914" cy="1405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400" w:lineRule="exact"/>
        <w:ind w:firstLine="420" w:firstLineChars="200"/>
        <w:outlineLvl w:val="0"/>
        <w:rPr>
          <w:rFonts w:eastAsiaTheme="minorEastAsia"/>
        </w:rPr>
      </w:pPr>
    </w:p>
    <w:p>
      <w:pPr>
        <w:spacing w:line="440" w:lineRule="exact"/>
        <w:ind w:firstLine="420" w:firstLineChars="200"/>
      </w:pPr>
      <w:r>
        <w:pict>
          <v:rect id="Rectangle 58" o:spid="_x0000_s1029" o:spt="1" style="position:absolute;left:0pt;margin-left:7510.5pt;margin-top:2052.75pt;height:38.25pt;width:148.5pt;z-index:251661312;mso-width-relative:page;mso-height-relative:page;" stroked="f" coordsize="21600,21600">
            <v:path/>
            <v:fill focussize="0,0"/>
            <v:stroke on="f"/>
            <v:imagedata o:title=""/>
            <o:lock v:ext="edit"/>
          </v:rect>
        </w:pict>
      </w:r>
      <w:r>
        <w:t>23．如图10所示的电路中，电源电压保持不变，闭合电键后，电流表的示数为0.1安，电压表V</w:t>
      </w:r>
      <w:r>
        <w:rPr>
          <w:vertAlign w:val="subscript"/>
        </w:rPr>
        <w:t>1</w:t>
      </w:r>
      <w:r>
        <w:t>的示数为1伏。</w:t>
      </w:r>
    </w:p>
    <w:p>
      <w:pPr>
        <w:spacing w:line="440" w:lineRule="exact"/>
        <w:ind w:firstLine="420" w:firstLineChars="200"/>
      </w:pPr>
      <w:r>
        <w:t>①求电阻</w:t>
      </w:r>
      <w:r>
        <w:rPr>
          <w:i/>
        </w:rPr>
        <w:t>R</w:t>
      </w:r>
      <w:r>
        <w:rPr>
          <w:vertAlign w:val="subscript"/>
        </w:rPr>
        <w:t>1</w:t>
      </w:r>
      <w:r>
        <w:t>的阻值。</w:t>
      </w:r>
    </w:p>
    <w:p>
      <w:pPr>
        <w:spacing w:line="440" w:lineRule="exact"/>
        <w:ind w:firstLine="420" w:firstLineChars="200"/>
      </w:pPr>
      <w:r>
        <w:t>②求</w:t>
      </w:r>
      <w:r>
        <w:rPr>
          <w:i/>
        </w:rPr>
        <w:t>R</w:t>
      </w:r>
      <w:r>
        <w:rPr>
          <w:vertAlign w:val="subscript"/>
        </w:rPr>
        <w:t>1</w:t>
      </w:r>
      <w:r>
        <w:t>的电功率。</w:t>
      </w:r>
    </w:p>
    <w:p>
      <w:pPr>
        <w:ind w:firstLine="420" w:firstLineChars="200"/>
      </w:pPr>
      <w:r>
        <w:t>③在移动变阻器</w:t>
      </w:r>
      <w:r>
        <w:rPr>
          <w:i/>
        </w:rPr>
        <w:t>R</w:t>
      </w:r>
      <w:r>
        <w:rPr>
          <w:vertAlign w:val="subscript"/>
        </w:rPr>
        <w:t>2</w:t>
      </w:r>
      <w:r>
        <w:t>滑片P的过程中，电压表V</w:t>
      </w:r>
      <w:r>
        <w:rPr>
          <w:vertAlign w:val="subscript"/>
        </w:rPr>
        <w:t>1</w:t>
      </w:r>
      <w:r>
        <w:t>的电压分别为</w:t>
      </w:r>
      <w:r>
        <w:rPr>
          <w:i/>
          <w:iCs/>
        </w:rPr>
        <w:t>U</w:t>
      </w:r>
      <w:r>
        <w:rPr>
          <w:vertAlign w:val="subscript"/>
        </w:rPr>
        <w:t>0</w:t>
      </w:r>
      <w:r>
        <w:t>、5</w:t>
      </w:r>
      <w:r>
        <w:rPr>
          <w:i/>
          <w:iCs/>
        </w:rPr>
        <w:t>U</w:t>
      </w:r>
      <w:r>
        <w:rPr>
          <w:vertAlign w:val="subscript"/>
        </w:rPr>
        <w:t>0</w:t>
      </w:r>
      <w:r>
        <w:t>时，电压表V</w:t>
      </w:r>
      <w:r>
        <w:rPr>
          <w:vertAlign w:val="subscript"/>
        </w:rPr>
        <w:t>2</w:t>
      </w:r>
      <w:r>
        <w:t>示数与电流表示数的乘积相等，求电源电压。</w:t>
      </w:r>
    </w:p>
    <w:p>
      <w:pPr>
        <w:adjustRightInd w:val="0"/>
        <w:spacing w:line="360" w:lineRule="auto"/>
        <w:ind w:firstLine="420" w:firstLineChars="200"/>
        <w:outlineLvl w:val="0"/>
        <w:rPr>
          <w:rFonts w:eastAsia="华文中宋"/>
          <w:vertAlign w:val="subscript"/>
        </w:rPr>
      </w:pPr>
    </w:p>
    <w:p>
      <w:pPr>
        <w:adjustRightInd w:val="0"/>
        <w:spacing w:line="360" w:lineRule="auto"/>
        <w:ind w:firstLine="420" w:firstLineChars="200"/>
        <w:jc w:val="right"/>
        <w:outlineLvl w:val="0"/>
        <w:rPr>
          <w:rFonts w:eastAsia="华文中宋"/>
          <w:vertAlign w:val="subscript"/>
        </w:rPr>
      </w:pPr>
      <w:r>
        <w:rPr>
          <w:rFonts w:eastAsia="华文中宋"/>
          <w:vertAlign w:val="subscript"/>
        </w:rPr>
        <w:drawing>
          <wp:inline distT="0" distB="0" distL="0" distR="0">
            <wp:extent cx="1451610" cy="14668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3804" cy="1469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360" w:lineRule="auto"/>
        <w:ind w:firstLine="420" w:firstLineChars="200"/>
        <w:outlineLvl w:val="0"/>
        <w:rPr>
          <w:rFonts w:eastAsia="华文中宋"/>
          <w:vertAlign w:val="subscript"/>
        </w:rPr>
      </w:pPr>
    </w:p>
    <w:p>
      <w:pPr>
        <w:adjustRightInd w:val="0"/>
        <w:spacing w:line="360" w:lineRule="auto"/>
        <w:ind w:firstLine="420" w:firstLineChars="200"/>
        <w:outlineLvl w:val="0"/>
        <w:rPr>
          <w:rFonts w:eastAsia="华文中宋"/>
          <w:vertAlign w:val="subscript"/>
        </w:rPr>
      </w:pPr>
    </w:p>
    <w:p>
      <w:pPr>
        <w:adjustRightInd w:val="0"/>
        <w:spacing w:line="360" w:lineRule="auto"/>
        <w:ind w:firstLine="420" w:firstLineChars="200"/>
        <w:outlineLvl w:val="0"/>
        <w:rPr>
          <w:rFonts w:eastAsia="华文中宋"/>
          <w:vertAlign w:val="subscript"/>
        </w:rPr>
      </w:pPr>
    </w:p>
    <w:p>
      <w:pPr>
        <w:adjustRightInd w:val="0"/>
        <w:spacing w:line="360" w:lineRule="auto"/>
        <w:ind w:firstLine="420" w:firstLineChars="200"/>
        <w:outlineLvl w:val="0"/>
        <w:rPr>
          <w:rFonts w:eastAsiaTheme="minorEastAsia"/>
          <w:szCs w:val="21"/>
        </w:rPr>
      </w:pPr>
      <w:r>
        <w:rPr>
          <w:rFonts w:eastAsiaTheme="minorEastAsia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3817620</wp:posOffset>
            </wp:positionH>
            <wp:positionV relativeFrom="paragraph">
              <wp:posOffset>862330</wp:posOffset>
            </wp:positionV>
            <wp:extent cx="1657350" cy="1630045"/>
            <wp:effectExtent l="1905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405" cy="1630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</w:rPr>
        <w:t>24．</w:t>
      </w:r>
      <w:r>
        <w:rPr>
          <w:rFonts w:eastAsiaTheme="minorEastAsia"/>
          <w:szCs w:val="21"/>
        </w:rPr>
        <w:t>如图11所示，水平地面上有一质量为1千克的薄壁柱形容器，另有一个质量为4千克的圆柱体甲，甲的底面积是容器底面积的一半。容器中盛有水，将甲放入水中，分别测出甲放入容器前后，容器对水平桌面的压强</w:t>
      </w:r>
      <w:r>
        <w:rPr>
          <w:rFonts w:eastAsiaTheme="minorEastAsia"/>
          <w:i/>
          <w:szCs w:val="21"/>
        </w:rPr>
        <w:t>p</w:t>
      </w:r>
      <w:r>
        <w:rPr>
          <w:rFonts w:eastAsiaTheme="minorEastAsia"/>
          <w:szCs w:val="21"/>
          <w:vertAlign w:val="subscript"/>
        </w:rPr>
        <w:t>容</w:t>
      </w:r>
      <w:r>
        <w:rPr>
          <w:rFonts w:eastAsiaTheme="minorEastAsia"/>
          <w:szCs w:val="21"/>
        </w:rPr>
        <w:t>、水对容器底部的压强</w:t>
      </w:r>
      <w:r>
        <w:rPr>
          <w:rFonts w:eastAsiaTheme="minorEastAsia"/>
          <w:i/>
          <w:szCs w:val="21"/>
        </w:rPr>
        <w:t>p</w:t>
      </w:r>
      <w:r>
        <w:rPr>
          <w:rFonts w:eastAsiaTheme="minorEastAsia"/>
          <w:szCs w:val="21"/>
          <w:vertAlign w:val="subscript"/>
        </w:rPr>
        <w:t>水</w:t>
      </w:r>
      <w:r>
        <w:rPr>
          <w:rFonts w:eastAsiaTheme="minorEastAsia"/>
          <w:szCs w:val="21"/>
        </w:rPr>
        <w:t>，如下表所示。求：</w:t>
      </w:r>
    </w:p>
    <w:tbl>
      <w:tblPr>
        <w:tblStyle w:val="10"/>
        <w:tblpPr w:leftFromText="180" w:rightFromText="180" w:vertAnchor="text" w:horzAnchor="page" w:tblpX="2298" w:tblpY="158"/>
        <w:tblW w:w="396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0"/>
        <w:gridCol w:w="1204"/>
        <w:gridCol w:w="1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0" w:type="dxa"/>
            <w:shd w:val="clear" w:color="auto" w:fill="auto"/>
          </w:tcPr>
          <w:p>
            <w:pPr>
              <w:spacing w:line="264" w:lineRule="auto"/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t>容器</w:t>
            </w:r>
            <w:r>
              <w:rPr>
                <w:rFonts w:hint="eastAsia" w:eastAsiaTheme="minorEastAsia"/>
                <w:szCs w:val="21"/>
              </w:rPr>
              <w:t>对</w:t>
            </w:r>
            <w:r>
              <w:rPr>
                <w:rFonts w:eastAsiaTheme="minorEastAsia"/>
                <w:szCs w:val="21"/>
              </w:rPr>
              <w:t>桌面</w:t>
            </w:r>
            <w:r>
              <w:rPr>
                <w:rFonts w:hint="eastAsia" w:eastAsiaTheme="minorEastAsia"/>
                <w:szCs w:val="21"/>
              </w:rPr>
              <w:t>、</w:t>
            </w:r>
            <w:r>
              <w:rPr>
                <w:rFonts w:eastAsiaTheme="minorEastAsia"/>
                <w:szCs w:val="21"/>
              </w:rPr>
              <w:t>水对容器底压强</w:t>
            </w:r>
          </w:p>
        </w:tc>
        <w:tc>
          <w:tcPr>
            <w:tcW w:w="1204" w:type="dxa"/>
            <w:shd w:val="clear" w:color="auto" w:fill="auto"/>
            <w:vAlign w:val="center"/>
          </w:tcPr>
          <w:p>
            <w:pPr>
              <w:spacing w:line="264" w:lineRule="auto"/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t>甲放入前</w:t>
            </w:r>
          </w:p>
        </w:tc>
        <w:tc>
          <w:tcPr>
            <w:tcW w:w="1159" w:type="dxa"/>
            <w:shd w:val="clear" w:color="auto" w:fill="auto"/>
            <w:vAlign w:val="center"/>
          </w:tcPr>
          <w:p>
            <w:pPr>
              <w:spacing w:line="264" w:lineRule="auto"/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t>甲放入后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0" w:type="dxa"/>
            <w:shd w:val="clear" w:color="auto" w:fill="auto"/>
          </w:tcPr>
          <w:p>
            <w:pPr>
              <w:spacing w:line="264" w:lineRule="auto"/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i/>
                <w:szCs w:val="21"/>
              </w:rPr>
              <w:t>p</w:t>
            </w:r>
            <w:r>
              <w:rPr>
                <w:rFonts w:eastAsiaTheme="minorEastAsia"/>
                <w:szCs w:val="21"/>
                <w:vertAlign w:val="subscript"/>
              </w:rPr>
              <w:t>容</w:t>
            </w:r>
            <w:r>
              <w:rPr>
                <w:rFonts w:eastAsiaTheme="minorEastAsia"/>
                <w:szCs w:val="21"/>
              </w:rPr>
              <w:t>（帕）</w:t>
            </w:r>
          </w:p>
        </w:tc>
        <w:tc>
          <w:tcPr>
            <w:tcW w:w="1204" w:type="dxa"/>
            <w:shd w:val="clear" w:color="auto" w:fill="auto"/>
          </w:tcPr>
          <w:p>
            <w:pPr>
              <w:spacing w:line="264" w:lineRule="auto"/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t>2450</w:t>
            </w:r>
          </w:p>
        </w:tc>
        <w:tc>
          <w:tcPr>
            <w:tcW w:w="1159" w:type="dxa"/>
            <w:shd w:val="clear" w:color="auto" w:fill="auto"/>
          </w:tcPr>
          <w:p>
            <w:pPr>
              <w:spacing w:line="264" w:lineRule="auto"/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t>4410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0" w:type="dxa"/>
            <w:shd w:val="clear" w:color="auto" w:fill="auto"/>
          </w:tcPr>
          <w:p>
            <w:pPr>
              <w:spacing w:line="264" w:lineRule="auto"/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i/>
                <w:szCs w:val="21"/>
              </w:rPr>
              <w:t>p</w:t>
            </w:r>
            <w:r>
              <w:rPr>
                <w:rFonts w:eastAsiaTheme="minorEastAsia"/>
                <w:szCs w:val="21"/>
                <w:vertAlign w:val="subscript"/>
              </w:rPr>
              <w:t>水</w:t>
            </w:r>
            <w:r>
              <w:rPr>
                <w:rFonts w:eastAsiaTheme="minorEastAsia"/>
                <w:szCs w:val="21"/>
              </w:rPr>
              <w:t>（帕）</w:t>
            </w:r>
          </w:p>
        </w:tc>
        <w:tc>
          <w:tcPr>
            <w:tcW w:w="1204" w:type="dxa"/>
            <w:shd w:val="clear" w:color="auto" w:fill="auto"/>
          </w:tcPr>
          <w:p>
            <w:pPr>
              <w:spacing w:line="264" w:lineRule="auto"/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t>1960</w:t>
            </w:r>
          </w:p>
        </w:tc>
        <w:tc>
          <w:tcPr>
            <w:tcW w:w="1159" w:type="dxa"/>
            <w:shd w:val="clear" w:color="auto" w:fill="auto"/>
          </w:tcPr>
          <w:p>
            <w:pPr>
              <w:spacing w:line="264" w:lineRule="auto"/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t>2450</w:t>
            </w:r>
          </w:p>
        </w:tc>
      </w:tr>
    </w:tbl>
    <w:p>
      <w:pPr>
        <w:spacing w:line="264" w:lineRule="auto"/>
        <w:rPr>
          <w:rFonts w:eastAsiaTheme="minorEastAsia"/>
          <w:szCs w:val="21"/>
        </w:rPr>
      </w:pPr>
    </w:p>
    <w:p>
      <w:pPr>
        <w:spacing w:line="264" w:lineRule="auto"/>
        <w:rPr>
          <w:rFonts w:eastAsiaTheme="minorEastAsia"/>
          <w:szCs w:val="21"/>
        </w:rPr>
      </w:pPr>
    </w:p>
    <w:p>
      <w:pPr>
        <w:spacing w:line="264" w:lineRule="auto"/>
        <w:rPr>
          <w:rFonts w:eastAsiaTheme="minorEastAsia"/>
          <w:szCs w:val="21"/>
        </w:rPr>
      </w:pPr>
    </w:p>
    <w:p>
      <w:pPr>
        <w:spacing w:line="264" w:lineRule="auto"/>
        <w:rPr>
          <w:rFonts w:eastAsiaTheme="minorEastAsia"/>
          <w:szCs w:val="21"/>
        </w:rPr>
      </w:pPr>
    </w:p>
    <w:p>
      <w:pPr>
        <w:spacing w:line="264" w:lineRule="auto"/>
        <w:rPr>
          <w:rFonts w:eastAsiaTheme="minorEastAsia"/>
          <w:szCs w:val="21"/>
        </w:rPr>
      </w:pPr>
    </w:p>
    <w:p>
      <w:pPr>
        <w:ind w:firstLine="420" w:firstLineChars="200"/>
        <w:rPr>
          <w:rFonts w:hint="eastAsia" w:eastAsiaTheme="minorEastAsia"/>
          <w:szCs w:val="21"/>
        </w:rPr>
      </w:pPr>
    </w:p>
    <w:p>
      <w:pPr>
        <w:spacing w:line="400" w:lineRule="exact"/>
        <w:ind w:firstLine="420" w:firstLineChars="200"/>
        <w:rPr>
          <w:rFonts w:eastAsiaTheme="minorEastAsia"/>
          <w:szCs w:val="21"/>
        </w:rPr>
      </w:pP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 = 1 \* GB3 </w:instrText>
      </w:r>
      <w:r>
        <w:rPr>
          <w:rFonts w:eastAsiaTheme="minorEastAsia"/>
          <w:szCs w:val="21"/>
        </w:rPr>
        <w:fldChar w:fldCharType="separate"/>
      </w:r>
      <w:r>
        <w:rPr>
          <w:rFonts w:eastAsiaTheme="minorEastAsia"/>
          <w:szCs w:val="21"/>
        </w:rPr>
        <w:t>①</w:t>
      </w:r>
      <w:r>
        <w:rPr>
          <w:rFonts w:eastAsiaTheme="minorEastAsia"/>
          <w:szCs w:val="21"/>
        </w:rPr>
        <w:fldChar w:fldCharType="end"/>
      </w:r>
      <w:r>
        <w:rPr>
          <w:rFonts w:eastAsiaTheme="minorEastAsia"/>
          <w:szCs w:val="21"/>
        </w:rPr>
        <w:t>圆柱体甲放入容器前水的深度。</w:t>
      </w:r>
    </w:p>
    <w:p>
      <w:pPr>
        <w:spacing w:line="400" w:lineRule="exact"/>
        <w:ind w:firstLine="420" w:firstLineChars="20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②容器的底面积。</w:t>
      </w:r>
    </w:p>
    <w:p>
      <w:pPr>
        <w:spacing w:line="400" w:lineRule="exact"/>
        <w:ind w:firstLine="420" w:firstLineChars="200"/>
        <w:rPr>
          <w:rFonts w:eastAsiaTheme="minorEastAsia"/>
          <w:szCs w:val="21"/>
        </w:rPr>
      </w:pP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 = 3 \* GB3 </w:instrText>
      </w:r>
      <w:r>
        <w:rPr>
          <w:rFonts w:eastAsiaTheme="minorEastAsia"/>
          <w:szCs w:val="21"/>
        </w:rPr>
        <w:fldChar w:fldCharType="separate"/>
      </w:r>
      <w:r>
        <w:rPr>
          <w:rFonts w:eastAsiaTheme="minorEastAsia"/>
          <w:szCs w:val="21"/>
        </w:rPr>
        <w:t>③</w:t>
      </w:r>
      <w:r>
        <w:rPr>
          <w:rFonts w:eastAsiaTheme="minorEastAsia"/>
          <w:szCs w:val="21"/>
        </w:rPr>
        <w:fldChar w:fldCharType="end"/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 = 1 \* roman \* MERGEFORMAT </w:instrText>
      </w:r>
      <w:r>
        <w:rPr>
          <w:rFonts w:eastAsiaTheme="minorEastAsia"/>
          <w:szCs w:val="21"/>
        </w:rPr>
        <w:fldChar w:fldCharType="separate"/>
      </w:r>
      <w:r>
        <w:rPr>
          <w:rFonts w:eastAsiaTheme="minorEastAsia"/>
        </w:rPr>
        <w:t>i</w:t>
      </w:r>
      <w:r>
        <w:rPr>
          <w:rFonts w:eastAsiaTheme="minorEastAsia"/>
          <w:szCs w:val="21"/>
        </w:rPr>
        <w:fldChar w:fldCharType="end"/>
      </w:r>
      <w:r>
        <w:rPr>
          <w:rFonts w:eastAsiaTheme="minorEastAsia"/>
          <w:szCs w:val="21"/>
        </w:rPr>
        <w:t>）请判断甲在水中的状态并说明理由（提示：漂浮、浸没、未浸没等）。</w:t>
      </w:r>
    </w:p>
    <w:p>
      <w:pPr>
        <w:spacing w:line="400" w:lineRule="exact"/>
        <w:ind w:firstLine="420" w:firstLineChars="200"/>
        <w:rPr>
          <w:rFonts w:eastAsiaTheme="minorEastAsia"/>
          <w:i/>
          <w:szCs w:val="21"/>
        </w:rPr>
      </w:pPr>
      <w:r>
        <w:rPr>
          <w:rFonts w:hint="eastAsia" w:eastAsiaTheme="minorEastAsia"/>
          <w:szCs w:val="21"/>
        </w:rPr>
        <w:t xml:space="preserve">  </w:t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 = 2 \* roman \* MERGEFORMAT </w:instrText>
      </w:r>
      <w:r>
        <w:rPr>
          <w:rFonts w:eastAsiaTheme="minorEastAsia"/>
          <w:szCs w:val="21"/>
        </w:rPr>
        <w:fldChar w:fldCharType="separate"/>
      </w:r>
      <w:r>
        <w:rPr>
          <w:rFonts w:eastAsiaTheme="minorEastAsia"/>
        </w:rPr>
        <w:t>ii</w:t>
      </w:r>
      <w:r>
        <w:rPr>
          <w:rFonts w:eastAsiaTheme="minorEastAsia"/>
          <w:szCs w:val="21"/>
        </w:rPr>
        <w:fldChar w:fldCharType="end"/>
      </w:r>
      <w:r>
        <w:rPr>
          <w:rFonts w:eastAsiaTheme="minorEastAsia"/>
          <w:szCs w:val="21"/>
        </w:rPr>
        <w:t>）圆柱体甲的密度。</w:t>
      </w:r>
    </w:p>
    <w:p>
      <w:pPr>
        <w:rPr>
          <w:rFonts w:eastAsiaTheme="minorEastAsia"/>
          <w:szCs w:val="21"/>
        </w:rPr>
      </w:pPr>
    </w:p>
    <w:p>
      <w:pPr>
        <w:rPr>
          <w:rFonts w:eastAsiaTheme="minorEastAsia"/>
          <w:szCs w:val="21"/>
        </w:rPr>
      </w:pPr>
    </w:p>
    <w:p>
      <w:pPr>
        <w:rPr>
          <w:rFonts w:eastAsiaTheme="minorEastAsia"/>
          <w:szCs w:val="21"/>
        </w:rPr>
      </w:pPr>
    </w:p>
    <w:p>
      <w:pPr>
        <w:rPr>
          <w:rFonts w:eastAsiaTheme="minorEastAsia"/>
          <w:szCs w:val="21"/>
        </w:rPr>
      </w:pPr>
    </w:p>
    <w:p>
      <w:pPr>
        <w:rPr>
          <w:rFonts w:eastAsiaTheme="minorEastAsia"/>
          <w:szCs w:val="21"/>
        </w:rPr>
      </w:pPr>
    </w:p>
    <w:p>
      <w:pPr>
        <w:rPr>
          <w:rFonts w:eastAsiaTheme="minorEastAsia"/>
          <w:szCs w:val="21"/>
        </w:rPr>
      </w:pPr>
    </w:p>
    <w:p>
      <w:pPr>
        <w:rPr>
          <w:rFonts w:eastAsiaTheme="minorEastAsia"/>
          <w:szCs w:val="21"/>
        </w:rPr>
      </w:pPr>
    </w:p>
    <w:p>
      <w:pPr>
        <w:rPr>
          <w:rFonts w:eastAsiaTheme="minorEastAsia"/>
          <w:szCs w:val="21"/>
        </w:rPr>
      </w:pPr>
    </w:p>
    <w:p>
      <w:pPr>
        <w:adjustRightInd w:val="0"/>
        <w:spacing w:beforeLines="50" w:afterLines="50" w:line="360" w:lineRule="auto"/>
        <w:ind w:left="6" w:right="210" w:rightChars="100" w:firstLine="413" w:firstLineChars="196"/>
        <w:outlineLvl w:val="0"/>
        <w:rPr>
          <w:rFonts w:hAnsi="黑体" w:eastAsia="黑体"/>
          <w:b/>
        </w:rPr>
      </w:pPr>
      <w:r>
        <w:rPr>
          <w:rFonts w:hAnsi="黑体" w:eastAsia="黑体"/>
          <w:b/>
        </w:rPr>
        <w:t>五、实验题（共20分）</w:t>
      </w:r>
    </w:p>
    <w:p>
      <w:pPr>
        <w:tabs>
          <w:tab w:val="left" w:pos="0"/>
          <w:tab w:val="left" w:pos="540"/>
          <w:tab w:val="left" w:pos="720"/>
          <w:tab w:val="left" w:pos="900"/>
        </w:tabs>
        <w:adjustRightInd w:val="0"/>
        <w:spacing w:line="400" w:lineRule="exact"/>
        <w:ind w:firstLine="420" w:firstLineChars="200"/>
        <w:rPr>
          <w:rFonts w:eastAsiaTheme="minorEastAsia"/>
          <w:szCs w:val="21"/>
        </w:rPr>
      </w:pPr>
      <w:r>
        <w:rPr>
          <w:rFonts w:eastAsiaTheme="minorEastAsia"/>
        </w:rPr>
        <w:t>25</w:t>
      </w:r>
      <w:r>
        <w:rPr>
          <w:rFonts w:eastAsiaTheme="minorEastAsia"/>
          <w:szCs w:val="21"/>
        </w:rPr>
        <w:t>．在</w:t>
      </w:r>
      <w:r>
        <w:rPr>
          <w:rFonts w:asciiTheme="minorEastAsia" w:hAnsiTheme="minorEastAsia" w:eastAsiaTheme="minorEastAsia" w:cstheme="minorEastAsia"/>
          <w:szCs w:val="21"/>
        </w:rPr>
        <w:t>“探究物质质量与体积的关系”实</w:t>
      </w:r>
      <w:r>
        <w:rPr>
          <w:rFonts w:eastAsiaTheme="minorEastAsia"/>
          <w:szCs w:val="21"/>
        </w:rPr>
        <w:t>验中，</w:t>
      </w:r>
      <w:r>
        <w:rPr>
          <w:rFonts w:hint="eastAsia" w:eastAsiaTheme="minorEastAsia"/>
          <w:szCs w:val="21"/>
        </w:rPr>
        <w:t>为了得出普遍规律，要多次测量不同体积同种物质的</w:t>
      </w:r>
      <w:r>
        <w:rPr>
          <w:rFonts w:eastAsiaTheme="minorEastAsia"/>
          <w:szCs w:val="21"/>
          <w:u w:val="single"/>
        </w:rPr>
        <w:t>（</w:t>
      </w:r>
      <w:r>
        <w:rPr>
          <w:rFonts w:hint="eastAsia" w:eastAsiaTheme="minorEastAsia"/>
          <w:szCs w:val="21"/>
          <w:u w:val="single"/>
        </w:rPr>
        <w:t>1</w:t>
      </w:r>
      <w:r>
        <w:rPr>
          <w:rFonts w:eastAsiaTheme="minorEastAsia"/>
          <w:szCs w:val="21"/>
          <w:u w:val="single"/>
        </w:rPr>
        <w:t>）</w:t>
      </w:r>
      <w:r>
        <w:rPr>
          <w:rFonts w:eastAsiaTheme="minorEastAsia"/>
          <w:szCs w:val="21"/>
        </w:rPr>
        <w:t>，</w:t>
      </w:r>
      <w:r>
        <w:rPr>
          <w:rFonts w:hint="eastAsia" w:eastAsiaTheme="minorEastAsia"/>
          <w:szCs w:val="21"/>
        </w:rPr>
        <w:t>并选择</w:t>
      </w:r>
      <w:r>
        <w:rPr>
          <w:rFonts w:eastAsiaTheme="minorEastAsia"/>
          <w:szCs w:val="21"/>
          <w:u w:val="single"/>
        </w:rPr>
        <w:t>（2）</w:t>
      </w:r>
      <w:r>
        <w:rPr>
          <w:rFonts w:hint="eastAsia" w:eastAsiaTheme="minorEastAsia"/>
          <w:szCs w:val="21"/>
        </w:rPr>
        <w:t>物质进行多次实验。在</w:t>
      </w:r>
      <w:r>
        <w:rPr>
          <w:rFonts w:hint="eastAsia" w:asciiTheme="minorEastAsia" w:hAnsiTheme="minorEastAsia" w:eastAsiaTheme="minorEastAsia" w:cstheme="minorEastAsia"/>
          <w:szCs w:val="21"/>
        </w:rPr>
        <w:t>“测定物质的密度”</w:t>
      </w:r>
      <w:r>
        <w:rPr>
          <w:rFonts w:eastAsiaTheme="minorEastAsia"/>
        </w:rPr>
        <w:t>实验</w:t>
      </w:r>
      <w:r>
        <w:rPr>
          <w:rFonts w:hint="eastAsia" w:eastAsiaTheme="minorEastAsia"/>
        </w:rPr>
        <w:t>中</w:t>
      </w:r>
      <w:r>
        <w:rPr>
          <w:rFonts w:eastAsiaTheme="minorEastAsia"/>
        </w:rPr>
        <w:t>，需要测量的物理量是物体的</w:t>
      </w:r>
      <w:r>
        <w:rPr>
          <w:rFonts w:eastAsiaTheme="minorEastAsia"/>
          <w:szCs w:val="21"/>
          <w:u w:val="single"/>
        </w:rPr>
        <w:t>（</w:t>
      </w:r>
      <w:r>
        <w:rPr>
          <w:rFonts w:hint="eastAsia" w:eastAsiaTheme="minorEastAsia"/>
          <w:szCs w:val="21"/>
          <w:u w:val="single"/>
        </w:rPr>
        <w:t>3</w:t>
      </w:r>
      <w:r>
        <w:rPr>
          <w:rFonts w:eastAsiaTheme="minorEastAsia"/>
          <w:szCs w:val="21"/>
          <w:u w:val="single"/>
        </w:rPr>
        <w:t>）</w:t>
      </w:r>
      <w:r>
        <w:rPr>
          <w:rFonts w:eastAsiaTheme="minorEastAsia"/>
        </w:rPr>
        <w:t>与</w:t>
      </w:r>
      <w:r>
        <w:rPr>
          <w:rFonts w:eastAsiaTheme="minorEastAsia"/>
          <w:szCs w:val="21"/>
          <w:u w:val="single"/>
        </w:rPr>
        <w:t>（4）</w:t>
      </w:r>
      <w:r>
        <w:rPr>
          <w:rFonts w:eastAsiaTheme="minorEastAsia"/>
          <w:szCs w:val="21"/>
        </w:rPr>
        <w:t>。</w:t>
      </w:r>
    </w:p>
    <w:p>
      <w:pPr>
        <w:tabs>
          <w:tab w:val="left" w:pos="0"/>
          <w:tab w:val="left" w:pos="540"/>
          <w:tab w:val="left" w:pos="720"/>
          <w:tab w:val="left" w:pos="900"/>
        </w:tabs>
        <w:adjustRightInd w:val="0"/>
        <w:spacing w:line="400" w:lineRule="exact"/>
        <w:ind w:firstLine="420" w:firstLineChars="20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26．</w:t>
      </w:r>
      <w:r>
        <w:rPr>
          <w:rFonts w:eastAsiaTheme="minorEastAsia"/>
        </w:rPr>
        <w:t>图12</w:t>
      </w:r>
      <w:r>
        <w:rPr>
          <w:rFonts w:eastAsiaTheme="minorEastAsia"/>
          <w:szCs w:val="21"/>
        </w:rPr>
        <w:t>所示的是</w:t>
      </w:r>
      <w:r>
        <w:rPr>
          <w:rFonts w:asciiTheme="minorEastAsia" w:hAnsiTheme="minorEastAsia" w:eastAsiaTheme="minorEastAsia" w:cstheme="minorEastAsia"/>
          <w:szCs w:val="21"/>
        </w:rPr>
        <w:t>“</w:t>
      </w:r>
      <w:r>
        <w:rPr>
          <w:rFonts w:eastAsiaTheme="minorEastAsia"/>
          <w:szCs w:val="21"/>
        </w:rPr>
        <w:t>验证阿基米德原理</w:t>
      </w:r>
      <w:r>
        <w:rPr>
          <w:rFonts w:asciiTheme="minorEastAsia" w:hAnsiTheme="minorEastAsia" w:eastAsiaTheme="minorEastAsia" w:cstheme="minorEastAsia"/>
          <w:szCs w:val="21"/>
        </w:rPr>
        <w:t>”</w:t>
      </w:r>
      <w:r>
        <w:rPr>
          <w:rFonts w:eastAsiaTheme="minorEastAsia"/>
          <w:szCs w:val="21"/>
        </w:rPr>
        <w:t>实验，其中浮力大小用</w:t>
      </w:r>
      <w:r>
        <w:rPr>
          <w:rFonts w:eastAsiaTheme="minorEastAsia"/>
          <w:u w:val="single"/>
        </w:rPr>
        <w:t>（5）</w:t>
      </w:r>
      <w:r>
        <w:rPr>
          <w:rFonts w:eastAsiaTheme="minorEastAsia"/>
          <w:szCs w:val="21"/>
        </w:rPr>
        <w:t>测量；为</w:t>
      </w:r>
      <w:r>
        <w:rPr>
          <w:rFonts w:eastAsiaTheme="minorEastAsia"/>
        </w:rPr>
        <w:t>实现实验目的</w:t>
      </w:r>
      <w:r>
        <w:rPr>
          <w:rFonts w:eastAsiaTheme="minorEastAsia"/>
          <w:szCs w:val="21"/>
        </w:rPr>
        <w:t>，需将所测浮力大小与</w:t>
      </w:r>
      <w:r>
        <w:rPr>
          <w:rFonts w:eastAsiaTheme="minorEastAsia"/>
          <w:u w:val="single"/>
        </w:rPr>
        <w:t>（6）</w:t>
      </w:r>
      <w:r>
        <w:rPr>
          <w:rFonts w:eastAsiaTheme="minorEastAsia"/>
        </w:rPr>
        <w:t>进行比较。</w:t>
      </w:r>
      <w:r>
        <w:rPr>
          <w:rFonts w:asciiTheme="minorEastAsia" w:hAnsiTheme="minorEastAsia" w:eastAsiaTheme="minorEastAsia" w:cstheme="minorEastAsia"/>
          <w:szCs w:val="21"/>
        </w:rPr>
        <w:t>“探究液体内部压强与哪些因素有关”的实验</w:t>
      </w:r>
      <w:r>
        <w:rPr>
          <w:rFonts w:eastAsiaTheme="minorEastAsia"/>
          <w:szCs w:val="21"/>
        </w:rPr>
        <w:t>中，可以通过观察U形管压强计两边管中液面的</w:t>
      </w:r>
      <w:r>
        <w:rPr>
          <w:rFonts w:eastAsiaTheme="minorEastAsia"/>
          <w:u w:val="single"/>
        </w:rPr>
        <w:t>（7）</w:t>
      </w:r>
      <w:r>
        <w:rPr>
          <w:rFonts w:eastAsiaTheme="minorEastAsia"/>
          <w:szCs w:val="21"/>
        </w:rPr>
        <w:t>判断压强大小</w:t>
      </w:r>
      <w:r>
        <w:rPr>
          <w:rFonts w:eastAsiaTheme="minorEastAsia"/>
        </w:rPr>
        <w:t>；</w:t>
      </w:r>
      <w:r>
        <w:rPr>
          <w:rFonts w:eastAsiaTheme="minorEastAsia"/>
          <w:szCs w:val="21"/>
        </w:rPr>
        <w:t>将U形管压强计放入不同液体中进行实验</w:t>
      </w:r>
      <w:r>
        <w:rPr>
          <w:rFonts w:eastAsiaTheme="minorEastAsia"/>
        </w:rPr>
        <w:t>（</w:t>
      </w:r>
      <w:r>
        <w:rPr>
          <w:rFonts w:eastAsiaTheme="minorEastAsia"/>
          <w:i/>
          <w:szCs w:val="21"/>
        </w:rPr>
        <w:t>ρ</w:t>
      </w:r>
      <w:r>
        <w:rPr>
          <w:rFonts w:eastAsiaTheme="minorEastAsia"/>
          <w:szCs w:val="21"/>
          <w:vertAlign w:val="subscript"/>
        </w:rPr>
        <w:t>盐水</w:t>
      </w:r>
      <w:r>
        <w:rPr>
          <w:rFonts w:eastAsiaTheme="minorEastAsia"/>
          <w:szCs w:val="21"/>
        </w:rPr>
        <w:t>＞</w:t>
      </w:r>
      <w:r>
        <w:rPr>
          <w:rFonts w:eastAsiaTheme="minorEastAsia"/>
          <w:i/>
          <w:szCs w:val="21"/>
        </w:rPr>
        <w:t>ρ</w:t>
      </w:r>
      <w:r>
        <w:rPr>
          <w:rFonts w:eastAsiaTheme="minorEastAsia"/>
          <w:szCs w:val="21"/>
          <w:vertAlign w:val="subscript"/>
        </w:rPr>
        <w:t>水</w:t>
      </w:r>
      <w:r>
        <w:rPr>
          <w:rFonts w:eastAsiaTheme="minorEastAsia"/>
          <w:szCs w:val="21"/>
        </w:rPr>
        <w:t>＞</w:t>
      </w:r>
      <w:r>
        <w:rPr>
          <w:rFonts w:eastAsiaTheme="minorEastAsia"/>
          <w:i/>
          <w:szCs w:val="21"/>
        </w:rPr>
        <w:t>ρ</w:t>
      </w:r>
      <w:r>
        <w:rPr>
          <w:rFonts w:eastAsiaTheme="minorEastAsia"/>
          <w:szCs w:val="21"/>
          <w:vertAlign w:val="subscript"/>
        </w:rPr>
        <w:t>煤油</w:t>
      </w:r>
      <w:r>
        <w:rPr>
          <w:rFonts w:eastAsiaTheme="minorEastAsia"/>
        </w:rPr>
        <w:t>），看到的实验现象如图13（a）、（b）、（c）所示，</w:t>
      </w:r>
      <w:r>
        <w:rPr>
          <w:rFonts w:eastAsiaTheme="minorEastAsia"/>
          <w:szCs w:val="21"/>
        </w:rPr>
        <w:t>可得出的结论是：</w:t>
      </w:r>
      <w:r>
        <w:rPr>
          <w:rFonts w:eastAsiaTheme="minorEastAsia"/>
          <w:szCs w:val="21"/>
          <w:u w:val="single"/>
        </w:rPr>
        <w:t>（8）</w:t>
      </w:r>
      <w:r>
        <w:rPr>
          <w:rFonts w:eastAsiaTheme="minorEastAsia"/>
          <w:szCs w:val="21"/>
        </w:rPr>
        <w:t>。</w:t>
      </w:r>
      <w:r>
        <w:rPr>
          <w:rFonts w:eastAsiaTheme="minorEastAsia"/>
        </w:rPr>
        <w:pict>
          <v:rect id="_x0000_s1081" o:spid="_x0000_s1081" o:spt="1" style="position:absolute;left:0pt;margin-left:275.25pt;margin-top:5.1pt;height:5.95pt;width:2.85pt;z-index:251666432;v-text-anchor:middle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</v:rect>
        </w:pict>
      </w:r>
    </w:p>
    <w:p>
      <w:pPr>
        <w:adjustRightInd w:val="0"/>
        <w:ind w:firstLine="420" w:firstLineChars="200"/>
        <w:rPr>
          <w:rFonts w:eastAsiaTheme="minorEastAsia"/>
        </w:rPr>
      </w:pPr>
      <w:r>
        <w:rPr>
          <w:rFonts w:eastAsiaTheme="minorEastAsia"/>
        </w:rPr>
        <w:drawing>
          <wp:inline distT="0" distB="0" distL="0" distR="0">
            <wp:extent cx="4767580" cy="1678940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0380" cy="1680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360" w:lineRule="exact"/>
        <w:ind w:firstLine="420" w:firstLineChars="200"/>
        <w:rPr>
          <w:rFonts w:eastAsiaTheme="minorEastAsia"/>
        </w:rPr>
      </w:pPr>
    </w:p>
    <w:p>
      <w:pPr>
        <w:spacing w:line="400" w:lineRule="exact"/>
        <w:ind w:firstLine="420" w:firstLineChars="200"/>
        <w:rPr>
          <w:rFonts w:eastAsiaTheme="minorEastAsia"/>
          <w:szCs w:val="21"/>
          <w:shd w:val="clear" w:color="auto" w:fill="FFFFFF"/>
        </w:rPr>
      </w:pPr>
      <w:r>
        <w:rPr>
          <w:rFonts w:eastAsiaTheme="minorEastAsia"/>
        </w:rPr>
        <w:t>27．</w:t>
      </w:r>
      <w:r>
        <w:rPr>
          <w:rFonts w:eastAsiaTheme="minorEastAsia"/>
          <w:szCs w:val="21"/>
          <w:shd w:val="clear" w:color="auto" w:fill="FFFFFF"/>
        </w:rPr>
        <w:t>小佳同学做</w:t>
      </w:r>
      <w:r>
        <w:rPr>
          <w:rFonts w:asciiTheme="minorEastAsia" w:hAnsiTheme="minorEastAsia" w:eastAsiaTheme="minorEastAsia" w:cstheme="minorEastAsia"/>
          <w:szCs w:val="21"/>
        </w:rPr>
        <w:t>“</w:t>
      </w:r>
      <w:r>
        <w:rPr>
          <w:rFonts w:eastAsiaTheme="minorEastAsia"/>
          <w:szCs w:val="21"/>
        </w:rPr>
        <w:t>用电流表、电压表测电阻</w:t>
      </w:r>
      <w:r>
        <w:rPr>
          <w:rFonts w:asciiTheme="minorEastAsia" w:hAnsiTheme="minorEastAsia" w:eastAsiaTheme="minorEastAsia" w:cstheme="minorEastAsia"/>
          <w:szCs w:val="21"/>
        </w:rPr>
        <w:t>”</w:t>
      </w:r>
      <w:r>
        <w:rPr>
          <w:rFonts w:eastAsiaTheme="minorEastAsia"/>
          <w:szCs w:val="21"/>
        </w:rPr>
        <w:t>实验</w:t>
      </w:r>
      <w:r>
        <w:rPr>
          <w:rFonts w:eastAsiaTheme="minorEastAsia"/>
          <w:szCs w:val="21"/>
          <w:shd w:val="clear" w:color="auto" w:fill="FFFFFF"/>
        </w:rPr>
        <w:t>，现有电源（电压为2伏的整数倍且保持不变）、电流表、电压表、滑动变阻器、待测电阻</w:t>
      </w:r>
      <w:r>
        <w:rPr>
          <w:rFonts w:eastAsiaTheme="minorEastAsia"/>
          <w:i/>
          <w:iCs/>
          <w:szCs w:val="21"/>
          <w:shd w:val="clear" w:color="auto" w:fill="FFFFFF"/>
        </w:rPr>
        <w:t>R</w:t>
      </w:r>
      <w:r>
        <w:rPr>
          <w:rFonts w:hint="eastAsia" w:eastAsiaTheme="minorEastAsia"/>
          <w:szCs w:val="21"/>
          <w:shd w:val="clear" w:color="auto" w:fill="FFFFFF"/>
          <w:vertAlign w:val="subscript"/>
        </w:rPr>
        <w:t>x</w:t>
      </w:r>
      <w:r>
        <w:rPr>
          <w:rFonts w:eastAsiaTheme="minorEastAsia"/>
          <w:szCs w:val="21"/>
          <w:shd w:val="clear" w:color="auto" w:fill="FFFFFF"/>
        </w:rPr>
        <w:t>、电键及导线若干，所有元件均完好。</w:t>
      </w:r>
    </w:p>
    <w:p>
      <w:pPr>
        <w:spacing w:line="400" w:lineRule="exact"/>
        <w:ind w:firstLine="420" w:firstLineChars="200"/>
        <w:rPr>
          <w:rFonts w:eastAsiaTheme="minorEastAsia"/>
          <w:szCs w:val="21"/>
          <w:shd w:val="clear" w:color="auto" w:fill="FFFFFF"/>
        </w:rPr>
      </w:pPr>
      <w:r>
        <w:rPr>
          <w:rFonts w:eastAsiaTheme="minorEastAsia"/>
          <w:szCs w:val="21"/>
          <w:shd w:val="clear" w:color="auto" w:fill="FFFFFF"/>
        </w:rPr>
        <w:t>他连接电路进行实验，闭合电键后，将变阻器滑片从一端移动到另一端的过程中，发现电流表示数的变化范围为0.2安～0.</w:t>
      </w:r>
      <w:r>
        <w:rPr>
          <w:rFonts w:hint="eastAsia" w:eastAsiaTheme="minorEastAsia"/>
          <w:szCs w:val="21"/>
          <w:shd w:val="clear" w:color="auto" w:fill="FFFFFF"/>
        </w:rPr>
        <w:t>5</w:t>
      </w:r>
      <w:r>
        <w:rPr>
          <w:rFonts w:eastAsiaTheme="minorEastAsia"/>
          <w:szCs w:val="21"/>
          <w:shd w:val="clear" w:color="auto" w:fill="FFFFFF"/>
        </w:rPr>
        <w:t>8安，电压表示数</w:t>
      </w:r>
      <w:r>
        <w:rPr>
          <w:rFonts w:hint="eastAsia" w:eastAsiaTheme="minorEastAsia"/>
          <w:szCs w:val="21"/>
          <w:shd w:val="clear" w:color="auto" w:fill="FFFFFF"/>
        </w:rPr>
        <w:t>相应</w:t>
      </w:r>
      <w:r>
        <w:rPr>
          <w:rFonts w:eastAsiaTheme="minorEastAsia"/>
          <w:szCs w:val="21"/>
          <w:shd w:val="clear" w:color="auto" w:fill="FFFFFF"/>
        </w:rPr>
        <w:t>的变化范围为</w:t>
      </w:r>
      <w:r>
        <w:rPr>
          <w:rFonts w:hint="eastAsia" w:eastAsiaTheme="minorEastAsia"/>
          <w:szCs w:val="21"/>
          <w:shd w:val="clear" w:color="auto" w:fill="FFFFFF"/>
        </w:rPr>
        <w:t>4.</w:t>
      </w:r>
      <w:r>
        <w:rPr>
          <w:rFonts w:eastAsiaTheme="minorEastAsia"/>
          <w:szCs w:val="21"/>
          <w:shd w:val="clear" w:color="auto" w:fill="FFFFFF"/>
        </w:rPr>
        <w:t>0伏～</w:t>
      </w:r>
      <w:r>
        <w:rPr>
          <w:rFonts w:hint="eastAsia" w:eastAsiaTheme="minorEastAsia"/>
          <w:szCs w:val="21"/>
          <w:shd w:val="clear" w:color="auto" w:fill="FFFFFF"/>
        </w:rPr>
        <w:t>0</w:t>
      </w:r>
      <w:r>
        <w:rPr>
          <w:rFonts w:eastAsiaTheme="minorEastAsia"/>
          <w:szCs w:val="21"/>
          <w:shd w:val="clear" w:color="auto" w:fill="FFFFFF"/>
        </w:rPr>
        <w:t>伏。</w:t>
      </w:r>
    </w:p>
    <w:p>
      <w:pPr>
        <w:spacing w:line="400" w:lineRule="exact"/>
        <w:ind w:firstLine="420" w:firstLineChars="200"/>
        <w:rPr>
          <w:rFonts w:eastAsiaTheme="minorEastAsia"/>
          <w:szCs w:val="21"/>
          <w:shd w:val="clear" w:color="auto" w:fill="FFFFFF"/>
        </w:rPr>
      </w:pPr>
      <w:r>
        <w:rPr>
          <w:rFonts w:eastAsiaTheme="minorEastAsia"/>
          <w:szCs w:val="21"/>
          <w:shd w:val="clear" w:color="auto" w:fill="FFFFFF"/>
        </w:rPr>
        <w:t>他思考分析后重新正确连接电路，且实验步骤正确。当变阻器滑片移动到中点附近位置时，电流表</w:t>
      </w:r>
      <w:r>
        <w:rPr>
          <w:rFonts w:hint="eastAsia" w:eastAsiaTheme="minorEastAsia"/>
          <w:szCs w:val="21"/>
          <w:shd w:val="clear" w:color="auto" w:fill="FFFFFF"/>
        </w:rPr>
        <w:t>示数0.28安，</w:t>
      </w:r>
      <w:r>
        <w:rPr>
          <w:rFonts w:eastAsiaTheme="minorEastAsia"/>
          <w:szCs w:val="21"/>
          <w:shd w:val="clear" w:color="auto" w:fill="FFFFFF"/>
        </w:rPr>
        <w:t>电压表的示数如图14所示。</w:t>
      </w:r>
    </w:p>
    <w:p>
      <w:pPr>
        <w:spacing w:line="400" w:lineRule="exact"/>
        <w:ind w:left="437" w:leftChars="208"/>
        <w:rPr>
          <w:rFonts w:eastAsiaTheme="minorEastAsia"/>
          <w:szCs w:val="21"/>
          <w:shd w:val="clear" w:color="auto" w:fill="FFFFFF"/>
        </w:rPr>
      </w:pPr>
      <w:r>
        <w:rPr>
          <w:rFonts w:eastAsiaTheme="minorEastAsia"/>
          <w:szCs w:val="21"/>
          <w:shd w:val="clear" w:color="auto" w:fill="FFFFFF"/>
        </w:rPr>
        <w:t>①小佳</w:t>
      </w:r>
      <w:r>
        <w:rPr>
          <w:rFonts w:eastAsiaTheme="minorEastAsia"/>
          <w:szCs w:val="21"/>
        </w:rPr>
        <w:t>同学在实验中使用的滑动变阻器的最大电阻为</w:t>
      </w:r>
      <w:r>
        <w:rPr>
          <w:rFonts w:eastAsiaTheme="minorEastAsia"/>
          <w:szCs w:val="21"/>
          <w:u w:val="single"/>
        </w:rPr>
        <w:t>（9）</w:t>
      </w:r>
      <w:r>
        <w:rPr>
          <w:rFonts w:eastAsiaTheme="minorEastAsia"/>
          <w:szCs w:val="21"/>
        </w:rPr>
        <w:t>欧，电源电压为</w:t>
      </w:r>
      <w:r>
        <w:rPr>
          <w:rFonts w:eastAsiaTheme="minorEastAsia"/>
          <w:szCs w:val="21"/>
          <w:u w:val="single"/>
        </w:rPr>
        <w:t>（10）</w:t>
      </w:r>
      <w:r>
        <w:rPr>
          <w:rFonts w:eastAsiaTheme="minorEastAsia"/>
          <w:szCs w:val="21"/>
        </w:rPr>
        <w:t>伏。</w:t>
      </w:r>
      <w:r>
        <w:rPr>
          <w:rFonts w:eastAsiaTheme="minorEastAsia"/>
          <w:szCs w:val="21"/>
          <w:shd w:val="clear" w:color="auto" w:fill="FFFFFF"/>
        </w:rPr>
        <w:br w:type="textWrapping"/>
      </w:r>
      <w:r>
        <w:rPr>
          <w:rFonts w:eastAsiaTheme="minorEastAsia"/>
          <w:szCs w:val="21"/>
          <w:shd w:val="clear" w:color="auto" w:fill="FFFFFF"/>
        </w:rPr>
        <w:t>②请将下面表格填写完整</w:t>
      </w:r>
      <w:r>
        <w:rPr>
          <w:rFonts w:eastAsiaTheme="minorEastAsia"/>
          <w:szCs w:val="21"/>
        </w:rPr>
        <w:t>。</w:t>
      </w:r>
      <w:r>
        <w:rPr>
          <w:rFonts w:eastAsiaTheme="minorEastAsia"/>
          <w:szCs w:val="21"/>
          <w:shd w:val="clear" w:color="auto" w:fill="FFFFFF"/>
        </w:rPr>
        <w:t>（计算电阻时，精确到0.1欧）</w:t>
      </w:r>
      <w:r>
        <w:rPr>
          <w:rFonts w:eastAsiaTheme="minorEastAsia"/>
          <w:szCs w:val="21"/>
        </w:rPr>
        <w:t>。</w:t>
      </w:r>
      <w:r>
        <w:rPr>
          <w:rFonts w:eastAsiaTheme="minorEastAsia"/>
          <w:szCs w:val="21"/>
          <w:u w:val="single"/>
        </w:rPr>
        <w:t>（11）</w:t>
      </w:r>
    </w:p>
    <w:p>
      <w:pPr>
        <w:ind w:firstLine="440" w:firstLineChars="200"/>
        <w:rPr>
          <w:rFonts w:eastAsiaTheme="minorEastAsia"/>
          <w:sz w:val="22"/>
          <w:szCs w:val="22"/>
          <w:shd w:val="clear" w:color="auto" w:fill="FFFFFF"/>
        </w:rPr>
      </w:pPr>
    </w:p>
    <w:p>
      <w:pPr>
        <w:spacing w:line="360" w:lineRule="auto"/>
        <w:ind w:firstLine="420" w:firstLineChars="200"/>
        <w:rPr>
          <w:rFonts w:eastAsiaTheme="minorEastAsia"/>
        </w:rPr>
      </w:pPr>
      <w:r>
        <w:pict>
          <v:group id="_x0000_s1033" o:spid="_x0000_s1033" o:spt="203" style="position:absolute;left:0pt;margin-left:72.25pt;margin-top:12.35pt;height:99.8pt;width:106.55pt;z-index:251669504;mso-width-relative:page;mso-height-relative:page;" coordorigin="2876,12189" coordsize="2131,1996">
            <o:lock v:ext="edit"/>
            <v:line id="_x0000_s1034" o:spid="_x0000_s1034" o:spt="20" style="position:absolute;left:4299;top:12835;height:371;width:195;rotation:5086747f;" stroked="t" coordsize="21600,21600">
              <v:path arrowok="t"/>
              <v:fill focussize="0,0"/>
              <v:stroke weight="0.5pt" color="#FF0000" startarrow="block" startarrowwidth="narrow" startarrowlength="long" endarrowwidth="narrow" endarrowlength="long"/>
              <v:imagedata o:title=""/>
              <o:lock v:ext="edit" aspectratio="t"/>
            </v:line>
            <v:group id="_x0000_s1035" o:spid="_x0000_s1035" o:spt="203" style="position:absolute;left:2876;top:12189;height:1996;width:2131;" coordorigin="2876,12189" coordsize="2131,1996">
              <o:lock v:ext="edit"/>
              <v:shape id="_x0000_s1036" o:spid="_x0000_s1036" o:spt="202" type="#_x0000_t202" style="position:absolute;left:3755;top:12796;height:248;width:211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pStyle w:val="2"/>
                        <w:rPr>
                          <w:b/>
                          <w:i w:val="0"/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i w:val="0"/>
                          <w:szCs w:val="21"/>
                        </w:rPr>
                        <w:t>V</w:t>
                      </w:r>
                    </w:p>
                  </w:txbxContent>
                </v:textbox>
              </v:shape>
              <v:group id="_x0000_s1037" o:spid="_x0000_s1037" o:spt="203" style="position:absolute;left:2876;top:12189;height:1996;width:2131;" coordorigin="2876,12189" coordsize="2131,1996">
                <o:lock v:ext="edit"/>
                <v:shape id="_x0000_s1038" o:spid="_x0000_s1038" o:spt="202" type="#_x0000_t202" style="position:absolute;left:3611;top:13780;height:405;width:617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 inset="0mm,0mm,0mm,0mm">
                    <w:txbxContent>
                      <w:p>
                        <w:pPr>
                          <w:pStyle w:val="5"/>
                          <w:rPr>
                            <w:rFonts w:hAnsi="宋体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宋体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1</w:t>
                        </w:r>
                        <w:r>
                          <w:rPr>
                            <w:rFonts w:hint="eastAsia" w:ascii="Times New Roman" w:hAnsi="Times New Roman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shape>
                <v:shape id="_x0000_s1039" o:spid="_x0000_s1039" o:spt="202" type="#_x0000_t202" style="position:absolute;left:3122;top:12858;height:277;width:271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 inset="0mm,0mm,0mm,0mm">
                    <w:txbxContent>
                      <w:p>
                        <w:r>
                          <w:t>0</w:t>
                        </w:r>
                      </w:p>
                    </w:txbxContent>
                  </v:textbox>
                </v:shape>
                <v:shape id="_x0000_s1040" o:spid="_x0000_s1040" o:spt="202" type="#_x0000_t202" style="position:absolute;left:3588;top:12563;height:277;width:272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shape>
                <v:shape id="_x0000_s1041" o:spid="_x0000_s1041" o:spt="202" type="#_x0000_t202" style="position:absolute;left:4060;top:12612;height:277;width:272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2</w:t>
                        </w:r>
                      </w:p>
                    </w:txbxContent>
                  </v:textbox>
                </v:shape>
                <v:shape id="_x0000_s1042" o:spid="_x0000_s1042" o:spt="202" type="#_x0000_t202" style="position:absolute;left:4515;top:12932;height:278;width:271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3</w:t>
                        </w:r>
                      </w:p>
                    </w:txbxContent>
                  </v:textbox>
                </v:shape>
                <v:shape id="_x0000_s1043" o:spid="_x0000_s1043" o:spt="202" type="#_x0000_t202" style="position:absolute;left:2876;top:12600;height:247;width:147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 inset="0mm,0mm,0mm,0mm">
                    <w:txbxContent>
                      <w:p>
                        <w:r>
                          <w:t>0</w:t>
                        </w:r>
                      </w:p>
                    </w:txbxContent>
                  </v:textbox>
                </v:shape>
                <v:shape id="_x0000_s1044" o:spid="_x0000_s1044" o:spt="202" type="#_x0000_t202" style="position:absolute;left:4675;top:12561;height:312;width:332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15</w:t>
                        </w:r>
                      </w:p>
                    </w:txbxContent>
                  </v:textbox>
                </v:shape>
                <v:shape id="_x0000_s1045" o:spid="_x0000_s1045" o:spt="202" type="#_x0000_t202" style="position:absolute;left:4132;top:12189;height:312;width:240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10</w:t>
                        </w:r>
                      </w:p>
                    </w:txbxContent>
                  </v:textbox>
                </v:shape>
                <v:shape id="_x0000_s1046" o:spid="_x0000_s1046" o:spt="202" type="#_x0000_t202" style="position:absolute;left:3441;top:12204;height:247;width:147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5</w:t>
                        </w:r>
                      </w:p>
                    </w:txbxContent>
                  </v:textbox>
                </v:shape>
                <v:shape id="_x0000_s1047" o:spid="_x0000_s1047" o:spt="19" type="#_x0000_t19" style="position:absolute;left:3105;top:12589;height:1186;width:1527;rotation:-24154430f;" filled="f" coordsize="30558,21600" adj="-8417488,-2459758,13429">
                  <v:path arrowok="t" o:connectlocs="0,4682;30558,8441;13429,21600"/>
                  <v:fill on="f" focussize="0,0"/>
                  <v:stroke weight="1.5pt"/>
                  <v:imagedata o:title=""/>
                  <o:lock v:ext="edit" aspectratio="t"/>
                </v:shape>
              </v:group>
            </v:group>
          </v:group>
        </w:pict>
      </w:r>
      <w:r>
        <w:pict>
          <v:group id="_x0000_s1048" o:spid="_x0000_s1048" o:spt="203" style="position:absolute;left:0pt;margin-left:77.7pt;margin-top:22.8pt;height:26.35pt;width:87.1pt;z-index:251667456;mso-width-relative:page;mso-height-relative:page;" coordorigin="1662,860" coordsize="5076,1462">
            <o:lock v:ext="edit" aspectratio="t"/>
            <v:line id="_x0000_s1049" o:spid="_x0000_s1049" o:spt="20" style="position:absolute;left:1662;top:1986;height:336;width:423;" coordsize="21600,21600">
              <v:path arrowok="t"/>
              <v:fill focussize="0,0"/>
              <v:stroke/>
              <v:imagedata o:title=""/>
              <o:lock v:ext="edit" aspectratio="t"/>
            </v:line>
            <v:line id="_x0000_s1050" o:spid="_x0000_s1050" o:spt="20" style="position:absolute;left:1966;top:1998;height:200;width:223;" coordsize="21600,21600">
              <v:path arrowok="t"/>
              <v:fill focussize="0,0"/>
              <v:stroke/>
              <v:imagedata o:title=""/>
              <o:lock v:ext="edit" aspectratio="t"/>
            </v:line>
            <v:line id="_x0000_s1051" o:spid="_x0000_s1051" o:spt="20" style="position:absolute;left:2090;top:1867;height:214;width:211;" coordsize="21600,21600">
              <v:path arrowok="t"/>
              <v:fill focussize="0,0"/>
              <v:stroke/>
              <v:imagedata o:title=""/>
              <o:lock v:ext="edit" aspectratio="t"/>
            </v:line>
            <v:line id="_x0000_s1052" o:spid="_x0000_s1052" o:spt="20" style="position:absolute;left:2222;top:1745;height:225;width:198;" coordsize="21600,21600">
              <v:path arrowok="t"/>
              <v:fill focussize="0,0"/>
              <v:stroke/>
              <v:imagedata o:title=""/>
              <o:lock v:ext="edit" aspectratio="t"/>
            </v:line>
            <v:line id="_x0000_s1053" o:spid="_x0000_s1053" o:spt="20" style="position:absolute;left:2361;top:1630;height:237;width:184;" coordsize="21600,21600">
              <v:path arrowok="t"/>
              <v:fill focussize="0,0"/>
              <v:stroke/>
              <v:imagedata o:title=""/>
              <o:lock v:ext="edit" aspectratio="t"/>
            </v:line>
            <v:line id="_x0000_s1054" o:spid="_x0000_s1054" o:spt="20" style="position:absolute;left:2427;top:1408;height:364;width:248;" coordsize="21600,21600">
              <v:path arrowok="t"/>
              <v:fill focussize="0,0"/>
              <v:stroke/>
              <v:imagedata o:title=""/>
              <o:lock v:ext="edit" aspectratio="t"/>
            </v:line>
            <v:line id="_x0000_s1055" o:spid="_x0000_s1055" o:spt="20" style="position:absolute;left:2658;top:1427;height:257;width:154;" coordsize="21600,21600">
              <v:path arrowok="t"/>
              <v:fill focussize="0,0"/>
              <v:stroke/>
              <v:imagedata o:title=""/>
              <o:lock v:ext="edit" aspectratio="t"/>
            </v:line>
            <v:line id="_x0000_s1056" o:spid="_x0000_s1056" o:spt="20" style="position:absolute;left:2815;top:1339;height:266;width:138;" coordsize="21600,21600">
              <v:path arrowok="t"/>
              <v:fill focussize="0,0"/>
              <v:stroke/>
              <v:imagedata o:title=""/>
              <o:lock v:ext="edit" aspectratio="t"/>
            </v:line>
            <v:line id="_x0000_s1057" o:spid="_x0000_s1057" o:spt="20" style="position:absolute;left:2977;top:1261;height:274;width:122;" coordsize="21600,21600">
              <v:path arrowok="t"/>
              <v:fill focussize="0,0"/>
              <v:stroke/>
              <v:imagedata o:title=""/>
              <o:lock v:ext="edit" aspectratio="t"/>
            </v:line>
            <v:line id="_x0000_s1058" o:spid="_x0000_s1058" o:spt="20" style="position:absolute;left:3143;top:1192;height:281;width:106;" coordsize="21600,21600">
              <v:path arrowok="t"/>
              <v:fill focussize="0,0"/>
              <v:stroke/>
              <v:imagedata o:title=""/>
              <o:lock v:ext="edit" aspectratio="t"/>
            </v:line>
            <v:line id="_x0000_s1059" o:spid="_x0000_s1059" o:spt="20" style="position:absolute;left:3243;top:905;height:516;width:159;" coordsize="21600,21600">
              <v:path arrowok="t"/>
              <v:fill focussize="0,0"/>
              <v:stroke/>
              <v:imagedata o:title=""/>
              <o:lock v:ext="edit" aspectratio="t"/>
            </v:line>
            <v:line id="_x0000_s1060" o:spid="_x0000_s1060" o:spt="20" style="position:absolute;left:3487;top:1086;height:291;width:71;" coordsize="21600,21600">
              <v:path arrowok="t"/>
              <v:fill focussize="0,0"/>
              <v:stroke/>
              <v:imagedata o:title=""/>
              <o:lock v:ext="edit" aspectratio="t"/>
            </v:line>
            <v:line id="_x0000_s1061" o:spid="_x0000_s1061" o:spt="20" style="position:absolute;left:3663;top:1048;height:296;width:54;" coordsize="21600,21600">
              <v:path arrowok="t"/>
              <v:fill focussize="0,0"/>
              <v:stroke/>
              <v:imagedata o:title=""/>
              <o:lock v:ext="edit" aspectratio="t"/>
            </v:line>
            <v:line id="_x0000_s1062" o:spid="_x0000_s1062" o:spt="20" style="position:absolute;left:3841;top:1022;height:297;width:36;" coordsize="21600,21600">
              <v:path arrowok="t"/>
              <v:fill focussize="0,0"/>
              <v:stroke/>
              <v:imagedata o:title=""/>
              <o:lock v:ext="edit" aspectratio="t"/>
            </v:line>
            <v:line id="_x0000_s1063" o:spid="_x0000_s1063" o:spt="20" style="position:absolute;left:4020;top:1005;height:300;width:18;" coordsize="21600,21600">
              <v:path arrowok="t"/>
              <v:fill focussize="0,0"/>
              <v:stroke/>
              <v:imagedata o:title=""/>
              <o:lock v:ext="edit" aspectratio="t"/>
            </v:line>
            <v:line id="_x0000_s1064" o:spid="_x0000_s1064" o:spt="20" style="position:absolute;left:4200;top:860;height:440;width:0;" coordsize="21600,21600">
              <v:path arrowok="t"/>
              <v:fill focussize="0,0"/>
              <v:stroke/>
              <v:imagedata o:title=""/>
              <o:lock v:ext="edit" aspectratio="t"/>
            </v:line>
            <v:line id="_x0000_s1065" o:spid="_x0000_s1065" o:spt="20" style="position:absolute;left:4362;top:1005;flip:x;height:300;width:18;" coordsize="21600,21600">
              <v:path arrowok="t"/>
              <v:fill focussize="0,0"/>
              <v:stroke/>
              <v:imagedata o:title=""/>
              <o:lock v:ext="edit" aspectratio="t"/>
            </v:line>
            <v:line id="_x0000_s1066" o:spid="_x0000_s1066" o:spt="20" style="position:absolute;left:4523;top:1022;flip:x;height:297;width:36;" coordsize="21600,21600">
              <v:path arrowok="t"/>
              <v:fill focussize="0,0"/>
              <v:stroke/>
              <v:imagedata o:title=""/>
              <o:lock v:ext="edit" aspectratio="t"/>
            </v:line>
            <v:line id="_x0000_s1067" o:spid="_x0000_s1067" o:spt="20" style="position:absolute;left:4683;top:1048;flip:x;height:296;width:54;" coordsize="21600,21600">
              <v:path arrowok="t"/>
              <v:fill focussize="0,0"/>
              <v:stroke/>
              <v:imagedata o:title=""/>
              <o:lock v:ext="edit" aspectratio="t"/>
            </v:line>
            <v:line id="_x0000_s1068" o:spid="_x0000_s1068" o:spt="20" style="position:absolute;left:4842;top:1086;flip:x;height:291;width:71;" coordsize="21600,21600">
              <v:path arrowok="t"/>
              <v:fill focussize="0,0"/>
              <v:stroke/>
              <v:imagedata o:title=""/>
              <o:lock v:ext="edit" aspectratio="t"/>
            </v:line>
            <v:line id="_x0000_s1069" o:spid="_x0000_s1069" o:spt="20" style="position:absolute;left:4998;top:905;flip:x;height:516;width:159;" coordsize="21600,21600">
              <v:path arrowok="t"/>
              <v:fill focussize="0,0"/>
              <v:stroke/>
              <v:imagedata o:title=""/>
              <o:lock v:ext="edit" aspectratio="t"/>
            </v:line>
            <v:line id="_x0000_s1070" o:spid="_x0000_s1070" o:spt="20" style="position:absolute;left:5151;top:1192;flip:x;height:281;width:106;" coordsize="21600,21600">
              <v:path arrowok="t"/>
              <v:fill focussize="0,0"/>
              <v:stroke/>
              <v:imagedata o:title=""/>
              <o:lock v:ext="edit" aspectratio="t"/>
            </v:line>
            <v:line id="_x0000_s1071" o:spid="_x0000_s1071" o:spt="20" style="position:absolute;left:5301;top:1261;flip:x;height:274;width:122;" coordsize="21600,21600">
              <v:path arrowok="t"/>
              <v:fill focussize="0,0"/>
              <v:stroke/>
              <v:imagedata o:title=""/>
              <o:lock v:ext="edit" aspectratio="t"/>
            </v:line>
            <v:line id="_x0000_s1072" o:spid="_x0000_s1072" o:spt="20" style="position:absolute;left:5447;top:1339;flip:x;height:266;width:138;" coordsize="21600,21600">
              <v:path arrowok="t"/>
              <v:fill focussize="0,0"/>
              <v:stroke/>
              <v:imagedata o:title=""/>
              <o:lock v:ext="edit" aspectratio="t"/>
            </v:line>
            <v:line id="_x0000_s1073" o:spid="_x0000_s1073" o:spt="20" style="position:absolute;left:5588;top:1427;flip:x;height:257;width:154;" coordsize="21600,21600">
              <v:path arrowok="t"/>
              <v:fill focussize="0,0"/>
              <v:stroke/>
              <v:imagedata o:title=""/>
              <o:lock v:ext="edit" aspectratio="t"/>
            </v:line>
            <v:line id="_x0000_s1074" o:spid="_x0000_s1074" o:spt="20" style="position:absolute;left:5725;top:1408;flip:x;height:364;width:248;" coordsize="21600,21600">
              <v:path arrowok="t"/>
              <v:fill focussize="0,0"/>
              <v:stroke/>
              <v:imagedata o:title=""/>
              <o:lock v:ext="edit" aspectratio="t"/>
            </v:line>
            <v:line id="_x0000_s1075" o:spid="_x0000_s1075" o:spt="20" style="position:absolute;left:5855;top:1630;flip:x;height:237;width:184;" coordsize="21600,21600">
              <v:path arrowok="t"/>
              <v:fill focussize="0,0"/>
              <v:stroke/>
              <v:imagedata o:title=""/>
              <o:lock v:ext="edit" aspectratio="t"/>
            </v:line>
            <v:line id="_x0000_s1076" o:spid="_x0000_s1076" o:spt="20" style="position:absolute;left:5980;top:1745;flip:x;height:225;width:198;" coordsize="21600,21600">
              <v:path arrowok="t"/>
              <v:fill focussize="0,0"/>
              <v:stroke/>
              <v:imagedata o:title=""/>
              <o:lock v:ext="edit" aspectratio="t"/>
            </v:line>
            <v:line id="_x0000_s1077" o:spid="_x0000_s1077" o:spt="20" style="position:absolute;left:6099;top:1867;flip:x;height:214;width:211;" coordsize="21600,21600">
              <v:path arrowok="t"/>
              <v:fill focussize="0,0"/>
              <v:stroke/>
              <v:imagedata o:title=""/>
              <o:lock v:ext="edit" aspectratio="t"/>
            </v:line>
            <v:line id="_x0000_s1078" o:spid="_x0000_s1078" o:spt="20" style="position:absolute;left:6211;top:1998;flip:x;height:200;width:223;" coordsize="21600,21600">
              <v:path arrowok="t"/>
              <v:fill focussize="0,0"/>
              <v:stroke/>
              <v:imagedata o:title=""/>
              <o:lock v:ext="edit" aspectratio="t"/>
            </v:line>
            <v:line id="_x0000_s1079" o:spid="_x0000_s1079" o:spt="20" style="position:absolute;left:6315;top:1986;flip:x;height:336;width:423;" coordsize="21600,21600">
              <v:path arrowok="t"/>
              <v:fill focussize="0,0"/>
              <v:stroke/>
              <v:imagedata o:title=""/>
              <o:lock v:ext="edit" aspectratio="t"/>
            </v:line>
          </v:group>
        </w:pict>
      </w:r>
    </w:p>
    <w:tbl>
      <w:tblPr>
        <w:tblStyle w:val="11"/>
        <w:tblpPr w:leftFromText="181" w:rightFromText="181" w:vertAnchor="text" w:horzAnchor="page" w:tblpX="5983" w:tblpY="64"/>
        <w:tblW w:w="41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648"/>
        <w:gridCol w:w="646"/>
        <w:gridCol w:w="646"/>
        <w:gridCol w:w="10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1080" w:type="dxa"/>
            <w:tcBorders>
              <w:tl2br w:val="single" w:color="auto" w:sz="4" w:space="0"/>
            </w:tcBorders>
          </w:tcPr>
          <w:p>
            <w:pPr>
              <w:spacing w:line="240" w:lineRule="atLeast"/>
              <w:ind w:right="-36" w:rightChars="-17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物理量</w:t>
            </w:r>
          </w:p>
          <w:p>
            <w:pPr>
              <w:spacing w:line="240" w:lineRule="atLeast"/>
              <w:ind w:left="198" w:right="-17" w:rightChars="-8" w:hanging="198" w:hangingChars="110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实验序号</w:t>
            </w:r>
          </w:p>
        </w:tc>
        <w:tc>
          <w:tcPr>
            <w:tcW w:w="648" w:type="dxa"/>
          </w:tcPr>
          <w:p>
            <w:pPr>
              <w:spacing w:line="240" w:lineRule="atLeast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电压(伏)</w:t>
            </w:r>
          </w:p>
        </w:tc>
        <w:tc>
          <w:tcPr>
            <w:tcW w:w="646" w:type="dxa"/>
          </w:tcPr>
          <w:p>
            <w:pPr>
              <w:spacing w:line="240" w:lineRule="atLeast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电流(安)</w:t>
            </w:r>
          </w:p>
        </w:tc>
        <w:tc>
          <w:tcPr>
            <w:tcW w:w="646" w:type="dxa"/>
          </w:tcPr>
          <w:p>
            <w:pPr>
              <w:spacing w:line="240" w:lineRule="atLeast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电阻(欧)</w:t>
            </w:r>
          </w:p>
        </w:tc>
        <w:tc>
          <w:tcPr>
            <w:tcW w:w="1080" w:type="dxa"/>
          </w:tcPr>
          <w:p>
            <w:pPr>
              <w:spacing w:line="240" w:lineRule="atLeast"/>
              <w:ind w:right="-122" w:rightChars="-58"/>
              <w:jc w:val="center"/>
              <w:rPr>
                <w:rFonts w:eastAsiaTheme="minorEastAsia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</w:trPr>
        <w:tc>
          <w:tcPr>
            <w:tcW w:w="1080" w:type="dxa"/>
          </w:tcPr>
          <w:p>
            <w:pPr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1</w:t>
            </w:r>
          </w:p>
        </w:tc>
        <w:tc>
          <w:tcPr>
            <w:tcW w:w="648" w:type="dxa"/>
          </w:tcPr>
          <w:p>
            <w:pPr>
              <w:ind w:left="-13" w:leftChars="-45" w:hanging="81" w:hangingChars="45"/>
              <w:jc w:val="center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646" w:type="dxa"/>
          </w:tcPr>
          <w:p>
            <w:pPr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  <w:shd w:val="clear" w:color="auto" w:fill="FFFFFF"/>
              </w:rPr>
              <w:t>0.2</w:t>
            </w:r>
          </w:p>
        </w:tc>
        <w:tc>
          <w:tcPr>
            <w:tcW w:w="646" w:type="dxa"/>
          </w:tcPr>
          <w:p>
            <w:pPr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1080" w:type="dxa"/>
            <w:vMerge w:val="restart"/>
          </w:tcPr>
          <w:p>
            <w:pPr>
              <w:rPr>
                <w:rFonts w:eastAsiaTheme="minorEastAsia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1" w:hRule="atLeast"/>
        </w:trPr>
        <w:tc>
          <w:tcPr>
            <w:tcW w:w="1080" w:type="dxa"/>
          </w:tcPr>
          <w:p>
            <w:pPr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2</w:t>
            </w:r>
          </w:p>
        </w:tc>
        <w:tc>
          <w:tcPr>
            <w:tcW w:w="648" w:type="dxa"/>
          </w:tcPr>
          <w:p>
            <w:pPr>
              <w:ind w:firstLine="180" w:firstLineChars="100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646" w:type="dxa"/>
          </w:tcPr>
          <w:p>
            <w:pPr>
              <w:jc w:val="center"/>
              <w:rPr>
                <w:rFonts w:eastAsiaTheme="minorEastAsia"/>
                <w:sz w:val="18"/>
                <w:szCs w:val="18"/>
                <w:shd w:val="clear" w:color="auto" w:fill="FFFFFF"/>
              </w:rPr>
            </w:pPr>
            <w:r>
              <w:rPr>
                <w:rFonts w:eastAsiaTheme="minorEastAsia"/>
                <w:sz w:val="18"/>
                <w:szCs w:val="18"/>
                <w:shd w:val="clear" w:color="auto" w:fill="FFFFFF"/>
              </w:rPr>
              <w:t>0.</w:t>
            </w:r>
            <w:r>
              <w:rPr>
                <w:rFonts w:hint="eastAsia" w:eastAsiaTheme="minorEastAsia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eastAsiaTheme="minorEastAsia"/>
                <w:sz w:val="18"/>
                <w:szCs w:val="18"/>
                <w:shd w:val="clear" w:color="auto" w:fill="FFFFFF"/>
              </w:rPr>
              <w:t>8</w:t>
            </w:r>
          </w:p>
        </w:tc>
        <w:tc>
          <w:tcPr>
            <w:tcW w:w="646" w:type="dxa"/>
          </w:tcPr>
          <w:p>
            <w:pPr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1080" w:type="dxa"/>
            <w:vMerge w:val="continue"/>
          </w:tcPr>
          <w:p>
            <w:pPr>
              <w:rPr>
                <w:rFonts w:eastAsiaTheme="minorEastAsia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1" w:hRule="atLeast"/>
        </w:trPr>
        <w:tc>
          <w:tcPr>
            <w:tcW w:w="1080" w:type="dxa"/>
          </w:tcPr>
          <w:p>
            <w:pPr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3</w:t>
            </w:r>
          </w:p>
        </w:tc>
        <w:tc>
          <w:tcPr>
            <w:tcW w:w="648" w:type="dxa"/>
          </w:tcPr>
          <w:p>
            <w:pPr>
              <w:jc w:val="center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646" w:type="dxa"/>
          </w:tcPr>
          <w:p>
            <w:pPr>
              <w:jc w:val="center"/>
              <w:rPr>
                <w:rFonts w:eastAsiaTheme="minorEastAsia"/>
                <w:sz w:val="18"/>
                <w:szCs w:val="18"/>
                <w:shd w:val="clear" w:color="auto" w:fill="FFFFFF"/>
              </w:rPr>
            </w:pPr>
            <w:r>
              <w:rPr>
                <w:rFonts w:eastAsiaTheme="minorEastAsia"/>
                <w:sz w:val="18"/>
                <w:szCs w:val="18"/>
                <w:shd w:val="clear" w:color="auto" w:fill="FFFFFF"/>
              </w:rPr>
              <w:t>0.</w:t>
            </w:r>
            <w:r>
              <w:rPr>
                <w:rFonts w:hint="eastAsia" w:eastAsiaTheme="minorEastAsia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eastAsiaTheme="minorEastAsia"/>
                <w:sz w:val="18"/>
                <w:szCs w:val="18"/>
                <w:shd w:val="clear" w:color="auto" w:fill="FFFFFF"/>
              </w:rPr>
              <w:t>8</w:t>
            </w:r>
          </w:p>
        </w:tc>
        <w:tc>
          <w:tcPr>
            <w:tcW w:w="646" w:type="dxa"/>
          </w:tcPr>
          <w:p>
            <w:pPr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1080" w:type="dxa"/>
            <w:vMerge w:val="continue"/>
          </w:tcPr>
          <w:p>
            <w:pPr>
              <w:rPr>
                <w:rFonts w:eastAsiaTheme="minorEastAsia"/>
                <w:sz w:val="18"/>
                <w:szCs w:val="18"/>
              </w:rPr>
            </w:pPr>
          </w:p>
        </w:tc>
      </w:tr>
    </w:tbl>
    <w:p>
      <w:pPr>
        <w:spacing w:line="360" w:lineRule="auto"/>
        <w:ind w:firstLine="480" w:firstLineChars="200"/>
        <w:rPr>
          <w:rFonts w:eastAsiaTheme="minorEastAsia"/>
          <w:spacing w:val="15"/>
          <w:kern w:val="0"/>
          <w:szCs w:val="21"/>
        </w:rPr>
      </w:pPr>
    </w:p>
    <w:p>
      <w:pPr>
        <w:spacing w:line="360" w:lineRule="auto"/>
        <w:ind w:firstLine="480" w:firstLineChars="200"/>
        <w:rPr>
          <w:rFonts w:eastAsiaTheme="minorEastAsia"/>
          <w:spacing w:val="15"/>
          <w:kern w:val="0"/>
          <w:szCs w:val="21"/>
        </w:rPr>
      </w:pPr>
    </w:p>
    <w:p>
      <w:pPr>
        <w:spacing w:line="360" w:lineRule="auto"/>
        <w:ind w:firstLine="480" w:firstLineChars="200"/>
        <w:rPr>
          <w:rFonts w:eastAsiaTheme="minorEastAsia"/>
          <w:spacing w:val="15"/>
          <w:kern w:val="0"/>
          <w:szCs w:val="21"/>
        </w:rPr>
      </w:pPr>
    </w:p>
    <w:p>
      <w:pPr>
        <w:spacing w:line="360" w:lineRule="exact"/>
        <w:ind w:firstLine="420" w:firstLineChars="200"/>
        <w:rPr>
          <w:rFonts w:eastAsiaTheme="minorEastAsia"/>
        </w:rPr>
      </w:pPr>
    </w:p>
    <w:p>
      <w:pPr>
        <w:spacing w:line="400" w:lineRule="exact"/>
        <w:ind w:firstLine="420" w:firstLineChars="200"/>
        <w:rPr>
          <w:rFonts w:eastAsiaTheme="minorEastAsia"/>
        </w:rPr>
      </w:pPr>
    </w:p>
    <w:p>
      <w:pPr>
        <w:spacing w:line="400" w:lineRule="exact"/>
        <w:ind w:firstLine="420" w:firstLineChars="200"/>
        <w:rPr>
          <w:rFonts w:eastAsiaTheme="minorEastAsia"/>
        </w:rPr>
      </w:pPr>
      <w:r>
        <w:rPr>
          <w:rFonts w:eastAsiaTheme="minorEastAsia"/>
        </w:rPr>
        <w:t>28．</w:t>
      </w:r>
      <w:r>
        <w:rPr>
          <w:rFonts w:eastAsiaTheme="minorEastAsia"/>
          <w:szCs w:val="21"/>
          <w:shd w:val="clear" w:color="auto" w:fill="FFFFFF"/>
        </w:rPr>
        <w:t>小汇同学在欣赏节日小彩灯时发现，各小彩灯的连接方式虽然为串联，但是当其中一只灯丝熔断，其它彩灯却仍能发光，如图15（a）所示，这是为什么呢？他仔细观察灯泡的构造，如图15（b）所示，灯丝和导电的支架相连，金属丝和玻璃珠并列连接在支架上</w:t>
      </w:r>
      <w:r>
        <w:rPr>
          <w:rFonts w:hint="eastAsia" w:eastAsiaTheme="minorEastAsia"/>
          <w:szCs w:val="21"/>
          <w:shd w:val="clear" w:color="auto" w:fill="FFFFFF"/>
        </w:rPr>
        <w:t>，</w:t>
      </w:r>
      <w:r>
        <w:rPr>
          <w:rFonts w:eastAsiaTheme="minorEastAsia"/>
          <w:szCs w:val="21"/>
          <w:shd w:val="clear" w:color="auto" w:fill="FFFFFF"/>
        </w:rPr>
        <w:t>玻璃珠</w:t>
      </w:r>
      <w:r>
        <w:rPr>
          <w:rFonts w:hint="eastAsia" w:eastAsiaTheme="minorEastAsia"/>
          <w:szCs w:val="21"/>
          <w:shd w:val="clear" w:color="auto" w:fill="FFFFFF"/>
        </w:rPr>
        <w:t>仅起固定支架的作用</w:t>
      </w:r>
      <w:r>
        <w:rPr>
          <w:rFonts w:eastAsiaTheme="minorEastAsia"/>
          <w:szCs w:val="21"/>
          <w:shd w:val="clear" w:color="auto" w:fill="FFFFFF"/>
        </w:rPr>
        <w:t>。为了弄清彩灯的内部构造，小汇取一只完好的彩灯，按图15（c）电路进行实验，实验所用电源电压为7.5V，实验数据及现象记录如下表：</w:t>
      </w:r>
    </w:p>
    <w:tbl>
      <w:tblPr>
        <w:tblStyle w:val="11"/>
        <w:tblW w:w="7874" w:type="dxa"/>
        <w:jc w:val="center"/>
        <w:tblInd w:w="15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9"/>
        <w:gridCol w:w="1158"/>
        <w:gridCol w:w="1159"/>
        <w:gridCol w:w="1158"/>
        <w:gridCol w:w="1158"/>
        <w:gridCol w:w="1158"/>
        <w:gridCol w:w="1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  <w:jc w:val="center"/>
        </w:trPr>
        <w:tc>
          <w:tcPr>
            <w:tcW w:w="1009" w:type="dxa"/>
          </w:tcPr>
          <w:p>
            <w:pPr>
              <w:spacing w:line="440" w:lineRule="exact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实验序号</w:t>
            </w:r>
          </w:p>
        </w:tc>
        <w:tc>
          <w:tcPr>
            <w:tcW w:w="1158" w:type="dxa"/>
          </w:tcPr>
          <w:p>
            <w:pPr>
              <w:spacing w:line="440" w:lineRule="exact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1</w:t>
            </w:r>
          </w:p>
        </w:tc>
        <w:tc>
          <w:tcPr>
            <w:tcW w:w="1159" w:type="dxa"/>
          </w:tcPr>
          <w:p>
            <w:pPr>
              <w:spacing w:line="440" w:lineRule="exact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2</w:t>
            </w:r>
          </w:p>
        </w:tc>
        <w:tc>
          <w:tcPr>
            <w:tcW w:w="1158" w:type="dxa"/>
          </w:tcPr>
          <w:p>
            <w:pPr>
              <w:spacing w:line="440" w:lineRule="exact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3</w:t>
            </w:r>
          </w:p>
        </w:tc>
        <w:tc>
          <w:tcPr>
            <w:tcW w:w="1158" w:type="dxa"/>
          </w:tcPr>
          <w:p>
            <w:pPr>
              <w:spacing w:line="440" w:lineRule="exact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4</w:t>
            </w:r>
          </w:p>
        </w:tc>
        <w:tc>
          <w:tcPr>
            <w:tcW w:w="1158" w:type="dxa"/>
          </w:tcPr>
          <w:p>
            <w:pPr>
              <w:spacing w:line="440" w:lineRule="exact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5</w:t>
            </w:r>
          </w:p>
        </w:tc>
        <w:tc>
          <w:tcPr>
            <w:tcW w:w="1074" w:type="dxa"/>
          </w:tcPr>
          <w:p>
            <w:pPr>
              <w:spacing w:line="440" w:lineRule="exact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  <w:jc w:val="center"/>
        </w:trPr>
        <w:tc>
          <w:tcPr>
            <w:tcW w:w="1009" w:type="dxa"/>
          </w:tcPr>
          <w:p>
            <w:pPr>
              <w:spacing w:line="440" w:lineRule="exact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电压/V</w:t>
            </w:r>
          </w:p>
        </w:tc>
        <w:tc>
          <w:tcPr>
            <w:tcW w:w="1158" w:type="dxa"/>
          </w:tcPr>
          <w:p>
            <w:pPr>
              <w:spacing w:line="440" w:lineRule="exact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0.3</w:t>
            </w:r>
          </w:p>
        </w:tc>
        <w:tc>
          <w:tcPr>
            <w:tcW w:w="1159" w:type="dxa"/>
          </w:tcPr>
          <w:p>
            <w:pPr>
              <w:spacing w:line="440" w:lineRule="exact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1</w:t>
            </w:r>
          </w:p>
        </w:tc>
        <w:tc>
          <w:tcPr>
            <w:tcW w:w="1158" w:type="dxa"/>
          </w:tcPr>
          <w:p>
            <w:pPr>
              <w:spacing w:line="440" w:lineRule="exact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2</w:t>
            </w:r>
          </w:p>
        </w:tc>
        <w:tc>
          <w:tcPr>
            <w:tcW w:w="1158" w:type="dxa"/>
          </w:tcPr>
          <w:p>
            <w:pPr>
              <w:spacing w:line="440" w:lineRule="exact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4</w:t>
            </w:r>
          </w:p>
        </w:tc>
        <w:tc>
          <w:tcPr>
            <w:tcW w:w="1158" w:type="dxa"/>
          </w:tcPr>
          <w:p>
            <w:pPr>
              <w:spacing w:line="440" w:lineRule="exact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6</w:t>
            </w:r>
          </w:p>
        </w:tc>
        <w:tc>
          <w:tcPr>
            <w:tcW w:w="1074" w:type="dxa"/>
          </w:tcPr>
          <w:p>
            <w:pPr>
              <w:spacing w:line="440" w:lineRule="exact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7.5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  <w:jc w:val="center"/>
        </w:trPr>
        <w:tc>
          <w:tcPr>
            <w:tcW w:w="1009" w:type="dxa"/>
          </w:tcPr>
          <w:p>
            <w:pPr>
              <w:spacing w:line="440" w:lineRule="exact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电流/A</w:t>
            </w:r>
          </w:p>
        </w:tc>
        <w:tc>
          <w:tcPr>
            <w:tcW w:w="1158" w:type="dxa"/>
          </w:tcPr>
          <w:p>
            <w:pPr>
              <w:spacing w:line="440" w:lineRule="exact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0.06</w:t>
            </w:r>
          </w:p>
        </w:tc>
        <w:tc>
          <w:tcPr>
            <w:tcW w:w="1159" w:type="dxa"/>
          </w:tcPr>
          <w:p>
            <w:pPr>
              <w:spacing w:line="440" w:lineRule="exact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0.10</w:t>
            </w:r>
          </w:p>
        </w:tc>
        <w:tc>
          <w:tcPr>
            <w:tcW w:w="1158" w:type="dxa"/>
          </w:tcPr>
          <w:p>
            <w:pPr>
              <w:spacing w:line="440" w:lineRule="exact"/>
              <w:jc w:val="center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1158" w:type="dxa"/>
          </w:tcPr>
          <w:p>
            <w:pPr>
              <w:spacing w:line="440" w:lineRule="exact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0.16</w:t>
            </w:r>
          </w:p>
        </w:tc>
        <w:tc>
          <w:tcPr>
            <w:tcW w:w="1158" w:type="dxa"/>
          </w:tcPr>
          <w:p>
            <w:pPr>
              <w:spacing w:line="440" w:lineRule="exact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0.20</w:t>
            </w:r>
          </w:p>
        </w:tc>
        <w:tc>
          <w:tcPr>
            <w:tcW w:w="1074" w:type="dxa"/>
          </w:tcPr>
          <w:p>
            <w:pPr>
              <w:spacing w:line="440" w:lineRule="exact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  <w:jc w:val="center"/>
        </w:trPr>
        <w:tc>
          <w:tcPr>
            <w:tcW w:w="1009" w:type="dxa"/>
          </w:tcPr>
          <w:p>
            <w:pPr>
              <w:spacing w:line="440" w:lineRule="exact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彩灯亮度</w:t>
            </w:r>
          </w:p>
        </w:tc>
        <w:tc>
          <w:tcPr>
            <w:tcW w:w="1158" w:type="dxa"/>
          </w:tcPr>
          <w:p>
            <w:pPr>
              <w:spacing w:line="440" w:lineRule="exact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不发红</w:t>
            </w:r>
          </w:p>
        </w:tc>
        <w:tc>
          <w:tcPr>
            <w:tcW w:w="1159" w:type="dxa"/>
          </w:tcPr>
          <w:p>
            <w:pPr>
              <w:spacing w:line="440" w:lineRule="exact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弱光</w:t>
            </w:r>
          </w:p>
        </w:tc>
        <w:tc>
          <w:tcPr>
            <w:tcW w:w="1158" w:type="dxa"/>
          </w:tcPr>
          <w:p>
            <w:pPr>
              <w:spacing w:line="440" w:lineRule="exact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较亮</w:t>
            </w:r>
          </w:p>
        </w:tc>
        <w:tc>
          <w:tcPr>
            <w:tcW w:w="1158" w:type="dxa"/>
          </w:tcPr>
          <w:p>
            <w:pPr>
              <w:spacing w:line="440" w:lineRule="exact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亮</w:t>
            </w:r>
          </w:p>
        </w:tc>
        <w:tc>
          <w:tcPr>
            <w:tcW w:w="1158" w:type="dxa"/>
          </w:tcPr>
          <w:p>
            <w:pPr>
              <w:spacing w:line="440" w:lineRule="exact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很亮</w:t>
            </w:r>
          </w:p>
        </w:tc>
        <w:tc>
          <w:tcPr>
            <w:tcW w:w="1074" w:type="dxa"/>
          </w:tcPr>
          <w:p>
            <w:pPr>
              <w:spacing w:line="440" w:lineRule="exact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灯丝烧断</w:t>
            </w:r>
          </w:p>
        </w:tc>
      </w:tr>
    </w:tbl>
    <w:p>
      <w:pPr>
        <w:spacing w:line="400" w:lineRule="exact"/>
        <w:ind w:firstLine="420" w:firstLineChars="200"/>
        <w:rPr>
          <w:rFonts w:eastAsiaTheme="minorEastAsia"/>
          <w:szCs w:val="21"/>
          <w:shd w:val="clear" w:color="auto" w:fill="FFFFFF"/>
        </w:rPr>
      </w:pPr>
      <w:r>
        <w:pict>
          <v:line id="直接连接符 6" o:spid="_x0000_s1080" o:spt="20" style="position:absolute;left:0pt;margin-left:4860.75pt;margin-top:1602.75pt;height:51pt;width:0pt;z-index:251662336;mso-width-relative:page;mso-height-relative:page;" coordsize="21600,21600">
            <v:path arrowok="t"/>
            <v:fill focussize="0,0"/>
            <v:stroke joinstyle="miter"/>
            <v:imagedata o:title=""/>
            <o:lock v:ext="edit"/>
          </v:line>
        </w:pict>
      </w:r>
    </w:p>
    <w:p>
      <w:pPr>
        <w:ind w:firstLine="420" w:firstLineChars="200"/>
        <w:rPr>
          <w:rFonts w:eastAsiaTheme="minorEastAsia"/>
          <w:szCs w:val="21"/>
          <w:shd w:val="clear" w:color="auto" w:fill="FFFFFF"/>
        </w:rPr>
      </w:pPr>
      <w:r>
        <w:rPr>
          <w:rFonts w:eastAsiaTheme="minorEastAsia"/>
          <w:szCs w:val="21"/>
          <w:shd w:val="clear" w:color="auto" w:fill="FFFFFF"/>
        </w:rPr>
        <w:drawing>
          <wp:inline distT="0" distB="0" distL="0" distR="0">
            <wp:extent cx="5363845" cy="1748155"/>
            <wp:effectExtent l="19050" t="0" r="8117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7072" cy="174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20" w:firstLineChars="200"/>
        <w:rPr>
          <w:rFonts w:eastAsiaTheme="minorEastAsia"/>
          <w:szCs w:val="21"/>
          <w:shd w:val="clear" w:color="auto" w:fill="FFFFFF"/>
        </w:rPr>
      </w:pPr>
    </w:p>
    <w:p>
      <w:pPr>
        <w:spacing w:line="400" w:lineRule="exact"/>
        <w:ind w:firstLine="420" w:firstLineChars="200"/>
        <w:rPr>
          <w:rFonts w:eastAsiaTheme="minorEastAsia"/>
          <w:szCs w:val="21"/>
          <w:shd w:val="clear" w:color="auto" w:fill="FFFFFF"/>
        </w:rPr>
      </w:pPr>
      <w:r>
        <w:rPr>
          <w:rFonts w:eastAsiaTheme="minorEastAsia"/>
          <w:szCs w:val="21"/>
          <w:shd w:val="clear" w:color="auto" w:fill="FFFFFF"/>
        </w:rPr>
        <w:t>请依据上述信息完成以下问题：</w:t>
      </w:r>
    </w:p>
    <w:p>
      <w:pPr>
        <w:spacing w:line="400" w:lineRule="exact"/>
        <w:ind w:firstLine="420" w:firstLineChars="200"/>
        <w:rPr>
          <w:rFonts w:eastAsiaTheme="minorEastAsia"/>
          <w:szCs w:val="21"/>
          <w:shd w:val="clear" w:color="auto" w:fill="FFFFFF"/>
        </w:rPr>
      </w:pPr>
      <w:r>
        <w:rPr>
          <w:rFonts w:eastAsiaTheme="minorEastAsia"/>
          <w:szCs w:val="21"/>
          <w:shd w:val="clear" w:color="auto" w:fill="FFFFFF"/>
        </w:rPr>
        <w:fldChar w:fldCharType="begin"/>
      </w:r>
      <w:r>
        <w:rPr>
          <w:rFonts w:eastAsiaTheme="minorEastAsia"/>
          <w:szCs w:val="21"/>
          <w:shd w:val="clear" w:color="auto" w:fill="FFFFFF"/>
        </w:rPr>
        <w:instrText xml:space="preserve"> = 1 \* GB3 \* MERGEFORMAT </w:instrText>
      </w:r>
      <w:r>
        <w:rPr>
          <w:rFonts w:eastAsiaTheme="minorEastAsia"/>
          <w:szCs w:val="21"/>
          <w:shd w:val="clear" w:color="auto" w:fill="FFFFFF"/>
        </w:rPr>
        <w:fldChar w:fldCharType="separate"/>
      </w:r>
      <w:r>
        <w:t>①</w:t>
      </w:r>
      <w:r>
        <w:rPr>
          <w:rFonts w:eastAsiaTheme="minorEastAsia"/>
          <w:szCs w:val="21"/>
          <w:shd w:val="clear" w:color="auto" w:fill="FFFFFF"/>
        </w:rPr>
        <w:fldChar w:fldCharType="end"/>
      </w:r>
      <w:r>
        <w:rPr>
          <w:rFonts w:eastAsiaTheme="minorEastAsia"/>
          <w:szCs w:val="21"/>
          <w:shd w:val="clear" w:color="auto" w:fill="FFFFFF"/>
        </w:rPr>
        <w:t>连接好电路，电键闭合前，滑动变阻器滑片应滑到</w:t>
      </w:r>
      <w:r>
        <w:rPr>
          <w:rFonts w:eastAsiaTheme="minorEastAsia"/>
          <w:szCs w:val="21"/>
          <w:u w:val="single"/>
        </w:rPr>
        <w:t>（12）</w:t>
      </w:r>
      <w:r>
        <w:rPr>
          <w:rFonts w:eastAsiaTheme="minorEastAsia"/>
          <w:szCs w:val="21"/>
        </w:rPr>
        <w:t>处</w:t>
      </w:r>
      <w:r>
        <w:rPr>
          <w:rFonts w:eastAsiaTheme="minorEastAsia"/>
          <w:szCs w:val="21"/>
          <w:shd w:val="clear" w:color="auto" w:fill="FFFFFF"/>
        </w:rPr>
        <w:t>（选填</w:t>
      </w:r>
      <w:r>
        <w:rPr>
          <w:rFonts w:asciiTheme="minorEastAsia" w:hAnsiTheme="minorEastAsia" w:eastAsiaTheme="minorEastAsia" w:cstheme="minorEastAsia"/>
          <w:szCs w:val="21"/>
        </w:rPr>
        <w:t>“</w:t>
      </w:r>
      <w:r>
        <w:rPr>
          <w:rFonts w:eastAsiaTheme="minorEastAsia"/>
          <w:szCs w:val="21"/>
          <w:shd w:val="clear" w:color="auto" w:fill="FFFFFF"/>
        </w:rPr>
        <w:t>a</w:t>
      </w:r>
      <w:r>
        <w:rPr>
          <w:rFonts w:asciiTheme="minorEastAsia" w:hAnsiTheme="minorEastAsia" w:eastAsiaTheme="minorEastAsia" w:cstheme="minorEastAsia"/>
          <w:szCs w:val="21"/>
        </w:rPr>
        <w:t>”或“</w:t>
      </w:r>
      <w:r>
        <w:rPr>
          <w:rFonts w:eastAsiaTheme="minorEastAsia"/>
          <w:szCs w:val="21"/>
          <w:shd w:val="clear" w:color="auto" w:fill="FFFFFF"/>
        </w:rPr>
        <w:t>b</w:t>
      </w:r>
      <w:r>
        <w:rPr>
          <w:rFonts w:asciiTheme="minorEastAsia" w:hAnsiTheme="minorEastAsia" w:eastAsiaTheme="minorEastAsia" w:cstheme="minorEastAsia"/>
          <w:szCs w:val="21"/>
        </w:rPr>
        <w:t>”</w:t>
      </w:r>
      <w:r>
        <w:rPr>
          <w:rFonts w:eastAsiaTheme="minorEastAsia"/>
          <w:szCs w:val="21"/>
          <w:shd w:val="clear" w:color="auto" w:fill="FFFFFF"/>
        </w:rPr>
        <w:t>）</w:t>
      </w:r>
      <w:r>
        <w:rPr>
          <w:rFonts w:hint="eastAsia" w:eastAsiaTheme="minorEastAsia"/>
          <w:szCs w:val="21"/>
          <w:shd w:val="clear" w:color="auto" w:fill="FFFFFF"/>
        </w:rPr>
        <w:t>。</w:t>
      </w:r>
    </w:p>
    <w:p>
      <w:pPr>
        <w:spacing w:line="400" w:lineRule="exact"/>
        <w:ind w:firstLine="420" w:firstLineChars="200"/>
        <w:rPr>
          <w:rFonts w:eastAsiaTheme="minorEastAsia"/>
          <w:szCs w:val="21"/>
          <w:shd w:val="clear" w:color="auto" w:fill="FFFFFF"/>
        </w:rPr>
      </w:pPr>
      <w:r>
        <w:rPr>
          <w:rFonts w:eastAsiaTheme="minorEastAsia"/>
          <w:szCs w:val="21"/>
          <w:shd w:val="clear" w:color="auto" w:fill="FFFFFF"/>
        </w:rPr>
        <w:fldChar w:fldCharType="begin"/>
      </w:r>
      <w:r>
        <w:rPr>
          <w:rFonts w:eastAsiaTheme="minorEastAsia"/>
          <w:szCs w:val="21"/>
          <w:shd w:val="clear" w:color="auto" w:fill="FFFFFF"/>
        </w:rPr>
        <w:instrText xml:space="preserve"> = 2 \* GB3 \* MERGEFORMAT </w:instrText>
      </w:r>
      <w:r>
        <w:rPr>
          <w:rFonts w:eastAsiaTheme="minorEastAsia"/>
          <w:szCs w:val="21"/>
          <w:shd w:val="clear" w:color="auto" w:fill="FFFFFF"/>
        </w:rPr>
        <w:fldChar w:fldCharType="separate"/>
      </w:r>
      <w:r>
        <w:t>②</w:t>
      </w:r>
      <w:r>
        <w:rPr>
          <w:rFonts w:eastAsiaTheme="minorEastAsia"/>
          <w:szCs w:val="21"/>
          <w:shd w:val="clear" w:color="auto" w:fill="FFFFFF"/>
        </w:rPr>
        <w:fldChar w:fldCharType="end"/>
      </w:r>
      <w:r>
        <w:rPr>
          <w:rFonts w:eastAsiaTheme="minorEastAsia"/>
          <w:szCs w:val="21"/>
          <w:shd w:val="clear" w:color="auto" w:fill="FFFFFF"/>
        </w:rPr>
        <w:t>第3次实验电流表示数如图15（d）所示，其读数为</w:t>
      </w:r>
      <w:r>
        <w:rPr>
          <w:rFonts w:eastAsiaTheme="minorEastAsia"/>
          <w:szCs w:val="21"/>
          <w:u w:val="single"/>
        </w:rPr>
        <w:t>（13）</w:t>
      </w:r>
      <w:r>
        <w:rPr>
          <w:rFonts w:eastAsiaTheme="minorEastAsia"/>
          <w:szCs w:val="21"/>
          <w:shd w:val="clear" w:color="auto" w:fill="FFFFFF"/>
        </w:rPr>
        <w:t>安</w:t>
      </w:r>
      <w:r>
        <w:rPr>
          <w:rFonts w:hint="eastAsia" w:eastAsiaTheme="minorEastAsia"/>
          <w:szCs w:val="21"/>
          <w:shd w:val="clear" w:color="auto" w:fill="FFFFFF"/>
        </w:rPr>
        <w:t>。</w:t>
      </w:r>
    </w:p>
    <w:p>
      <w:pPr>
        <w:spacing w:line="400" w:lineRule="exact"/>
        <w:ind w:firstLine="420" w:firstLineChars="200"/>
        <w:jc w:val="distribute"/>
        <w:rPr>
          <w:rFonts w:eastAsiaTheme="minorEastAsia"/>
          <w:szCs w:val="21"/>
          <w:shd w:val="clear" w:color="auto" w:fill="FFFFFF"/>
        </w:rPr>
      </w:pPr>
      <w:r>
        <w:rPr>
          <w:rFonts w:eastAsiaTheme="minorEastAsia"/>
          <w:szCs w:val="21"/>
          <w:shd w:val="clear" w:color="auto" w:fill="FFFFFF"/>
        </w:rPr>
        <w:fldChar w:fldCharType="begin"/>
      </w:r>
      <w:r>
        <w:rPr>
          <w:rFonts w:eastAsiaTheme="minorEastAsia"/>
          <w:szCs w:val="21"/>
          <w:shd w:val="clear" w:color="auto" w:fill="FFFFFF"/>
        </w:rPr>
        <w:instrText xml:space="preserve"> = 3 \* GB3 \* MERGEFORMAT </w:instrText>
      </w:r>
      <w:r>
        <w:rPr>
          <w:rFonts w:eastAsiaTheme="minorEastAsia"/>
          <w:szCs w:val="21"/>
          <w:shd w:val="clear" w:color="auto" w:fill="FFFFFF"/>
        </w:rPr>
        <w:fldChar w:fldCharType="separate"/>
      </w:r>
      <w:r>
        <w:t>③</w:t>
      </w:r>
      <w:r>
        <w:rPr>
          <w:rFonts w:eastAsiaTheme="minorEastAsia"/>
          <w:szCs w:val="21"/>
          <w:shd w:val="clear" w:color="auto" w:fill="FFFFFF"/>
        </w:rPr>
        <w:fldChar w:fldCharType="end"/>
      </w:r>
      <w:r>
        <w:rPr>
          <w:rFonts w:eastAsiaTheme="minorEastAsia"/>
          <w:szCs w:val="21"/>
          <w:shd w:val="clear" w:color="auto" w:fill="FFFFFF"/>
        </w:rPr>
        <w:t>分析比较表中实验序号1~5的实验数据发现，每一次实验中彩灯两端的电压与通过彩灯的电流比值不同，由此可得出的结论是：彩灯灯丝的电阻</w:t>
      </w:r>
      <w:r>
        <w:rPr>
          <w:rFonts w:eastAsiaTheme="minorEastAsia"/>
          <w:szCs w:val="21"/>
          <w:u w:val="single"/>
        </w:rPr>
        <w:t>（14）</w:t>
      </w:r>
      <w:r>
        <w:rPr>
          <w:rFonts w:eastAsiaTheme="minorEastAsia"/>
          <w:szCs w:val="21"/>
        </w:rPr>
        <w:t>；</w:t>
      </w:r>
      <w:r>
        <w:rPr>
          <w:rFonts w:eastAsiaTheme="minorEastAsia"/>
          <w:szCs w:val="21"/>
          <w:shd w:val="clear" w:color="auto" w:fill="FFFFFF"/>
        </w:rPr>
        <w:t>其原因可能是</w:t>
      </w:r>
    </w:p>
    <w:p>
      <w:pPr>
        <w:spacing w:line="400" w:lineRule="exact"/>
        <w:rPr>
          <w:rFonts w:eastAsiaTheme="minorEastAsia"/>
          <w:szCs w:val="21"/>
          <w:shd w:val="clear" w:color="auto" w:fill="FFFFFF"/>
        </w:rPr>
      </w:pPr>
      <w:r>
        <w:rPr>
          <w:rFonts w:eastAsiaTheme="minorEastAsia"/>
          <w:szCs w:val="21"/>
          <w:u w:val="single"/>
        </w:rPr>
        <w:t>（15）</w:t>
      </w:r>
      <w:r>
        <w:rPr>
          <w:rFonts w:hint="eastAsia" w:eastAsiaTheme="minorEastAsia"/>
          <w:szCs w:val="21"/>
          <w:shd w:val="clear" w:color="auto" w:fill="FFFFFF"/>
        </w:rPr>
        <w:t>。</w:t>
      </w:r>
    </w:p>
    <w:p>
      <w:pPr>
        <w:spacing w:line="400" w:lineRule="exact"/>
        <w:ind w:firstLine="420" w:firstLineChars="200"/>
        <w:jc w:val="distribute"/>
        <w:rPr>
          <w:rFonts w:eastAsiaTheme="minorEastAsia"/>
          <w:szCs w:val="21"/>
          <w:u w:val="single"/>
        </w:rPr>
      </w:pPr>
      <w:r>
        <w:rPr>
          <w:rFonts w:eastAsiaTheme="minorEastAsia"/>
          <w:szCs w:val="21"/>
          <w:shd w:val="clear" w:color="auto" w:fill="FFFFFF"/>
        </w:rPr>
        <w:fldChar w:fldCharType="begin"/>
      </w:r>
      <w:r>
        <w:rPr>
          <w:rFonts w:eastAsiaTheme="minorEastAsia"/>
          <w:szCs w:val="21"/>
          <w:shd w:val="clear" w:color="auto" w:fill="FFFFFF"/>
        </w:rPr>
        <w:instrText xml:space="preserve"> = 4 \* GB3 \* MERGEFORMAT </w:instrText>
      </w:r>
      <w:r>
        <w:rPr>
          <w:rFonts w:eastAsiaTheme="minorEastAsia"/>
          <w:szCs w:val="21"/>
          <w:shd w:val="clear" w:color="auto" w:fill="FFFFFF"/>
        </w:rPr>
        <w:fldChar w:fldCharType="separate"/>
      </w:r>
      <w:r>
        <w:t>④</w:t>
      </w:r>
      <w:r>
        <w:rPr>
          <w:rFonts w:eastAsiaTheme="minorEastAsia"/>
          <w:szCs w:val="21"/>
          <w:shd w:val="clear" w:color="auto" w:fill="FFFFFF"/>
        </w:rPr>
        <w:fldChar w:fldCharType="end"/>
      </w:r>
      <w:r>
        <w:rPr>
          <w:rFonts w:eastAsiaTheme="minorEastAsia"/>
          <w:szCs w:val="21"/>
          <w:shd w:val="clear" w:color="auto" w:fill="FFFFFF"/>
        </w:rPr>
        <w:t>小明依据彩灯结构及实验现象，推测灯丝支架与金属丝之间有绝缘物质，依据是</w:t>
      </w:r>
    </w:p>
    <w:p>
      <w:pPr>
        <w:spacing w:line="400" w:lineRule="exact"/>
        <w:rPr>
          <w:rFonts w:eastAsiaTheme="minorEastAsia"/>
          <w:szCs w:val="21"/>
          <w:shd w:val="clear" w:color="auto" w:fill="FFFFFF"/>
        </w:rPr>
      </w:pPr>
      <w:r>
        <w:rPr>
          <w:rFonts w:eastAsiaTheme="minorEastAsia"/>
          <w:szCs w:val="21"/>
          <w:u w:val="single"/>
        </w:rPr>
        <w:t>（16）</w:t>
      </w:r>
      <w:r>
        <w:rPr>
          <w:rFonts w:hint="eastAsia" w:eastAsiaTheme="minorEastAsia"/>
          <w:szCs w:val="21"/>
          <w:shd w:val="clear" w:color="auto" w:fill="FFFFFF"/>
        </w:rPr>
        <w:t>。</w:t>
      </w:r>
    </w:p>
    <w:p>
      <w:pPr>
        <w:spacing w:line="400" w:lineRule="exact"/>
        <w:ind w:firstLine="420" w:firstLineChars="200"/>
        <w:rPr>
          <w:rFonts w:eastAsiaTheme="minorEastAsia"/>
        </w:rPr>
      </w:pPr>
      <w:r>
        <w:rPr>
          <w:rFonts w:eastAsiaTheme="minorEastAsia"/>
          <w:szCs w:val="21"/>
          <w:shd w:val="clear" w:color="auto" w:fill="FFFFFF"/>
        </w:rPr>
        <w:fldChar w:fldCharType="begin"/>
      </w:r>
      <w:r>
        <w:rPr>
          <w:rFonts w:eastAsiaTheme="minorEastAsia"/>
          <w:szCs w:val="21"/>
          <w:shd w:val="clear" w:color="auto" w:fill="FFFFFF"/>
        </w:rPr>
        <w:instrText xml:space="preserve"> = 5 \* GB3 \* MERGEFORMAT </w:instrText>
      </w:r>
      <w:r>
        <w:rPr>
          <w:rFonts w:eastAsiaTheme="minorEastAsia"/>
          <w:szCs w:val="21"/>
          <w:shd w:val="clear" w:color="auto" w:fill="FFFFFF"/>
        </w:rPr>
        <w:fldChar w:fldCharType="separate"/>
      </w:r>
      <w:r>
        <w:t>⑤</w:t>
      </w:r>
      <w:r>
        <w:rPr>
          <w:rFonts w:eastAsiaTheme="minorEastAsia"/>
          <w:szCs w:val="21"/>
          <w:shd w:val="clear" w:color="auto" w:fill="FFFFFF"/>
        </w:rPr>
        <w:fldChar w:fldCharType="end"/>
      </w:r>
      <w:r>
        <w:rPr>
          <w:rFonts w:eastAsiaTheme="minorEastAsia"/>
          <w:szCs w:val="21"/>
          <w:shd w:val="clear" w:color="auto" w:fill="FFFFFF"/>
        </w:rPr>
        <w:t>依据彩灯结构及实验现象，彩灯串</w:t>
      </w:r>
      <w:r>
        <w:rPr>
          <w:rFonts w:hint="eastAsia" w:eastAsiaTheme="minorEastAsia"/>
          <w:szCs w:val="21"/>
          <w:shd w:val="clear" w:color="auto" w:fill="FFFFFF"/>
        </w:rPr>
        <w:t>接入实际电路中</w:t>
      </w:r>
      <w:r>
        <w:rPr>
          <w:rFonts w:eastAsiaTheme="minorEastAsia"/>
          <w:szCs w:val="21"/>
          <w:shd w:val="clear" w:color="auto" w:fill="FFFFFF"/>
        </w:rPr>
        <w:t>如图15（a）所示</w:t>
      </w:r>
      <w:r>
        <w:rPr>
          <w:rFonts w:hint="eastAsia" w:eastAsiaTheme="minorEastAsia"/>
          <w:szCs w:val="21"/>
          <w:shd w:val="clear" w:color="auto" w:fill="FFFFFF"/>
        </w:rPr>
        <w:t>，当其中</w:t>
      </w:r>
      <w:r>
        <w:rPr>
          <w:rFonts w:eastAsiaTheme="minorEastAsia"/>
          <w:szCs w:val="21"/>
          <w:shd w:val="clear" w:color="auto" w:fill="FFFFFF"/>
        </w:rPr>
        <w:t>一只</w:t>
      </w:r>
      <w:r>
        <w:rPr>
          <w:rFonts w:hint="eastAsia" w:eastAsiaTheme="minorEastAsia"/>
          <w:szCs w:val="21"/>
          <w:shd w:val="clear" w:color="auto" w:fill="FFFFFF"/>
        </w:rPr>
        <w:t>灯的</w:t>
      </w:r>
      <w:r>
        <w:rPr>
          <w:rFonts w:eastAsiaTheme="minorEastAsia"/>
          <w:szCs w:val="21"/>
          <w:shd w:val="clear" w:color="auto" w:fill="FFFFFF"/>
        </w:rPr>
        <w:t>灯丝熔断</w:t>
      </w:r>
      <w:r>
        <w:rPr>
          <w:rFonts w:hint="eastAsia" w:eastAsiaTheme="minorEastAsia"/>
          <w:szCs w:val="21"/>
          <w:shd w:val="clear" w:color="auto" w:fill="FFFFFF"/>
        </w:rPr>
        <w:t>后</w:t>
      </w:r>
      <w:r>
        <w:rPr>
          <w:rFonts w:eastAsiaTheme="minorEastAsia"/>
          <w:szCs w:val="21"/>
          <w:shd w:val="clear" w:color="auto" w:fill="FFFFFF"/>
        </w:rPr>
        <w:t>其</w:t>
      </w:r>
      <w:r>
        <w:rPr>
          <w:rFonts w:hint="eastAsia" w:eastAsiaTheme="minorEastAsia"/>
          <w:szCs w:val="21"/>
          <w:shd w:val="clear" w:color="auto" w:fill="FFFFFF"/>
        </w:rPr>
        <w:t>它</w:t>
      </w:r>
      <w:r>
        <w:rPr>
          <w:rFonts w:eastAsiaTheme="minorEastAsia"/>
          <w:szCs w:val="21"/>
          <w:shd w:val="clear" w:color="auto" w:fill="FFFFFF"/>
        </w:rPr>
        <w:t>彩灯却仍能发光，</w:t>
      </w:r>
      <w:r>
        <w:rPr>
          <w:rFonts w:hint="eastAsia" w:eastAsiaTheme="minorEastAsia"/>
          <w:szCs w:val="21"/>
          <w:shd w:val="clear" w:color="auto" w:fill="FFFFFF"/>
        </w:rPr>
        <w:t>而彩灯内的</w:t>
      </w:r>
      <w:r>
        <w:rPr>
          <w:rFonts w:eastAsiaTheme="minorEastAsia"/>
          <w:szCs w:val="21"/>
          <w:shd w:val="clear" w:color="auto" w:fill="FFFFFF"/>
        </w:rPr>
        <w:t>玻璃珠</w:t>
      </w:r>
      <w:r>
        <w:rPr>
          <w:rFonts w:hint="eastAsia" w:eastAsiaTheme="minorEastAsia"/>
          <w:szCs w:val="21"/>
          <w:shd w:val="clear" w:color="auto" w:fill="FFFFFF"/>
        </w:rPr>
        <w:t>仅起固定支架的作用，</w:t>
      </w:r>
      <w:r>
        <w:rPr>
          <w:rFonts w:eastAsiaTheme="minorEastAsia"/>
          <w:szCs w:val="21"/>
          <w:shd w:val="clear" w:color="auto" w:fill="FFFFFF"/>
        </w:rPr>
        <w:t>可以推测</w:t>
      </w:r>
      <w:r>
        <w:rPr>
          <w:rFonts w:hint="eastAsia" w:eastAsiaTheme="minorEastAsia"/>
          <w:szCs w:val="21"/>
          <w:shd w:val="clear" w:color="auto" w:fill="FFFFFF"/>
        </w:rPr>
        <w:t>彩灯</w:t>
      </w:r>
      <w:r>
        <w:rPr>
          <w:rFonts w:eastAsiaTheme="minorEastAsia"/>
          <w:szCs w:val="21"/>
          <w:shd w:val="clear" w:color="auto" w:fill="FFFFFF"/>
        </w:rPr>
        <w:t>灯丝熔断</w:t>
      </w:r>
      <w:r>
        <w:rPr>
          <w:rFonts w:hint="eastAsia" w:eastAsiaTheme="minorEastAsia"/>
          <w:szCs w:val="21"/>
          <w:shd w:val="clear" w:color="auto" w:fill="FFFFFF"/>
        </w:rPr>
        <w:t>后彩灯内的</w:t>
      </w:r>
      <w:r>
        <w:rPr>
          <w:rFonts w:eastAsiaTheme="minorEastAsia"/>
          <w:szCs w:val="21"/>
          <w:shd w:val="clear" w:color="auto" w:fill="FFFFFF"/>
        </w:rPr>
        <w:t>金属丝</w:t>
      </w:r>
      <w:r>
        <w:rPr>
          <w:rFonts w:hint="eastAsia" w:eastAsiaTheme="minorEastAsia"/>
          <w:szCs w:val="21"/>
          <w:shd w:val="clear" w:color="auto" w:fill="FFFFFF"/>
        </w:rPr>
        <w:t>与支架之间是</w:t>
      </w:r>
      <w:r>
        <w:rPr>
          <w:rFonts w:eastAsiaTheme="minorEastAsia"/>
          <w:szCs w:val="21"/>
          <w:u w:val="single"/>
        </w:rPr>
        <w:t>（17）</w:t>
      </w:r>
      <w:r>
        <w:rPr>
          <w:rFonts w:hint="eastAsia" w:eastAsiaTheme="minorEastAsia"/>
          <w:szCs w:val="21"/>
        </w:rPr>
        <w:t>的</w:t>
      </w:r>
      <w:r>
        <w:rPr>
          <w:rFonts w:eastAsiaTheme="minorEastAsia"/>
          <w:szCs w:val="21"/>
          <w:shd w:val="clear" w:color="auto" w:fill="FFFFFF"/>
        </w:rPr>
        <w:t>（选填</w:t>
      </w:r>
      <w:r>
        <w:rPr>
          <w:rFonts w:asciiTheme="minorEastAsia" w:hAnsiTheme="minorEastAsia" w:eastAsiaTheme="minorEastAsia" w:cstheme="minorEastAsia"/>
          <w:szCs w:val="21"/>
        </w:rPr>
        <w:t>“</w:t>
      </w:r>
      <w:r>
        <w:rPr>
          <w:rFonts w:hint="eastAsia" w:asciiTheme="minorEastAsia" w:hAnsiTheme="minorEastAsia" w:eastAsiaTheme="minorEastAsia" w:cstheme="minorEastAsia"/>
          <w:szCs w:val="21"/>
        </w:rPr>
        <w:t>绝缘</w:t>
      </w:r>
      <w:r>
        <w:rPr>
          <w:rFonts w:asciiTheme="minorEastAsia" w:hAnsiTheme="minorEastAsia" w:eastAsiaTheme="minorEastAsia" w:cstheme="minorEastAsia"/>
          <w:szCs w:val="21"/>
        </w:rPr>
        <w:t>”或“</w:t>
      </w:r>
      <w:r>
        <w:rPr>
          <w:rFonts w:hint="eastAsia" w:asciiTheme="minorEastAsia" w:hAnsiTheme="minorEastAsia" w:eastAsiaTheme="minorEastAsia" w:cstheme="minorEastAsia"/>
          <w:szCs w:val="21"/>
        </w:rPr>
        <w:t>导通</w:t>
      </w:r>
      <w:r>
        <w:rPr>
          <w:rFonts w:asciiTheme="minorEastAsia" w:hAnsiTheme="minorEastAsia" w:eastAsiaTheme="minorEastAsia" w:cstheme="minorEastAsia"/>
          <w:szCs w:val="21"/>
        </w:rPr>
        <w:t>”</w:t>
      </w:r>
      <w:r>
        <w:rPr>
          <w:rFonts w:eastAsiaTheme="minorEastAsia"/>
          <w:szCs w:val="21"/>
          <w:shd w:val="clear" w:color="auto" w:fill="FFFFFF"/>
        </w:rPr>
        <w:t>）。</w:t>
      </w:r>
    </w:p>
    <w:p>
      <w:pPr>
        <w:widowControl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>
      <w:pPr>
        <w:tabs>
          <w:tab w:val="left" w:pos="7920"/>
        </w:tabs>
        <w:ind w:firstLine="420" w:firstLineChars="200"/>
        <w:rPr>
          <w:rFonts w:hint="eastAsia" w:eastAsiaTheme="minorEastAsia"/>
        </w:rPr>
      </w:pPr>
      <w:r>
        <w:rPr>
          <w:rFonts w:eastAsiaTheme="minorEastAsia"/>
        </w:rPr>
        <w:drawing>
          <wp:inline distT="0" distB="0" distL="0" distR="0">
            <wp:extent cx="5748655" cy="8126095"/>
            <wp:effectExtent l="1905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8126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920"/>
        </w:tabs>
        <w:ind w:firstLine="420" w:firstLineChars="200"/>
        <w:rPr>
          <w:rFonts w:eastAsiaTheme="minorEastAsia"/>
        </w:rPr>
      </w:pPr>
      <w:r>
        <w:rPr>
          <w:rFonts w:eastAsiaTheme="minorEastAsia"/>
        </w:rPr>
        <w:drawing>
          <wp:inline distT="0" distB="0" distL="0" distR="0">
            <wp:extent cx="5160645" cy="7156450"/>
            <wp:effectExtent l="1905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715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drawing>
          <wp:inline distT="0" distB="0" distL="0" distR="0">
            <wp:extent cx="5748655" cy="8126095"/>
            <wp:effectExtent l="1905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8126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footerReference r:id="rId5" w:type="even"/>
      <w:pgSz w:w="11906" w:h="16838"/>
      <w:pgMar w:top="1985" w:right="1418" w:bottom="1871" w:left="1418" w:header="851" w:footer="1418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rPr>
        <w:rFonts w:hint="eastAsia" w:eastAsia="宋体"/>
        <w:lang w:eastAsia="zh-CN"/>
      </w:rPr>
    </w:pPr>
    <w:bookmarkStart w:id="0" w:name="_GoBack"/>
    <w:bookmarkEnd w:id="0"/>
    <w:r>
      <w:rPr>
        <w:rFonts w:hint="eastAsia"/>
        <w:lang w:eastAsia="zh-CN"/>
      </w:rPr>
      <w:t>添加微信：x-life6666可享超低优惠价，获取上海地区各科讲义、试卷等丰富资料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round" w:vAnchor="text" w:hAnchor="margin" w:xAlign="center" w:y="1"/>
      <w:rPr>
        <w:rStyle w:val="13"/>
      </w:rPr>
    </w:pPr>
    <w:r>
      <w:rPr>
        <w:rStyle w:val="13"/>
      </w:rPr>
      <w:fldChar w:fldCharType="begin"/>
    </w:r>
    <w:r>
      <w:rPr>
        <w:rStyle w:val="13"/>
      </w:rPr>
      <w:instrText xml:space="preserve">PAGE  </w:instrText>
    </w:r>
    <w:r>
      <w:rPr>
        <w:rStyle w:val="13"/>
      </w:rPr>
      <w:fldChar w:fldCharType="separate"/>
    </w:r>
    <w:r>
      <w:rPr>
        <w:rStyle w:val="13"/>
      </w:rPr>
      <w:t>7</w:t>
    </w:r>
    <w:r>
      <w:rPr>
        <w:rStyle w:val="13"/>
      </w:rPr>
      <w:fldChar w:fldCharType="end"/>
    </w:r>
  </w:p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right"/>
      <w:rPr>
        <w:rFonts w:hint="eastAsia" w:eastAsia="宋体"/>
        <w:lang w:eastAsia="zh-CN"/>
      </w:rPr>
    </w:pPr>
    <w:r>
      <w:rPr>
        <w:rFonts w:hint="eastAsia"/>
        <w:lang w:eastAsia="zh-CN"/>
      </w:rPr>
      <w:t>添加微信：x-life6666可享超低优惠价，获取上海地区各科讲义、试卷等丰富资料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75F13"/>
    <w:rsid w:val="0026057B"/>
    <w:rsid w:val="00375F13"/>
    <w:rsid w:val="00A27165"/>
    <w:rsid w:val="00B528E5"/>
    <w:rsid w:val="12032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  <o:rules v:ext="edit">
        <o:r id="V:Rule1" type="arc" idref="#_x0000_s1047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99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9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outlineLvl w:val="0"/>
    </w:pPr>
    <w:rPr>
      <w:i/>
      <w:iCs/>
    </w:rPr>
  </w:style>
  <w:style w:type="paragraph" w:styleId="3">
    <w:name w:val="heading 2"/>
    <w:basedOn w:val="1"/>
    <w:next w:val="1"/>
    <w:qFormat/>
    <w:uiPriority w:val="0"/>
    <w:pPr>
      <w:keepNext/>
      <w:outlineLvl w:val="1"/>
    </w:pPr>
    <w:rPr>
      <w:i/>
      <w:iCs/>
      <w:sz w:val="18"/>
      <w:szCs w:val="20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Plain Text"/>
    <w:basedOn w:val="1"/>
    <w:qFormat/>
    <w:uiPriority w:val="99"/>
    <w:rPr>
      <w:rFonts w:ascii="宋体" w:hAnsi="Courier New"/>
      <w:szCs w:val="20"/>
    </w:rPr>
  </w:style>
  <w:style w:type="paragraph" w:styleId="6">
    <w:name w:val="Balloon Text"/>
    <w:basedOn w:val="1"/>
    <w:qFormat/>
    <w:uiPriority w:val="0"/>
    <w:rPr>
      <w:sz w:val="18"/>
      <w:szCs w:val="18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5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1">
    <w:name w:val="Table Grid"/>
    <w:basedOn w:val="10"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page number"/>
    <w:basedOn w:val="12"/>
    <w:qFormat/>
    <w:uiPriority w:val="0"/>
  </w:style>
  <w:style w:type="paragraph" w:customStyle="1" w:styleId="14">
    <w:name w:val="列出段落2"/>
    <w:basedOn w:val="1"/>
    <w:unhideWhenUsed/>
    <w:qFormat/>
    <w:uiPriority w:val="99"/>
    <w:pPr>
      <w:ind w:firstLine="420" w:firstLineChars="200"/>
    </w:pPr>
  </w:style>
  <w:style w:type="character" w:customStyle="1" w:styleId="15">
    <w:name w:val="页眉 Char"/>
    <w:basedOn w:val="12"/>
    <w:link w:val="8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83"/>
    <customShpInfo spid="_x0000_s1026"/>
    <customShpInfo spid="_x0000_s1027"/>
    <customShpInfo spid="_x0000_s1082"/>
    <customShpInfo spid="_x0000_s1029"/>
    <customShpInfo spid="_x0000_s1081"/>
    <customShpInfo spid="_x0000_s1034"/>
    <customShpInfo spid="_x0000_s1036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37"/>
    <customShpInfo spid="_x0000_s1035"/>
    <customShpInfo spid="_x0000_s1033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0"/>
    <customShpInfo spid="_x0000_s1071"/>
    <customShpInfo spid="_x0000_s1072"/>
    <customShpInfo spid="_x0000_s1073"/>
    <customShpInfo spid="_x0000_s1074"/>
    <customShpInfo spid="_x0000_s1075"/>
    <customShpInfo spid="_x0000_s1076"/>
    <customShpInfo spid="_x0000_s1077"/>
    <customShpInfo spid="_x0000_s1078"/>
    <customShpInfo spid="_x0000_s1079"/>
    <customShpInfo spid="_x0000_s1048"/>
    <customShpInfo spid="_x0000_s108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Hewlett-Packard Company</Company>
  <Pages>1</Pages>
  <Words>614</Words>
  <Characters>3500</Characters>
  <Lines>29</Lines>
  <Paragraphs>8</Paragraphs>
  <TotalTime>23</TotalTime>
  <ScaleCrop>false</ScaleCrop>
  <LinksUpToDate>false</LinksUpToDate>
  <CharactersWithSpaces>4106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2018-12-12T05:46:00Z</dcterms:created>
  <dc:creator>伶</dc:creator>
  <cp:lastModifiedBy>sebstain</cp:lastModifiedBy>
  <cp:lastPrinted>2019-01-01T02:42:00Z</cp:lastPrinted>
  <dcterms:modified xsi:type="dcterms:W3CDTF">2019-09-08T15:33:20Z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