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匀速圆周运动（一）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匀速圆周运动（一）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0"/>
        <w:spacing w:before="312" w:after="156"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813050" cy="2807970"/>
            <wp:effectExtent l="0" t="0" r="6350" b="11430"/>
            <wp:docPr id="14" name="图片 1" descr="2a3575d98d1001e97209bfc4b90e7bec55e79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2a3575d98d1001e97209bfc4b90e7bec55e797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384" r="2290" b="9831"/>
                    <a:stretch>
                      <a:fillRect/>
                    </a:stretch>
                  </pic:blipFill>
                  <pic:spPr>
                    <a:xfrm>
                      <a:off x="0" y="0"/>
                      <a:ext cx="2813635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776220" cy="2807970"/>
            <wp:effectExtent l="0" t="0" r="5080" b="11430"/>
            <wp:docPr id="15" name="图片 2" descr="9922720e0cf3d7ca058bb555f61fbe096b63a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9922720e0cf3d7ca058bb555f61fbe096b63a99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872" r="16899"/>
                    <a:stretch>
                      <a:fillRect/>
                    </a:stretch>
                  </pic:blipFill>
                  <pic:spPr>
                    <a:xfrm>
                      <a:off x="0" y="0"/>
                      <a:ext cx="2776696" cy="28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312" w:after="156" w:line="360" w:lineRule="auto"/>
        <w:jc w:val="center"/>
        <w:rPr>
          <w:rFonts w:hint="eastAsia"/>
          <w:szCs w:val="21"/>
        </w:rPr>
      </w:pPr>
    </w:p>
    <w:p>
      <w:pPr>
        <w:pStyle w:val="10"/>
        <w:spacing w:before="312" w:after="156" w:line="360" w:lineRule="auto"/>
        <w:jc w:val="center"/>
      </w:pPr>
      <w:r>
        <w:rPr>
          <w:rFonts w:hint="eastAsia"/>
          <w:szCs w:val="21"/>
        </w:rPr>
        <w:t xml:space="preserve">      </w:t>
      </w:r>
    </w:p>
    <w:tbl>
      <w:tblPr>
        <w:tblStyle w:val="11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7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1、理解圆周运动概念和相关物理量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2、掌握圆周运动的实例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1、掌握两种传动模型中线速度和角速度的关系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4"/>
        <w:widowControl/>
        <w:topLinePunct/>
        <w:spacing w:after="0" w:line="276" w:lineRule="auto"/>
        <w:ind w:left="0" w:leftChars="0" w:firstLine="0" w:firstLineChars="0"/>
        <w:jc w:val="left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知识点一：匀速圆周运动</w:t>
      </w: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一、圆周运动的定义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、圆周运动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质点沿着圆周所做的运动，就是圆周运动。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、向心力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如果质点做圆周运动，质点所受到的合外力或合外力的某个分力一定指向一个固定的圆心。这个改变质点运动方向并始终指向圆心的力叫做向心力。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质点做圆周运动的条件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b/>
          <w:szCs w:val="21"/>
        </w:rPr>
        <w:t>质点一定会受到向心力的作用，向心力不断改变质点运动方向，并始终沿着半径指向圆心。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695450" cy="1371600"/>
            <wp:effectExtent l="0" t="0" r="6350" b="0"/>
            <wp:docPr id="16" name="图片 3" descr="bk_789c7b063af5ae8facb1c49bc8d5b10b_rYKd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bk_789c7b063af5ae8facb1c49bc8d5b10b_rYKdH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19" r="28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495425" cy="1371600"/>
            <wp:effectExtent l="0" t="0" r="3175" b="0"/>
            <wp:docPr id="17" name="图片 4" descr="cb8065380cd7912372e7225caf345982b2b7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cb8065380cd7912372e7225caf345982b2b780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Ansi="Times New Roman" w:asciiTheme="majorHAnsi" w:cstheme="majorHAnsi"/>
          <w:b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二、描述圆周运动的物理量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1</w:t>
      </w:r>
      <w:r>
        <w:rPr>
          <w:rFonts w:hAnsi="Times New Roman" w:eastAsia="宋体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线速度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描述物体圆周运动快慢的物理量。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bookmarkStart w:id="0" w:name="MTBlankEqn"/>
      <w:r>
        <w:rPr>
          <w:rFonts w:asciiTheme="majorHAnsi" w:hAnsiTheme="majorHAnsi" w:cstheme="majorHAnsi"/>
          <w:position w:val="-22"/>
          <w:szCs w:val="21"/>
        </w:rPr>
        <w:object>
          <v:shape id="_x0000_i1025" o:spt="75" type="#_x0000_t75" style="height:27.75pt;width:24.7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3">
            <o:LockedField>false</o:LockedField>
          </o:OLEObject>
        </w:object>
      </w:r>
      <w:bookmarkEnd w:id="0"/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i/>
          <w:iCs/>
          <w:szCs w:val="21"/>
        </w:rPr>
        <w:t>s</w:t>
      </w:r>
      <w:r>
        <w:rPr>
          <w:rFonts w:hAnsi="Times New Roman" w:asciiTheme="majorHAnsi" w:cstheme="majorHAnsi"/>
          <w:szCs w:val="21"/>
        </w:rPr>
        <w:t>是物体在时间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hAnsi="Times New Roman" w:asciiTheme="majorHAnsi" w:cstheme="majorHAnsi"/>
          <w:szCs w:val="21"/>
        </w:rPr>
        <w:t>内通过的圆弧长）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单位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asciiTheme="majorHAnsi" w:hAnsiTheme="majorHAnsi" w:cstheme="majorHAnsi"/>
          <w:szCs w:val="21"/>
        </w:rPr>
        <w:t>m/s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方向：沿圆弧上该点处的切线方向。描述了物体沿圆弧运动的快慢程度。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2</w:t>
      </w:r>
      <w:r>
        <w:rPr>
          <w:rFonts w:hAnsi="Times New Roman" w:eastAsia="宋体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角速度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描述物体绕圆心转动快慢的物理量。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position w:val="-22"/>
          <w:szCs w:val="21"/>
        </w:rPr>
        <w:object>
          <v:shape id="_x0000_i1026" o:spt="75" type="#_x0000_t75" style="height:27.75pt;width:30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5">
            <o:LockedField>false</o:LockedField>
          </o:OLEObject>
        </w:object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i/>
          <w:szCs w:val="21"/>
        </w:rPr>
        <w:t>φ</w:t>
      </w:r>
      <w:r>
        <w:rPr>
          <w:rFonts w:hAnsi="Times New Roman" w:asciiTheme="majorHAnsi" w:cstheme="majorHAnsi"/>
          <w:szCs w:val="21"/>
        </w:rPr>
        <w:t>是物体在时间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hAnsi="Times New Roman" w:asciiTheme="majorHAnsi" w:cstheme="majorHAnsi"/>
          <w:szCs w:val="21"/>
        </w:rPr>
        <w:t>内绕圆心转过的角度）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单位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asciiTheme="majorHAnsi" w:hAnsiTheme="majorHAnsi" w:cstheme="majorHAnsi"/>
          <w:szCs w:val="21"/>
        </w:rPr>
        <w:t>rad/s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用线速度和角速度的定义式描述圆周运动的快慢测量并不方便，但用转动一周的时间及单位时间绕圆周的圈数更容易测量。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3</w:t>
      </w:r>
      <w:r>
        <w:rPr>
          <w:rFonts w:hAnsi="Times New Roman" w:eastAsia="宋体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周期和转速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描述物体绕圆心转动快慢的物理量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周期</w:t>
      </w:r>
      <w:r>
        <w:rPr>
          <w:rFonts w:asciiTheme="majorHAnsi" w:hAnsiTheme="majorHAnsi" w:cstheme="majorHAnsi"/>
          <w:szCs w:val="21"/>
        </w:rPr>
        <w:t>T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物体沿圆周运动一周的时间。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转速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szCs w:val="21"/>
        </w:rPr>
        <w:t>物体在单位时间内转过的圈数，也叫频率（</w:t>
      </w:r>
      <w:r>
        <w:rPr>
          <w:rFonts w:asciiTheme="majorHAnsi" w:hAnsiTheme="majorHAnsi" w:cstheme="majorHAnsi"/>
          <w:i/>
          <w:szCs w:val="21"/>
        </w:rPr>
        <w:t>f</w:t>
      </w:r>
      <w:r>
        <w:rPr>
          <w:rFonts w:hAnsi="Times New Roman" w:asciiTheme="majorHAnsi" w:cstheme="majorHAnsi"/>
          <w:szCs w:val="21"/>
        </w:rPr>
        <w:t>）。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学生试试利用线速度、角速度和周期的定义，推导如下关系</w:t>
      </w:r>
    </w:p>
    <w:p>
      <w:pPr>
        <w:spacing w:line="276" w:lineRule="auto"/>
        <w:rPr>
          <w:rFonts w:asciiTheme="majorHAnsi" w:hAnsiTheme="majorHAnsi" w:cstheme="majorHAnsi"/>
          <w:szCs w:val="21"/>
          <w:u w:val="single"/>
        </w:rPr>
      </w:pP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）线速度和周期的关系</w:t>
      </w:r>
      <w:r>
        <w:rPr>
          <w:rFonts w:asciiTheme="majorHAnsi" w:hAnsiTheme="majorHAnsi" w:cstheme="majorHAnsi"/>
          <w:bCs/>
          <w:szCs w:val="21"/>
          <w:u w:val="single"/>
        </w:rPr>
        <w:t>______________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）角速度和周期的关系</w:t>
      </w:r>
      <w:r>
        <w:rPr>
          <w:rFonts w:asciiTheme="majorHAnsi" w:hAnsiTheme="majorHAnsi" w:cstheme="majorHAnsi"/>
          <w:bCs/>
          <w:szCs w:val="21"/>
          <w:u w:val="single"/>
        </w:rPr>
        <w:t>______________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Ansi="Times New Roman" w:asciiTheme="majorHAnsi" w:cstheme="majorHAnsi"/>
          <w:b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/>
          <w:szCs w:val="21"/>
        </w:rPr>
      </w:pPr>
      <w:r>
        <w:rPr>
          <w:rFonts w:hAnsi="Times New Roman" w:asciiTheme="majorHAnsi" w:cstheme="majorHAnsi"/>
          <w:b/>
          <w:szCs w:val="21"/>
        </w:rPr>
        <w:t>三、匀速圆周运动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定义：做圆周运动的质点的线速度大小不变，即任意相同时间内通过的圆弧长相同。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运动学特征</w:t>
      </w:r>
      <w:r>
        <w:rPr>
          <w:rFonts w:eastAsia="宋体" w:asciiTheme="majorHAnsi" w:hAnsiTheme="majorHAnsi" w:cstheme="majorHAnsi"/>
          <w:szCs w:val="21"/>
        </w:rPr>
        <w:t>：</w:t>
      </w:r>
      <w:r>
        <w:rPr>
          <w:rFonts w:hAnsi="Times New Roman" w:asciiTheme="majorHAnsi" w:cstheme="majorHAnsi"/>
          <w:b/>
          <w:szCs w:val="21"/>
        </w:rPr>
        <w:t>匀速圆周运动的线速度大小不变但方向不断变化；周期不变；频率不变；角速度不变。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【例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Times New Roman" w:asciiTheme="majorHAnsi" w:cstheme="majorHAnsi"/>
          <w:szCs w:val="21"/>
        </w:rPr>
        <w:t>】对于匀速圆周运动的物体，下列说法中错误的是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．线速度不变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．角速度不变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．周期不变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．转速不变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cstheme="majorHAnsi"/>
        </w:rPr>
        <w:t>【例</w:t>
      </w:r>
      <w:r>
        <w:rPr>
          <w:rFonts w:asciiTheme="majorHAnsi" w:hAnsiTheme="majorHAnsi" w:cstheme="majorHAnsi"/>
        </w:rPr>
        <w:t>2</w:t>
      </w:r>
      <w:r>
        <w:rPr>
          <w:rFonts w:asciiTheme="majorHAnsi" w:cstheme="majorHAnsi"/>
        </w:rPr>
        <w:t>】关于匀速圆周运动，下列叙述正确的是</w:t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>
        <w:rPr>
          <w:rFonts w:asciiTheme="majorHAnsi" w:cstheme="majorHAnsi"/>
        </w:rPr>
        <w:t>．是匀变速运动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>
        <w:rPr>
          <w:rFonts w:asciiTheme="majorHAnsi" w:cstheme="majorHAnsi"/>
        </w:rPr>
        <w:t>．是在恒力作用下的运动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cstheme="majorHAnsi"/>
        </w:rPr>
        <w:t>．是速度恒定的运动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>
        <w:rPr>
          <w:rFonts w:asciiTheme="majorHAnsi" w:cstheme="majorHAnsi"/>
        </w:rPr>
        <w:t>．是所受合外力及速度不断变化的运动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632960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381635</wp:posOffset>
            </wp:positionV>
            <wp:extent cx="771525" cy="1028700"/>
            <wp:effectExtent l="0" t="0" r="3175" b="0"/>
            <wp:wrapSquare wrapText="bothSides"/>
            <wp:docPr id="18" name="图片 256" descr="A45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6" descr="A453.TIF"/>
                    <pic:cNvPicPr>
                      <a:picLocks noChangeAspect="1" noChangeArrowheads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cstheme="majorHAnsi"/>
        </w:rPr>
        <w:t>【例</w:t>
      </w:r>
      <w:r>
        <w:rPr>
          <w:rFonts w:asciiTheme="majorHAnsi" w:hAnsiTheme="majorHAnsi" w:cstheme="majorHAnsi"/>
        </w:rPr>
        <w:t>3</w:t>
      </w:r>
      <w:r>
        <w:rPr>
          <w:rFonts w:asciiTheme="majorHAnsi" w:cstheme="majorHAnsi"/>
        </w:rPr>
        <w:t>】如图所示，一木块放在圆盘上，圆盘绕通过圆盘中心且垂直于盘面的竖直轴匀速转动，木块和圆盘保持相对静止，那么</w:t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>
        <w:rPr>
          <w:rFonts w:asciiTheme="majorHAnsi" w:cstheme="majorHAnsi"/>
        </w:rPr>
        <w:t>．木块受到圆盘对它的摩擦力，方向沿半径背离圆盘中心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>
        <w:rPr>
          <w:rFonts w:asciiTheme="majorHAnsi" w:cstheme="majorHAnsi"/>
        </w:rPr>
        <w:t>．木块受到圆盘对它的摩擦力，方向沿半径指向圆盘中心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cstheme="majorHAnsi"/>
        </w:rPr>
        <w:t>．木块受到圆盘对它的摩擦力，方向与木块运动的方向相反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>
        <w:rPr>
          <w:rFonts w:asciiTheme="majorHAnsi" w:cstheme="majorHAnsi"/>
        </w:rPr>
        <w:t>．因为木块与圆盘一起做匀速转动，所以它们之间没有摩擦力</w:t>
      </w: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知识点二：线速度和角速度的关系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线速度和角速度都能反应同一个圆周运动的快慢，两者之间有如下关系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ωr</w:t>
      </w:r>
      <w:r>
        <w:rPr>
          <w:rFonts w:hAnsi="Times New Roman" w:asci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在传动装置中各物理量的关系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</w:t>
      </w:r>
      <w:r>
        <w:rPr>
          <w:rFonts w:hint="eastAsia" w:hAnsi="Times New Roman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同轴传动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如下图甲、乙所示，绕同一转轴转动的物体，转动方向相同，角速度相同，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hAnsi="Times New Roman" w:asciiTheme="majorHAnsi" w:cstheme="majorHAnsi"/>
          <w:szCs w:val="21"/>
        </w:rPr>
        <w:t>，可推知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v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asciiTheme="majorHAnsi" w:hAnsiTheme="majorHAnsi" w:cstheme="majorHAnsi"/>
          <w:i/>
          <w:szCs w:val="21"/>
        </w:rPr>
        <w:instrText xml:space="preserve">,v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B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T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T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</w:p>
    <w:p>
      <w:pPr>
        <w:spacing w:line="276" w:lineRule="auto"/>
        <w:ind w:left="420" w:leftChars="200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1958340" cy="1386840"/>
            <wp:effectExtent l="0" t="0" r="10160" b="10160"/>
            <wp:docPr id="32" name="图片 32" descr="81wl18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1wl187.tif"/>
                    <pic:cNvPicPr>
                      <a:picLocks noChangeAspect="1" noChangeArrowheads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8649" cy="138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int="eastAsia" w:hAnsi="Times New Roman" w:asciiTheme="majorHAnsi" w:cstheme="majorHAnsi"/>
          <w:szCs w:val="21"/>
        </w:rPr>
        <w:t>、</w:t>
      </w:r>
      <w:r>
        <w:rPr>
          <w:rFonts w:hAnsi="Times New Roman" w:asciiTheme="majorHAnsi" w:cstheme="majorHAnsi"/>
          <w:szCs w:val="21"/>
        </w:rPr>
        <w:t>皮带（摩擦）传动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如下图所示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hAnsi="Times New Roman" w:asciiTheme="majorHAnsi" w:cstheme="majorHAnsi"/>
          <w:szCs w:val="21"/>
        </w:rPr>
        <w:t>两点分别是两个轮子边缘上的点，两个轮子用皮带（或靠摩擦）连起来，并且不打滑时，它们线速度相同，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i/>
          <w:szCs w:val="21"/>
          <w:vertAlign w:val="subscript"/>
        </w:rPr>
        <w:t>A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i/>
          <w:szCs w:val="21"/>
          <w:vertAlign w:val="subscript"/>
        </w:rPr>
        <w:t>B</w:t>
      </w:r>
      <w:r>
        <w:rPr>
          <w:rFonts w:hAnsi="Times New Roman" w:asciiTheme="majorHAnsi" w:cstheme="majorHAnsi"/>
          <w:szCs w:val="21"/>
        </w:rPr>
        <w:t>，可推知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asciiTheme="majorHAnsi" w:hAnsiTheme="majorHAnsi" w:cstheme="majorHAnsi"/>
          <w:i/>
          <w:szCs w:val="21"/>
        </w:rPr>
        <w:instrText xml:space="preserve">,ω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B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T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A</w:instrText>
      </w:r>
      <w:r>
        <w:rPr>
          <w:rFonts w:asciiTheme="majorHAnsi" w:hAnsiTheme="majorHAnsi" w:cstheme="majorHAnsi"/>
          <w:i/>
          <w:szCs w:val="21"/>
        </w:rPr>
        <w:instrText xml:space="preserve">,T</w:instrText>
      </w:r>
      <w:r>
        <w:rPr>
          <w:rFonts w:asciiTheme="majorHAnsi" w:hAnsiTheme="majorHAnsi" w:cstheme="majorHAnsi"/>
          <w:i/>
          <w:szCs w:val="21"/>
          <w:vertAlign w:val="subscript"/>
        </w:rPr>
        <w:instrText xml:space="preserve">B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R,r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hAnsi="Times New Roman" w:asciiTheme="majorHAnsi" w:cstheme="majorHAnsi"/>
          <w:szCs w:val="21"/>
        </w:rPr>
        <w:t>。</w:t>
      </w:r>
    </w:p>
    <w:p>
      <w:pPr>
        <w:spacing w:line="276" w:lineRule="auto"/>
        <w:ind w:left="420" w:leftChars="200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3823335" cy="946785"/>
            <wp:effectExtent l="19050" t="0" r="5630" b="0"/>
            <wp:docPr id="42" name="图片 42" descr="81WL18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1WL188.tif"/>
                    <pic:cNvPicPr>
                      <a:picLocks noChangeAspect="1" noChangeArrowheads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420" cy="9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Ansi="Times New Roman" w:asciiTheme="majorHAnsi" w:cstheme="majorHAnsi"/>
          <w:szCs w:val="21"/>
        </w:rPr>
        <w:t>注意：甲图</w:t>
      </w:r>
      <w:r>
        <w:rPr>
          <w:rFonts w:hint="eastAsia" w:hAnsi="Times New Roman" w:asciiTheme="majorHAnsi" w:cstheme="majorHAnsi"/>
          <w:szCs w:val="21"/>
        </w:rPr>
        <w:t>两轮</w:t>
      </w:r>
      <w:r>
        <w:rPr>
          <w:rFonts w:hAnsi="Times New Roman" w:asciiTheme="majorHAnsi" w:cstheme="majorHAnsi"/>
          <w:szCs w:val="21"/>
        </w:rPr>
        <w:t>转动方向相同，乙、丙</w:t>
      </w:r>
      <w:r>
        <w:rPr>
          <w:rFonts w:hint="eastAsia" w:hAnsi="Times New Roman" w:asciiTheme="majorHAnsi" w:cstheme="majorHAnsi"/>
          <w:szCs w:val="21"/>
        </w:rPr>
        <w:t>中两轮</w:t>
      </w:r>
      <w:r>
        <w:rPr>
          <w:rFonts w:hAnsi="Times New Roman" w:asciiTheme="majorHAnsi" w:cstheme="majorHAnsi"/>
          <w:szCs w:val="21"/>
        </w:rPr>
        <w:t>转动方向相反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szCs w:val="21"/>
        </w:rPr>
      </w:pPr>
      <w:r>
        <w:rPr>
          <w:rFonts w:asciiTheme="majorHAnsi" w:hAnsiTheme="majorHAnsi" w:cstheme="majorHAnsi"/>
          <w:bCs/>
          <w:szCs w:val="21"/>
        </w:rPr>
        <w:drawing>
          <wp:anchor distT="0" distB="0" distL="114300" distR="114300" simplePos="0" relativeHeight="302635008" behindDoc="0" locked="0" layoutInCell="1" allowOverlap="1">
            <wp:simplePos x="0" y="0"/>
            <wp:positionH relativeFrom="column">
              <wp:posOffset>4192270</wp:posOffset>
            </wp:positionH>
            <wp:positionV relativeFrom="paragraph">
              <wp:posOffset>285115</wp:posOffset>
            </wp:positionV>
            <wp:extent cx="2000250" cy="828675"/>
            <wp:effectExtent l="0" t="0" r="6350" b="9525"/>
            <wp:wrapSquare wrapText="bothSides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Times New Roman" w:asciiTheme="majorHAnsi" w:cstheme="majorHAnsi"/>
          <w:bCs/>
          <w:szCs w:val="21"/>
        </w:rPr>
        <w:t>【例</w:t>
      </w:r>
      <w:r>
        <w:rPr>
          <w:rFonts w:asciiTheme="majorHAnsi" w:hAnsiTheme="majorHAnsi" w:cstheme="majorHAnsi"/>
          <w:bCs/>
          <w:szCs w:val="21"/>
        </w:rPr>
        <w:t>1</w:t>
      </w:r>
      <w:r>
        <w:rPr>
          <w:rFonts w:hAnsi="Times New Roman" w:asciiTheme="majorHAnsi" w:cstheme="majorHAnsi"/>
          <w:bCs/>
          <w:szCs w:val="21"/>
        </w:rPr>
        <w:t>】如图所示的皮带传动装置，主动轮</w:t>
      </w:r>
      <w:r>
        <w:rPr>
          <w:rFonts w:asciiTheme="majorHAnsi" w:hAnsiTheme="majorHAnsi" w:cstheme="majorHAnsi"/>
          <w:bCs/>
          <w:i/>
          <w:szCs w:val="21"/>
        </w:rPr>
        <w:t>O</w:t>
      </w:r>
      <w:r>
        <w:rPr>
          <w:rFonts w:asciiTheme="majorHAnsi" w:hAnsiTheme="majorHAnsi" w:cstheme="majorHAnsi"/>
          <w:bCs/>
          <w:szCs w:val="21"/>
          <w:vertAlign w:val="subscript"/>
        </w:rPr>
        <w:t>1</w:t>
      </w:r>
      <w:r>
        <w:rPr>
          <w:rFonts w:hAnsi="Times New Roman" w:asciiTheme="majorHAnsi" w:cstheme="majorHAnsi"/>
          <w:bCs/>
          <w:szCs w:val="21"/>
        </w:rPr>
        <w:t>上两轮的半径分别为</w:t>
      </w:r>
      <w:r>
        <w:rPr>
          <w:rFonts w:asciiTheme="majorHAnsi" w:hAnsiTheme="majorHAnsi" w:cstheme="majorHAnsi"/>
          <w:bCs/>
          <w:szCs w:val="21"/>
        </w:rPr>
        <w:t>3</w:t>
      </w:r>
      <w:r>
        <w:rPr>
          <w:rFonts w:asciiTheme="majorHAnsi" w:hAnsiTheme="majorHAnsi" w:cstheme="majorHAnsi"/>
          <w:bCs/>
          <w:i/>
          <w:szCs w:val="21"/>
        </w:rPr>
        <w:t>r</w:t>
      </w:r>
      <w:r>
        <w:rPr>
          <w:rFonts w:hAnsi="Times New Roman" w:asciiTheme="majorHAnsi" w:cstheme="majorHAnsi"/>
          <w:bCs/>
          <w:szCs w:val="21"/>
        </w:rPr>
        <w:t>和</w:t>
      </w:r>
      <w:r>
        <w:rPr>
          <w:rFonts w:asciiTheme="majorHAnsi" w:hAnsiTheme="majorHAnsi" w:cstheme="majorHAnsi"/>
          <w:bCs/>
          <w:i/>
          <w:szCs w:val="21"/>
        </w:rPr>
        <w:t>r</w:t>
      </w:r>
      <w:r>
        <w:rPr>
          <w:rFonts w:hAnsi="Times New Roman" w:asciiTheme="majorHAnsi" w:cstheme="majorHAnsi"/>
          <w:bCs/>
          <w:szCs w:val="21"/>
        </w:rPr>
        <w:t>，从动轮</w:t>
      </w:r>
      <w:r>
        <w:rPr>
          <w:rFonts w:asciiTheme="majorHAnsi" w:hAnsiTheme="majorHAnsi" w:cstheme="majorHAnsi"/>
          <w:bCs/>
          <w:i/>
          <w:szCs w:val="21"/>
        </w:rPr>
        <w:t>O</w:t>
      </w:r>
      <w:r>
        <w:rPr>
          <w:rFonts w:asciiTheme="majorHAnsi" w:hAnsiTheme="majorHAnsi" w:cstheme="majorHAnsi"/>
          <w:bCs/>
          <w:szCs w:val="21"/>
          <w:vertAlign w:val="subscript"/>
        </w:rPr>
        <w:t>2</w:t>
      </w:r>
      <w:r>
        <w:rPr>
          <w:rFonts w:hAnsi="Times New Roman" w:asciiTheme="majorHAnsi" w:cstheme="majorHAnsi"/>
          <w:bCs/>
          <w:szCs w:val="21"/>
        </w:rPr>
        <w:t>的半径为</w:t>
      </w:r>
      <w:r>
        <w:rPr>
          <w:rFonts w:asciiTheme="majorHAnsi" w:hAnsiTheme="majorHAnsi" w:cstheme="majorHAnsi"/>
          <w:bCs/>
          <w:szCs w:val="21"/>
        </w:rPr>
        <w:t>2</w:t>
      </w:r>
      <w:r>
        <w:rPr>
          <w:rFonts w:asciiTheme="majorHAnsi" w:hAnsiTheme="majorHAnsi" w:cstheme="majorHAnsi"/>
          <w:bCs/>
          <w:i/>
          <w:szCs w:val="21"/>
        </w:rPr>
        <w:t>r</w:t>
      </w:r>
      <w:r>
        <w:rPr>
          <w:rFonts w:hAnsi="Times New Roman" w:asciiTheme="majorHAnsi" w:cstheme="majorHAnsi"/>
          <w:bCs/>
          <w:szCs w:val="21"/>
        </w:rPr>
        <w:t>，</w:t>
      </w:r>
      <w:r>
        <w:rPr>
          <w:rFonts w:asciiTheme="majorHAnsi" w:hAnsiTheme="majorHAnsi" w:cstheme="majorHAnsi"/>
          <w:bCs/>
          <w:szCs w:val="21"/>
        </w:rPr>
        <w:t>A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B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C</w:t>
      </w:r>
      <w:r>
        <w:rPr>
          <w:rFonts w:hAnsi="Times New Roman" w:asciiTheme="majorHAnsi" w:cstheme="majorHAnsi"/>
          <w:bCs/>
          <w:szCs w:val="21"/>
        </w:rPr>
        <w:t>分别为轮子边缘上的三点，设皮带不打滑，求</w:t>
      </w:r>
      <w:r>
        <w:rPr>
          <w:rFonts w:eastAsia="宋体" w:asciiTheme="majorHAnsi" w:hAnsiTheme="majorHAnsi" w:cstheme="majorHAnsi"/>
          <w:bCs/>
          <w:szCs w:val="21"/>
        </w:rPr>
        <w:t>：</w:t>
      </w:r>
    </w:p>
    <w:p>
      <w:pPr>
        <w:spacing w:line="276" w:lineRule="auto"/>
        <w:rPr>
          <w:rFonts w:asciiTheme="majorHAnsi" w:hAnsiTheme="majorHAnsi" w:cstheme="majorHAnsi"/>
          <w:bCs/>
          <w:szCs w:val="21"/>
          <w:u w:val="single"/>
        </w:rPr>
      </w:pPr>
      <w:r>
        <w:rPr>
          <w:rFonts w:hAnsi="Times New Roman" w:asci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>1</w:t>
      </w:r>
      <w:r>
        <w:rPr>
          <w:rFonts w:hAnsi="Times New Roman" w:asciiTheme="majorHAnsi" w:cstheme="majorHAnsi"/>
          <w:bCs/>
          <w:szCs w:val="21"/>
        </w:rPr>
        <w:t>）</w:t>
      </w:r>
      <w:r>
        <w:rPr>
          <w:rFonts w:asciiTheme="majorHAnsi" w:hAnsiTheme="majorHAnsi" w:cstheme="majorHAnsi"/>
          <w:bCs/>
          <w:szCs w:val="21"/>
        </w:rPr>
        <w:t>A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B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C</w:t>
      </w:r>
      <w:r>
        <w:rPr>
          <w:rFonts w:hAnsi="Times New Roman" w:asciiTheme="majorHAnsi" w:cstheme="majorHAnsi"/>
          <w:bCs/>
          <w:szCs w:val="21"/>
        </w:rPr>
        <w:t>三点的角速度之比</w:t>
      </w:r>
      <w:r>
        <w:rPr>
          <w:rFonts w:asciiTheme="majorHAnsi" w:hAnsiTheme="majorHAnsi" w:cstheme="majorHAnsi"/>
          <w:bCs/>
          <w:i/>
          <w:szCs w:val="21"/>
        </w:rPr>
        <w:t>ω</w:t>
      </w:r>
      <w:r>
        <w:rPr>
          <w:rFonts w:asciiTheme="majorHAnsi" w:hAnsiTheme="majorHAnsi" w:cstheme="majorHAnsi"/>
          <w:bCs/>
          <w:szCs w:val="21"/>
          <w:vertAlign w:val="subscript"/>
        </w:rPr>
        <w:t>A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szCs w:val="21"/>
        </w:rPr>
        <w:t>ω</w:t>
      </w:r>
      <w:r>
        <w:rPr>
          <w:rFonts w:asciiTheme="majorHAnsi" w:hAnsiTheme="majorHAnsi" w:cstheme="majorHAnsi"/>
          <w:bCs/>
          <w:szCs w:val="21"/>
          <w:vertAlign w:val="subscript"/>
        </w:rPr>
        <w:t>B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szCs w:val="21"/>
        </w:rPr>
        <w:t>ω</w:t>
      </w:r>
      <w:r>
        <w:rPr>
          <w:rFonts w:asciiTheme="majorHAnsi" w:hAnsiTheme="majorHAnsi" w:cstheme="majorHAnsi"/>
          <w:bCs/>
          <w:szCs w:val="21"/>
          <w:vertAlign w:val="subscript"/>
        </w:rPr>
        <w:t>C</w:t>
      </w:r>
      <w:r>
        <w:rPr>
          <w:rFonts w:hAnsi="Times New Roman" w:asciiTheme="majorHAnsi" w:cstheme="majorHAnsi"/>
          <w:bCs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bCs/>
          <w:szCs w:val="21"/>
          <w:u w:val="single"/>
        </w:rPr>
      </w:pPr>
      <w:r>
        <w:rPr>
          <w:rFonts w:hAnsi="Times New Roman" w:asci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>2</w:t>
      </w:r>
      <w:r>
        <w:rPr>
          <w:rFonts w:hAnsi="Times New Roman" w:asciiTheme="majorHAnsi" w:cstheme="majorHAnsi"/>
          <w:bCs/>
          <w:szCs w:val="21"/>
        </w:rPr>
        <w:t>）</w:t>
      </w:r>
      <w:r>
        <w:rPr>
          <w:rFonts w:asciiTheme="majorHAnsi" w:hAnsiTheme="majorHAnsi" w:cstheme="majorHAnsi"/>
          <w:bCs/>
          <w:szCs w:val="21"/>
        </w:rPr>
        <w:t>A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B</w:t>
      </w:r>
      <w:r>
        <w:rPr>
          <w:rFonts w:hAnsi="Times New Roman" w:asciiTheme="majorHAnsi" w:cstheme="majorHAnsi"/>
          <w:bCs/>
          <w:szCs w:val="21"/>
        </w:rPr>
        <w:t>、</w:t>
      </w:r>
      <w:r>
        <w:rPr>
          <w:rFonts w:asciiTheme="majorHAnsi" w:hAnsiTheme="majorHAnsi" w:cstheme="majorHAnsi"/>
          <w:bCs/>
          <w:szCs w:val="21"/>
        </w:rPr>
        <w:t>C</w:t>
      </w:r>
      <w:r>
        <w:rPr>
          <w:rFonts w:hAnsi="Times New Roman" w:asciiTheme="majorHAnsi" w:cstheme="majorHAnsi"/>
          <w:bCs/>
          <w:szCs w:val="21"/>
        </w:rPr>
        <w:t>三点的线速度大小之比</w:t>
      </w:r>
      <w:r>
        <w:rPr>
          <w:rFonts w:asciiTheme="majorHAnsi" w:hAnsiTheme="majorHAnsi" w:cstheme="majorHAnsi"/>
          <w:bCs/>
          <w:i/>
          <w:iCs/>
          <w:szCs w:val="21"/>
        </w:rPr>
        <w:t>v</w:t>
      </w:r>
      <w:r>
        <w:rPr>
          <w:rFonts w:asciiTheme="majorHAnsi" w:hAnsiTheme="majorHAnsi" w:cstheme="majorHAnsi"/>
          <w:bCs/>
          <w:szCs w:val="21"/>
          <w:vertAlign w:val="subscript"/>
        </w:rPr>
        <w:t>A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iCs/>
          <w:szCs w:val="21"/>
        </w:rPr>
        <w:t>v</w:t>
      </w:r>
      <w:r>
        <w:rPr>
          <w:rFonts w:asciiTheme="majorHAnsi" w:hAnsiTheme="majorHAnsi" w:cstheme="majorHAnsi"/>
          <w:bCs/>
          <w:szCs w:val="21"/>
          <w:vertAlign w:val="subscript"/>
        </w:rPr>
        <w:t>B</w:t>
      </w:r>
      <w:r>
        <w:rPr>
          <w:rFonts w:hAnsi="宋体" w:eastAsia="宋体" w:asciiTheme="majorHAnsi" w:cstheme="majorHAnsi"/>
          <w:bCs/>
          <w:szCs w:val="21"/>
        </w:rPr>
        <w:t>∶</w:t>
      </w:r>
      <w:r>
        <w:rPr>
          <w:rFonts w:asciiTheme="majorHAnsi" w:hAnsiTheme="majorHAnsi" w:cstheme="majorHAnsi"/>
          <w:bCs/>
          <w:i/>
          <w:iCs/>
          <w:szCs w:val="21"/>
        </w:rPr>
        <w:t>v</w:t>
      </w:r>
      <w:r>
        <w:rPr>
          <w:rFonts w:asciiTheme="majorHAnsi" w:hAnsiTheme="majorHAnsi" w:cstheme="majorHAnsi"/>
          <w:bCs/>
          <w:szCs w:val="21"/>
          <w:vertAlign w:val="subscript"/>
        </w:rPr>
        <w:t>C</w:t>
      </w:r>
      <w:r>
        <w:rPr>
          <w:rFonts w:hAnsi="Times New Roman" w:asciiTheme="majorHAnsi" w:cstheme="majorHAnsi"/>
          <w:bCs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661632" behindDoc="0" locked="0" layoutInCell="1" allowOverlap="1">
            <wp:simplePos x="0" y="0"/>
            <wp:positionH relativeFrom="column">
              <wp:posOffset>4613275</wp:posOffset>
            </wp:positionH>
            <wp:positionV relativeFrom="paragraph">
              <wp:posOffset>271145</wp:posOffset>
            </wp:positionV>
            <wp:extent cx="1276350" cy="1200150"/>
            <wp:effectExtent l="0" t="0" r="6350" b="6350"/>
            <wp:wrapSquare wrapText="bothSides"/>
            <wp:docPr id="266" name="图片 266" descr="A45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A454.TIF"/>
                    <pic:cNvPicPr>
                      <a:picLocks noChangeAspect="1" noChangeArrowheads="1"/>
                    </pic:cNvPicPr>
                  </pic:nvPicPr>
                  <pic:blipFill>
                    <a:blip r:embed="rId24" r:link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cstheme="majorHAnsi"/>
        </w:rPr>
        <w:t>【例2】</w:t>
      </w:r>
      <w:r>
        <w:rPr>
          <w:rFonts w:asciiTheme="majorHAnsi" w:cstheme="majorHAnsi"/>
        </w:rPr>
        <w:t>如图所示，当正方形薄板绕着过其中心</w:t>
      </w:r>
      <w:r>
        <w:rPr>
          <w:rFonts w:asciiTheme="majorHAnsi" w:hAnsiTheme="majorHAnsi" w:cstheme="majorHAnsi"/>
          <w:i/>
        </w:rPr>
        <w:t>O</w:t>
      </w:r>
      <w:r>
        <w:rPr>
          <w:rFonts w:asciiTheme="majorHAnsi" w:cstheme="majorHAnsi"/>
        </w:rPr>
        <w:t>并与板垂直的转动轴匀速转动时，板上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cstheme="majorHAnsi"/>
        </w:rPr>
        <w:t>、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cstheme="majorHAnsi"/>
        </w:rPr>
        <w:t>两点的</w:t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cstheme="majorHAnsi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  <w:r>
        <w:rPr>
          <w:rFonts w:asciiTheme="majorHAnsi" w:cstheme="majorHAnsi"/>
        </w:rPr>
        <w:t>．角速度之比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cstheme="majorHAnsi"/>
        </w:rPr>
        <w:t>＝</w:t>
      </w:r>
      <w:r>
        <w:rPr>
          <w:rFonts w:asciiTheme="majorHAnsi" w:hAnsiTheme="majorHAnsi" w:cstheme="majorHAnsi"/>
        </w:rPr>
        <w:t>1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</w:t>
      </w:r>
      <w:r>
        <w:rPr>
          <w:rFonts w:asciiTheme="majorHAnsi" w:cstheme="majorHAnsi"/>
        </w:rPr>
        <w:t>．角速度之比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  <w:i/>
        </w:rPr>
        <w:t>ω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cstheme="majorHAnsi"/>
        </w:rPr>
        <w:t>＝</w:t>
      </w:r>
      <w:r>
        <w:rPr>
          <w:rFonts w:asciiTheme="majorHAnsi" w:hAnsiTheme="majorHAnsi" w:cstheme="majorHAnsi"/>
        </w:rPr>
        <w:t>1</w:t>
      </w:r>
      <w:r>
        <w:rPr>
          <w:rFonts w:asciiTheme="majorHAnsi" w:cstheme="majorHAnsi"/>
        </w:rPr>
        <w:t>∶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\r(2)</w:instrText>
      </w:r>
      <w:r>
        <w:rPr>
          <w:rFonts w:asciiTheme="majorHAnsi" w:hAnsiTheme="majorHAnsi" w:cstheme="majorHAnsi"/>
        </w:rPr>
        <w:fldChar w:fldCharType="end"/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>
        <w:rPr>
          <w:rFonts w:asciiTheme="majorHAnsi" w:cstheme="majorHAnsi"/>
        </w:rPr>
        <w:t>．线速度之比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hAnsiTheme="majorHAnsi" w:cstheme="majorHAnsi"/>
        </w:rPr>
        <w:t>∶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hAnsiTheme="majorHAnsi" w:cstheme="majorHAnsi"/>
        </w:rPr>
        <w:t>＝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\r(2)</w:instrTex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>∶1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D．线速度之比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A</w:t>
      </w:r>
      <w:r>
        <w:rPr>
          <w:rFonts w:asciiTheme="majorHAnsi" w:hAnsiTheme="majorHAnsi" w:cstheme="majorHAnsi"/>
        </w:rPr>
        <w:t>∶</w:t>
      </w:r>
      <w:r>
        <w:rPr>
          <w:rFonts w:asciiTheme="majorHAnsi" w:hAnsiTheme="majorHAnsi" w:cstheme="majorHAnsi"/>
          <w:i/>
        </w:rPr>
        <w:t>v</w:t>
      </w:r>
      <w:r>
        <w:rPr>
          <w:rFonts w:asciiTheme="majorHAnsi" w:hAnsiTheme="majorHAnsi" w:cstheme="majorHAnsi"/>
          <w:i/>
          <w:vertAlign w:val="subscript"/>
        </w:rPr>
        <w:t>B</w:t>
      </w:r>
      <w:r>
        <w:rPr>
          <w:rFonts w:asciiTheme="majorHAnsi" w:hAnsiTheme="majorHAnsi" w:cstheme="majorHAnsi"/>
        </w:rPr>
        <w:t>＝1∶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\r(2)</w:instrText>
      </w:r>
      <w:r>
        <w:rPr>
          <w:rFonts w:asciiTheme="majorHAnsi" w:hAnsiTheme="majorHAnsi" w:cstheme="majorHAnsi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662656" behindDoc="0" locked="0" layoutInCell="1" allowOverlap="1">
            <wp:simplePos x="0" y="0"/>
            <wp:positionH relativeFrom="column">
              <wp:posOffset>4495800</wp:posOffset>
            </wp:positionH>
            <wp:positionV relativeFrom="paragraph">
              <wp:posOffset>289560</wp:posOffset>
            </wp:positionV>
            <wp:extent cx="1552575" cy="987425"/>
            <wp:effectExtent l="0" t="0" r="9525" b="3175"/>
            <wp:wrapSquare wrapText="bothSides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 noChangeArrowheads="1"/>
                    </pic:cNvPicPr>
                  </pic:nvPicPr>
                  <pic:blipFill>
                    <a:blip r:embed="rId26" r:link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【例3】如图所示为一链条传动装置的示意图。已知主动轮是逆时针转动的，转速为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</w:rPr>
        <w:t>，主动轮和从动轮的齿数比为</w:t>
      </w:r>
      <w:r>
        <w:rPr>
          <w:rFonts w:asciiTheme="majorHAnsi" w:hAnsiTheme="majorHAnsi" w:cstheme="majorHAnsi"/>
          <w:i/>
        </w:rPr>
        <w:t>k</w:t>
      </w:r>
      <w:r>
        <w:rPr>
          <w:rFonts w:asciiTheme="majorHAnsi" w:hAnsiTheme="majorHAnsi" w:cstheme="majorHAnsi"/>
        </w:rPr>
        <w:t>，以下说法中正确的是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A．从动轮是顺时针转动的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B．主动轮和从动轮边缘的线速度大小相等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C．从动轮的转速为</w:t>
      </w:r>
      <w:r>
        <w:rPr>
          <w:rFonts w:asciiTheme="majorHAnsi" w:hAnsiTheme="majorHAnsi" w:cstheme="majorHAnsi"/>
          <w:i/>
        </w:rPr>
        <w:t>nk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D．从动轮的转速为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eq \f(</w:instrText>
      </w:r>
      <w:r>
        <w:rPr>
          <w:rFonts w:asciiTheme="majorHAnsi" w:hAnsiTheme="majorHAnsi" w:cstheme="majorHAnsi"/>
          <w:i/>
        </w:rPr>
        <w:instrText xml:space="preserve">n,k</w:instrText>
      </w:r>
      <w:r>
        <w:rPr>
          <w:rFonts w:asciiTheme="majorHAnsi" w:hAnsiTheme="majorHAnsi" w:cstheme="majorHAnsi"/>
        </w:rPr>
        <w:instrText xml:space="preserve">)</w:instrText>
      </w:r>
      <w:r>
        <w:rPr>
          <w:rFonts w:asciiTheme="majorHAnsi" w:hAnsiTheme="majorHAnsi" w:cstheme="majorHAnsi"/>
        </w:rPr>
        <w:fldChar w:fldCharType="end"/>
      </w: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hint="eastAsia"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知识点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</w:t>
      </w:r>
      <w:r>
        <w:rPr>
          <w:rFonts w:hint="eastAsia" w:ascii="黑体" w:hAnsi="黑体" w:eastAsia="黑体" w:cs="黑体"/>
          <w:sz w:val="28"/>
          <w:szCs w:val="28"/>
        </w:rPr>
        <w:t>：自行车中的传动系统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大小齿轮间、摩擦小轮和车轮之间和皮带传动的原理相同，两轮边缘各点的线速度大小相同；小齿轮和车轮同轴转动，车轮上各点的转速相同。</w:t>
      </w:r>
    </w:p>
    <w:p>
      <w:pPr>
        <w:spacing w:line="276" w:lineRule="auto"/>
        <w:jc w:val="center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inline distT="0" distB="0" distL="0" distR="0">
            <wp:extent cx="2266950" cy="990600"/>
            <wp:effectExtent l="0" t="0" r="6350" b="0"/>
            <wp:docPr id="20" name="图片 29" descr="14CR4-8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" descr="14CR4-80.TIF"/>
                    <pic:cNvPicPr>
                      <a:picLocks noChangeAspect="1" noChangeArrowheads="1"/>
                    </pic:cNvPicPr>
                  </pic:nvPicPr>
                  <pic:blipFill>
                    <a:blip r:embed="rId28" r:link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670848" behindDoc="0" locked="0" layoutInCell="1" allowOverlap="1">
            <wp:simplePos x="0" y="0"/>
            <wp:positionH relativeFrom="column">
              <wp:posOffset>4538345</wp:posOffset>
            </wp:positionH>
            <wp:positionV relativeFrom="paragraph">
              <wp:posOffset>316865</wp:posOffset>
            </wp:positionV>
            <wp:extent cx="1323975" cy="981075"/>
            <wp:effectExtent l="0" t="0" r="9525" b="9525"/>
            <wp:wrapSquare wrapText="bothSides"/>
            <wp:docPr id="22" name="图片 46" descr="http://img.jyeoo.net/quiz/images/201312/126/fe7ebf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6" descr="http://img.jyeoo.net/quiz/images/201312/126/fe7ebfa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【例1】行驶中的自行车，其大齿轮、小齿轮和后轮都可视为在做匀速圆周运动，如图所示．线速度最大的点是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A．大齿轮边缘上的点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B．小齿轮边缘上的点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C．后轮边缘上的点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D．自行车后轮某辐条上的中间点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709760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898525</wp:posOffset>
            </wp:positionV>
            <wp:extent cx="1228725" cy="762000"/>
            <wp:effectExtent l="0" t="0" r="3175" b="0"/>
            <wp:wrapSquare wrapText="bothSides"/>
            <wp:docPr id="138" name="图片 138" descr="https://gss0.baidu.com/9vo3dSag_xI4khGko9WTAnF6hhy/zhidao/pic/item/0bd162d9f2d3572c20de5a6d8913632762d0c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https://gss0.baidu.com/9vo3dSag_xI4khGko9WTAnF6hhy/zhidao/pic/item/0bd162d9f2d3572c20de5a6d8913632762d0c34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【例2】如图是自行车的传动示意图，其中</w:t>
      </w:r>
      <w:r>
        <w:rPr>
          <w:rFonts w:eastAsia="宋体" w:asciiTheme="majorHAnsi" w:hAnsiTheme="majorHAnsi" w:cstheme="majorHAnsi"/>
          <w:szCs w:val="21"/>
        </w:rPr>
        <w:t>Ⅰ</w:t>
      </w:r>
      <w:r>
        <w:rPr>
          <w:rFonts w:asciiTheme="majorHAnsi" w:hAnsiTheme="majorHAnsi" w:cstheme="majorHAnsi"/>
          <w:szCs w:val="21"/>
        </w:rPr>
        <w:t>是大齿轮，</w:t>
      </w:r>
      <w:r>
        <w:rPr>
          <w:rFonts w:eastAsia="宋体" w:asciiTheme="majorHAnsi" w:hAnsiTheme="majorHAnsi" w:cstheme="majorHAnsi"/>
          <w:szCs w:val="21"/>
        </w:rPr>
        <w:t>Ⅱ</w:t>
      </w:r>
      <w:r>
        <w:rPr>
          <w:rFonts w:asciiTheme="majorHAnsi" w:hAnsiTheme="majorHAnsi" w:cstheme="majorHAnsi"/>
          <w:szCs w:val="21"/>
        </w:rPr>
        <w:t>是小齿轮，</w:t>
      </w:r>
      <w:r>
        <w:rPr>
          <w:rFonts w:eastAsia="宋体" w:asciiTheme="majorHAnsi" w:hAnsiTheme="majorHAnsi" w:cstheme="majorHAnsi"/>
          <w:szCs w:val="21"/>
        </w:rPr>
        <w:t>Ⅲ</w:t>
      </w:r>
      <w:r>
        <w:rPr>
          <w:rFonts w:asciiTheme="majorHAnsi" w:hAnsiTheme="majorHAnsi" w:cstheme="majorHAnsi"/>
          <w:szCs w:val="21"/>
        </w:rPr>
        <w:t>是后轮。当大齿轮</w:t>
      </w:r>
      <w:r>
        <w:rPr>
          <w:rFonts w:eastAsia="宋体" w:asciiTheme="majorHAnsi" w:hAnsiTheme="majorHAnsi" w:cstheme="majorHAnsi"/>
          <w:szCs w:val="21"/>
        </w:rPr>
        <w:t>Ⅰ</w:t>
      </w:r>
      <w:r>
        <w:rPr>
          <w:rFonts w:asciiTheme="majorHAnsi" w:hAnsiTheme="majorHAnsi" w:cstheme="majorHAnsi"/>
          <w:szCs w:val="21"/>
        </w:rPr>
        <w:t>（脚踏板）的转速为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时，则大齿轮的角速度是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。若要知道在这种情况下自行车前进的速度，除需要测量大齿轮</w:t>
      </w:r>
      <w:r>
        <w:rPr>
          <w:rFonts w:eastAsia="宋体" w:asciiTheme="majorHAnsi" w:hAnsiTheme="majorHAnsi" w:cstheme="majorHAnsi"/>
          <w:szCs w:val="21"/>
        </w:rPr>
        <w:t>Ⅰ</w:t>
      </w:r>
      <w:r>
        <w:rPr>
          <w:rFonts w:asciiTheme="majorHAnsi" w:hAnsiTheme="majorHAnsi" w:cstheme="majorHAnsi"/>
          <w:szCs w:val="21"/>
        </w:rPr>
        <w:t>的半径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，小齿轮</w:t>
      </w:r>
      <w:r>
        <w:rPr>
          <w:rFonts w:eastAsia="宋体" w:asciiTheme="majorHAnsi" w:hAnsiTheme="majorHAnsi" w:cstheme="majorHAnsi"/>
          <w:szCs w:val="21"/>
        </w:rPr>
        <w:t>Ⅱ</w:t>
      </w:r>
      <w:r>
        <w:rPr>
          <w:rFonts w:asciiTheme="majorHAnsi" w:hAnsiTheme="majorHAnsi" w:cstheme="majorHAnsi"/>
          <w:szCs w:val="21"/>
        </w:rPr>
        <w:t>的半径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外，还需要测量的物理量是</w:t>
      </w:r>
      <w:r>
        <w:rPr>
          <w:rFonts w:asciiTheme="majorHAnsi" w:hAnsiTheme="majorHAnsi" w:cstheme="majorHAnsi"/>
          <w:bCs/>
          <w:szCs w:val="21"/>
          <w:u w:val="single"/>
        </w:rPr>
        <w:t>_________________</w:t>
      </w:r>
      <w:r>
        <w:rPr>
          <w:rFonts w:asciiTheme="majorHAnsi" w:hAnsiTheme="majorHAnsi" w:cstheme="majorHAnsi"/>
          <w:szCs w:val="21"/>
        </w:rPr>
        <w:t>。用上述物理量推导出自行车前进速度的表达式为</w:t>
      </w:r>
      <w:r>
        <w:rPr>
          <w:rFonts w:asciiTheme="majorHAnsi" w:hAnsiTheme="majorHAnsi" w:cstheme="majorHAnsi"/>
          <w:bCs/>
          <w:szCs w:val="21"/>
          <w:u w:val="single"/>
        </w:rPr>
        <w:t>__________________</w:t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rPr>
          <w:rFonts w:eastAsia="宋体" w:asciiTheme="majorHAnsi" w:hAnsiTheme="majorHAnsi" w:cstheme="majorHAnsi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1</w:t>
      </w:r>
      <w:r>
        <w:rPr>
          <w:rFonts w:hAnsi="Times New Roman" w:eastAsia="宋体" w:asciiTheme="majorHAnsi" w:cstheme="majorHAnsi"/>
          <w:szCs w:val="21"/>
        </w:rPr>
        <w:t>、对于做匀速圆周运动的物体，下列说法中正确的是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hAnsi="Times New Roman" w:eastAsia="宋体" w:asciiTheme="majorHAnsi" w:cstheme="majorHAnsi"/>
          <w:szCs w:val="21"/>
        </w:rPr>
        <w:t>（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hAnsi="Times New Roman" w:eastAsia="宋体" w:asciiTheme="majorHAnsi" w:cstheme="majorHAnsi"/>
          <w:szCs w:val="21"/>
        </w:rPr>
        <w:t>）</w:t>
      </w:r>
    </w:p>
    <w:p>
      <w:pPr>
        <w:spacing w:line="276" w:lineRule="auto"/>
        <w:ind w:firstLine="420"/>
        <w:rPr>
          <w:rFonts w:eastAsia="宋体" w:asciiTheme="majorHAnsi" w:hAnsiTheme="majorHAnsi" w:cstheme="majorHAnsi"/>
          <w:szCs w:val="21"/>
        </w:rPr>
      </w:pPr>
      <w:r>
        <w:rPr>
          <w:rFonts w:eastAsia="宋体" w:asciiTheme="majorHAnsi" w:hAnsiTheme="majorHAnsi" w:cstheme="majorHAnsi"/>
          <w:szCs w:val="21"/>
        </w:rPr>
        <w:t>A</w:t>
      </w:r>
      <w:r>
        <w:rPr>
          <w:rFonts w:hAnsi="Times New Roman" w:eastAsia="宋体" w:asciiTheme="majorHAnsi" w:cstheme="majorHAnsi"/>
          <w:szCs w:val="21"/>
        </w:rPr>
        <w:t>．线速度不变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>B</w:t>
      </w:r>
      <w:r>
        <w:rPr>
          <w:rFonts w:hAnsi="Times New Roman" w:eastAsia="宋体" w:asciiTheme="majorHAnsi" w:cstheme="majorHAnsi"/>
          <w:szCs w:val="21"/>
        </w:rPr>
        <w:t>．周期不变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>C</w:t>
      </w:r>
      <w:r>
        <w:rPr>
          <w:rFonts w:hAnsi="Times New Roman" w:eastAsia="宋体" w:asciiTheme="majorHAnsi" w:cstheme="majorHAnsi"/>
          <w:szCs w:val="21"/>
        </w:rPr>
        <w:t>．向心力不变</w:t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ab/>
      </w:r>
      <w:r>
        <w:rPr>
          <w:rFonts w:eastAsia="宋体" w:asciiTheme="majorHAnsi" w:hAnsiTheme="majorHAnsi" w:cstheme="majorHAnsi"/>
          <w:szCs w:val="21"/>
        </w:rPr>
        <w:t>D</w:t>
      </w:r>
      <w:r>
        <w:rPr>
          <w:rFonts w:hAnsi="Times New Roman" w:eastAsia="宋体" w:asciiTheme="majorHAnsi" w:cstheme="majorHAnsi"/>
          <w:szCs w:val="21"/>
        </w:rPr>
        <w:t>．运动状态不变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2</w:t>
      </w:r>
      <w:r>
        <w:rPr>
          <w:rFonts w:hAnsi="Times New Roman" w:asciiTheme="majorHAnsi" w:cstheme="majorHAnsi"/>
          <w:szCs w:val="21"/>
        </w:rPr>
        <w:t>、甲沿着半径为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的圆周跑道匀速跑步，乙沿着半径为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的圆周跑道匀速跑步，在相同的时间内，甲、乙各自跑了一圈，他们的角速度和线速度的大小分别为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，则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&gt;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&gt;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&lt;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&lt;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&lt;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int="eastAsia"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hAnsi="Times New Roman" w:asci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3</w:t>
      </w:r>
      <w:r>
        <w:rPr>
          <w:rFonts w:hAnsi="Times New Roman" w:asciiTheme="majorHAnsi" w:cstheme="majorHAnsi"/>
          <w:szCs w:val="21"/>
        </w:rPr>
        <w:t>、时钟上的时针、分针和秒针的角速度关系是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．时针的角速度与分针的角速度之比为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60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．时针的角速度与分针的角速度之比为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．分针的角速度与秒针的角速度之比为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．分针的角速度与秒针的角速度之比为</w:t>
      </w:r>
      <w:r>
        <w:rPr>
          <w:rFonts w:asciiTheme="majorHAnsi" w:hAnsiTheme="majorHAnsi" w:cstheme="majorHAnsi"/>
          <w:szCs w:val="21"/>
        </w:rPr>
        <w:t>1</w:t>
      </w:r>
      <w:r>
        <w:rPr>
          <w:rFonts w:hAnsi="宋体" w:eastAsia="宋体" w:asci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60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4</w:t>
      </w:r>
      <w:r>
        <w:rPr>
          <w:rFonts w:hAnsi="Times New Roman" w:asciiTheme="majorHAnsi" w:cstheme="majorHAnsi"/>
          <w:szCs w:val="21"/>
        </w:rPr>
        <w:t>、有一个指针式的且走时准确的时针，正午时刻时针、分针、秒针在</w:t>
      </w:r>
      <w:r>
        <w:rPr>
          <w:rFonts w:asciiTheme="majorHAnsi" w:hAnsiTheme="majorHAnsi" w:cstheme="majorHAnsi"/>
          <w:szCs w:val="21"/>
        </w:rPr>
        <w:t>12</w:t>
      </w:r>
      <w:r>
        <w:rPr>
          <w:rFonts w:hAnsi="Times New Roman" w:asciiTheme="majorHAnsi" w:cstheme="majorHAnsi"/>
          <w:szCs w:val="21"/>
        </w:rPr>
        <w:t>点处重合。则到第二天正午时刻，秒针和时针重合的次数为</w:t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hAnsi="Times New Roman" w:asciiTheme="majorHAnsi" w:cstheme="majorHAnsi"/>
          <w:szCs w:val="21"/>
        </w:rPr>
        <w:t>）</w:t>
      </w:r>
    </w:p>
    <w:p>
      <w:pPr>
        <w:spacing w:line="276" w:lineRule="auto"/>
        <w:ind w:left="42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708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1438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C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719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</w:t>
      </w:r>
      <w:r>
        <w:rPr>
          <w:rFonts w:hAnsi="Times New Roman" w:asciiTheme="majorHAnsi" w:cstheme="majorHAnsi"/>
          <w:szCs w:val="21"/>
        </w:rPr>
        <w:t>、</w:t>
      </w:r>
      <w:r>
        <w:rPr>
          <w:rFonts w:asciiTheme="majorHAnsi" w:hAnsiTheme="majorHAnsi" w:cstheme="majorHAnsi"/>
          <w:szCs w:val="21"/>
        </w:rPr>
        <w:t>1440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5</w:t>
      </w:r>
      <w:r>
        <w:rPr>
          <w:rFonts w:hAnsi="Times New Roman" w:asciiTheme="majorHAnsi" w:cstheme="majorHAnsi"/>
          <w:szCs w:val="21"/>
        </w:rPr>
        <w:t>、地球的半径为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hAnsi="Times New Roman" w:asciiTheme="majorHAnsi" w:cstheme="majorHAnsi"/>
          <w:szCs w:val="21"/>
        </w:rPr>
        <w:t>＝</w:t>
      </w:r>
      <w:r>
        <w:rPr>
          <w:rFonts w:asciiTheme="majorHAnsi" w:hAnsiTheme="majorHAnsi" w:cstheme="majorHAnsi"/>
          <w:szCs w:val="21"/>
        </w:rPr>
        <w:t>6400km</w:t>
      </w:r>
      <w:r>
        <w:rPr>
          <w:rFonts w:hAnsi="Times New Roman" w:asciiTheme="majorHAnsi" w:cstheme="majorHAnsi"/>
          <w:szCs w:val="21"/>
        </w:rPr>
        <w:t>，在地面上北纬</w:t>
      </w:r>
      <w:r>
        <w:rPr>
          <w:rFonts w:asciiTheme="majorHAnsi" w:hAnsiTheme="majorHAnsi" w:cstheme="majorHAnsi"/>
          <w:szCs w:val="21"/>
        </w:rPr>
        <w:t>60°</w:t>
      </w:r>
      <w:r>
        <w:rPr>
          <w:rFonts w:hAnsi="Times New Roman" w:asciiTheme="majorHAnsi" w:cstheme="majorHAnsi"/>
          <w:szCs w:val="21"/>
        </w:rPr>
        <w:t>处，物体随同地球自转的线速度大小为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745600" behindDoc="0" locked="0" layoutInCell="1" allowOverlap="1">
            <wp:simplePos x="0" y="0"/>
            <wp:positionH relativeFrom="column">
              <wp:posOffset>4563745</wp:posOffset>
            </wp:positionH>
            <wp:positionV relativeFrom="paragraph">
              <wp:posOffset>497205</wp:posOffset>
            </wp:positionV>
            <wp:extent cx="1028700" cy="981075"/>
            <wp:effectExtent l="0" t="0" r="0" b="9525"/>
            <wp:wrapSquare wrapText="bothSides"/>
            <wp:docPr id="24" name="图片 112" descr="6ec8aac122bd4f6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2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lum bright="2000"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6</w:t>
      </w:r>
      <w:r>
        <w:rPr>
          <w:rFonts w:hAnsi="Times New Roman" w:asciiTheme="majorHAnsi" w:cstheme="majorHAnsi"/>
          <w:szCs w:val="21"/>
        </w:rPr>
        <w:t>、如图所示是上海锦江乐园中的</w:t>
      </w:r>
      <w:r>
        <w:rPr>
          <w:rFonts w:asciiTheme="majorHAnsi" w:hAnsiTheme="majorHAnsi" w:cstheme="majorHAnsi"/>
          <w:szCs w:val="21"/>
        </w:rPr>
        <w:t>“</w:t>
      </w:r>
      <w:r>
        <w:rPr>
          <w:rFonts w:hAnsi="Times New Roman" w:asciiTheme="majorHAnsi" w:cstheme="majorHAnsi"/>
          <w:szCs w:val="21"/>
        </w:rPr>
        <w:t>摩天轮</w:t>
      </w:r>
      <w:r>
        <w:rPr>
          <w:rFonts w:asciiTheme="majorHAnsi" w:hAnsiTheme="majorHAnsi" w:cstheme="majorHAnsi"/>
          <w:szCs w:val="21"/>
        </w:rPr>
        <w:t>”</w:t>
      </w:r>
      <w:r>
        <w:rPr>
          <w:rFonts w:hAnsi="Times New Roman" w:asciiTheme="majorHAnsi" w:cstheme="majorHAnsi"/>
          <w:szCs w:val="21"/>
        </w:rPr>
        <w:t>，它高</w:t>
      </w:r>
      <w:r>
        <w:rPr>
          <w:rFonts w:asciiTheme="majorHAnsi" w:hAnsiTheme="majorHAnsi" w:cstheme="majorHAnsi"/>
          <w:szCs w:val="21"/>
        </w:rPr>
        <w:t>108 m</w:t>
      </w:r>
      <w:r>
        <w:rPr>
          <w:rFonts w:hAnsi="Times New Roman" w:asciiTheme="majorHAnsi" w:cstheme="majorHAnsi"/>
          <w:szCs w:val="21"/>
        </w:rPr>
        <w:t>，直径为</w:t>
      </w:r>
      <w:r>
        <w:rPr>
          <w:rFonts w:asciiTheme="majorHAnsi" w:hAnsiTheme="majorHAnsi" w:cstheme="majorHAnsi"/>
          <w:szCs w:val="21"/>
        </w:rPr>
        <w:t>98 m</w:t>
      </w:r>
      <w:r>
        <w:rPr>
          <w:rFonts w:hAnsi="Times New Roman" w:asciiTheme="majorHAnsi" w:cstheme="majorHAnsi"/>
          <w:szCs w:val="21"/>
        </w:rPr>
        <w:t>，每次可乘坐</w:t>
      </w:r>
      <w:r>
        <w:rPr>
          <w:rFonts w:asciiTheme="majorHAnsi" w:hAnsiTheme="majorHAnsi" w:cstheme="majorHAnsi"/>
          <w:szCs w:val="21"/>
        </w:rPr>
        <w:t>378</w:t>
      </w:r>
      <w:r>
        <w:rPr>
          <w:rFonts w:hAnsi="Times New Roman" w:asciiTheme="majorHAnsi" w:cstheme="majorHAnsi"/>
          <w:szCs w:val="21"/>
        </w:rPr>
        <w:t>人，每转一圈</w:t>
      </w:r>
      <w:r>
        <w:rPr>
          <w:rFonts w:asciiTheme="majorHAnsi" w:hAnsiTheme="majorHAnsi" w:cstheme="majorHAnsi"/>
          <w:szCs w:val="21"/>
        </w:rPr>
        <w:t>25 min.</w:t>
      </w:r>
      <w:r>
        <w:rPr>
          <w:rFonts w:hAnsi="Times New Roman" w:asciiTheme="majorHAnsi" w:cstheme="majorHAnsi"/>
          <w:szCs w:val="21"/>
        </w:rPr>
        <w:t>摩天轮转动时，某一轿厢内坐有一位游客，则该游客随轮一起匀速转动的周期为</w:t>
      </w:r>
      <w:r>
        <w:rPr>
          <w:rFonts w:asciiTheme="majorHAnsi" w:hAnsiTheme="majorHAnsi" w:cstheme="majorHAnsi"/>
          <w:szCs w:val="21"/>
        </w:rPr>
        <w:t>______s</w:t>
      </w:r>
      <w:r>
        <w:rPr>
          <w:rFonts w:hAnsi="Times New Roman" w:asciiTheme="majorHAnsi" w:cstheme="majorHAnsi"/>
          <w:szCs w:val="21"/>
        </w:rPr>
        <w:t>，线速度大小为</w:t>
      </w:r>
      <w:r>
        <w:rPr>
          <w:rFonts w:asciiTheme="majorHAnsi" w:hAnsiTheme="majorHAnsi" w:cstheme="majorHAnsi"/>
          <w:szCs w:val="21"/>
        </w:rPr>
        <w:t>______m/s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jc w:val="left"/>
        <w:rPr>
          <w:rFonts w:asciiTheme="majorHAnsi" w:hAnsiTheme="majorHAnsi" w:cstheme="majorHAnsi"/>
          <w:szCs w:val="21"/>
        </w:rPr>
      </w:pPr>
    </w:p>
    <w:p>
      <w:pPr>
        <w:pStyle w:val="5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791680" behindDoc="0" locked="0" layoutInCell="1" allowOverlap="1">
            <wp:simplePos x="0" y="0"/>
            <wp:positionH relativeFrom="column">
              <wp:posOffset>4273550</wp:posOffset>
            </wp:positionH>
            <wp:positionV relativeFrom="paragraph">
              <wp:posOffset>555625</wp:posOffset>
            </wp:positionV>
            <wp:extent cx="1543050" cy="1095375"/>
            <wp:effectExtent l="0" t="0" r="6350" b="9525"/>
            <wp:wrapSquare wrapText="bothSides"/>
            <wp:docPr id="210" name="_x0000_i125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_x0000_i125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lang w:val="en-US" w:eastAsia="zh-CN"/>
        </w:rPr>
        <w:t>7</w:t>
      </w:r>
      <w:r>
        <w:rPr>
          <w:rFonts w:asciiTheme="majorHAnsi" w:hAnsiTheme="majorHAnsi" w:cstheme="majorHAnsi"/>
        </w:rPr>
        <w:t>、如图所示为一皮带传动装置，右轮的半径为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是它边缘上的一点．左侧是一轮轴，大轮的半径为4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，小轮的半径为2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。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点在小轮上，它到小轮中心的距离为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。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点和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点分别位于小轮和大轮的边缘上．若在传动过程中，皮带不打滑。则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点的线速度大小相等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点的角速度大小相等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点的线速度大小相等</w:t>
      </w:r>
    </w:p>
    <w:p>
      <w:pPr>
        <w:pStyle w:val="5"/>
        <w:ind w:firstLine="420" w:firstLine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点与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点的周期相等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777344" behindDoc="0" locked="0" layoutInCell="1" allowOverlap="1">
            <wp:simplePos x="0" y="0"/>
            <wp:positionH relativeFrom="column">
              <wp:posOffset>4408805</wp:posOffset>
            </wp:positionH>
            <wp:positionV relativeFrom="paragraph">
              <wp:posOffset>290830</wp:posOffset>
            </wp:positionV>
            <wp:extent cx="1424940" cy="990600"/>
            <wp:effectExtent l="0" t="0" r="10160" b="0"/>
            <wp:wrapSquare wrapText="bothSides"/>
            <wp:docPr id="25" name="图片 1446" descr="14CR4-7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46" descr="14CR4-75.TIF"/>
                    <pic:cNvPicPr>
                      <a:picLocks noChangeAspect="1" noChangeArrowheads="1"/>
                    </pic:cNvPicPr>
                  </pic:nvPicPr>
                  <pic:blipFill>
                    <a:blip r:embed="rId36" r:link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  <w:lang w:val="en-US" w:eastAsia="zh-CN"/>
        </w:rPr>
        <w:t>8</w:t>
      </w:r>
      <w:r>
        <w:rPr>
          <w:rFonts w:asciiTheme="majorHAnsi" w:hAnsiTheme="majorHAnsi" w:cstheme="majorHAnsi"/>
          <w:szCs w:val="21"/>
        </w:rPr>
        <w:t>、如图所示，甲、乙、丙三个轮子依靠摩擦传动，相互之间不打滑，其半径分别为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3</w:t>
      </w:r>
      <w:r>
        <w:rPr>
          <w:rFonts w:asciiTheme="majorHAnsi" w:hAnsiTheme="majorHAnsi" w:cstheme="majorHAnsi"/>
          <w:szCs w:val="21"/>
        </w:rPr>
        <w:t>。若甲轮的角速度为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，则丙轮的角速度为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3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</w:instrText>
      </w:r>
      <w:r>
        <w:rPr>
          <w:rFonts w:asciiTheme="majorHAnsi" w:hAnsiTheme="majorHAnsi" w:cstheme="majorHAnsi"/>
          <w:i/>
          <w:szCs w:val="21"/>
        </w:rPr>
        <w:instrText xml:space="preserve">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ω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1</w:instrText>
      </w:r>
      <w:r>
        <w:rPr>
          <w:rFonts w:asciiTheme="majorHAnsi" w:hAnsiTheme="majorHAnsi" w:cstheme="majorHAnsi"/>
          <w:i/>
          <w:szCs w:val="21"/>
        </w:rPr>
        <w:instrText xml:space="preserve">,r</w:instrText>
      </w:r>
      <w:r>
        <w:rPr>
          <w:rFonts w:asciiTheme="majorHAnsi" w:hAnsiTheme="majorHAnsi" w:cstheme="majorHAnsi"/>
          <w:szCs w:val="21"/>
          <w:vertAlign w:val="subscript"/>
        </w:rPr>
        <w:instrText xml:space="preserve">2</w:instrText>
      </w:r>
      <w:r>
        <w:rPr>
          <w:rFonts w:asciiTheme="majorHAnsi" w:hAnsiTheme="majorHAnsi" w:cstheme="majorHAnsi"/>
          <w:szCs w:val="21"/>
        </w:rPr>
        <w:instrText xml:space="preserve">)</w:instrText>
      </w:r>
      <w:r>
        <w:rPr>
          <w:rFonts w:asciiTheme="majorHAnsi" w:hAnsiTheme="majorHAnsi" w:cstheme="majorHAnsi"/>
          <w:szCs w:val="21"/>
        </w:rPr>
        <w:fldChar w:fldCharType="end"/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9</w:t>
      </w:r>
      <w:r>
        <w:rPr>
          <w:rFonts w:asciiTheme="majorHAnsi" w:hAnsiTheme="majorHAnsi" w:cstheme="majorHAnsi"/>
        </w:rPr>
        <w:t>、现在许多汽车都应用了自动无级变速装置，不用离合器就可连续变换速度。如图为截锥式无级变速模型示意图，主动轮、从动轮之间有一个滚动轮，它们之间靠彼此的摩擦力带动。当滚动轮处于主动轮直径为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、从动轮直径为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的位置时，主动轮转速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与从动轮转速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的关系是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778368" behindDoc="0" locked="0" layoutInCell="1" allowOverlap="1">
            <wp:simplePos x="0" y="0"/>
            <wp:positionH relativeFrom="column">
              <wp:posOffset>3943350</wp:posOffset>
            </wp:positionH>
            <wp:positionV relativeFrom="paragraph">
              <wp:posOffset>120650</wp:posOffset>
            </wp:positionV>
            <wp:extent cx="2324100" cy="1076325"/>
            <wp:effectExtent l="0" t="0" r="0" b="0"/>
            <wp:wrapNone/>
            <wp:docPr id="27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8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6000" contrast="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A．</w:t>
      </w:r>
      <w:r>
        <w:rPr>
          <w:rFonts w:asciiTheme="majorHAnsi" w:hAnsiTheme="majorHAnsi" w:cstheme="majorHAnsi"/>
          <w:position w:val="-26"/>
        </w:rPr>
        <w:object>
          <v:shape id="_x0000_i1028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DSMT4" ShapeID="_x0000_i1028" DrawAspect="Content" ObjectID="_1468075727" r:id="rId39">
            <o:LockedField>false</o:LockedField>
          </o:OLEObject>
        </w:objec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B．</w:t>
      </w:r>
      <w:r>
        <w:rPr>
          <w:rFonts w:asciiTheme="majorHAnsi" w:hAnsiTheme="majorHAnsi" w:cstheme="majorHAnsi"/>
          <w:position w:val="-26"/>
        </w:rPr>
        <w:object>
          <v:shape id="_x0000_i1029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29" DrawAspect="Content" ObjectID="_1468075728" r:id="rId41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</w:t>
      </w:r>
      <w:r>
        <w:rPr>
          <w:rFonts w:asciiTheme="majorHAnsi" w:hAnsiTheme="majorHAnsi" w:cstheme="majorHAnsi"/>
          <w:position w:val="-28"/>
        </w:rPr>
        <w:object>
          <v:shape id="_x0000_i1030" o:spt="75" type="#_x0000_t75" style="height:33.75pt;width:47.2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30" DrawAspect="Content" ObjectID="_1468075729" r:id="rId43">
            <o:LockedField>false</o:LockedField>
          </o:OLEObject>
        </w:objec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D．</w:t>
      </w:r>
      <w:r>
        <w:rPr>
          <w:rFonts w:asciiTheme="majorHAnsi" w:hAnsiTheme="majorHAnsi" w:cstheme="majorHAnsi"/>
          <w:position w:val="-26"/>
        </w:rPr>
        <w:object>
          <v:shape id="_x0000_i1031" o:spt="75" type="#_x0000_t75" style="height:32.25pt;width:39.7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DSMT4" ShapeID="_x0000_i1031" DrawAspect="Content" ObjectID="_1468075730" r:id="rId45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10</w:t>
      </w:r>
      <w:r>
        <w:rPr>
          <w:rFonts w:asciiTheme="majorHAnsi" w:hAnsiTheme="majorHAnsi" w:cstheme="majorHAnsi"/>
        </w:rPr>
        <w:t>、如图所示为某一皮带传动装置。主动轮的半径为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，从转动的半径为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。已知主动轮做逆时针转动，转速为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</w:rPr>
        <w:t>，转动过程中皮带不打滑。下列说法中正确的是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A．从动轮做顺时针转动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779392" behindDoc="0" locked="0" layoutInCell="1" allowOverlap="1">
            <wp:simplePos x="0" y="0"/>
            <wp:positionH relativeFrom="column">
              <wp:posOffset>3420745</wp:posOffset>
            </wp:positionH>
            <wp:positionV relativeFrom="paragraph">
              <wp:posOffset>15875</wp:posOffset>
            </wp:positionV>
            <wp:extent cx="1866900" cy="771525"/>
            <wp:effectExtent l="0" t="0" r="0" b="3175"/>
            <wp:wrapSquare wrapText="bothSides"/>
            <wp:docPr id="31" name="图片 13" descr="www.gkx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www.gkxx.com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>B．从动轮做逆时针转动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C．从动轮的转速为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EQ \F(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1</w:instrText>
      </w:r>
      <w:r>
        <w:rPr>
          <w:rFonts w:asciiTheme="majorHAnsi" w:hAnsiTheme="majorHAnsi" w:cstheme="majorHAnsi"/>
        </w:rPr>
        <w:instrText xml:space="preserve">,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2</w:instrText>
      </w:r>
      <w:r>
        <w:rPr>
          <w:rFonts w:asciiTheme="majorHAnsi" w:hAnsiTheme="majorHAnsi" w:cstheme="majorHAnsi"/>
        </w:rPr>
        <w:instrText xml:space="preserve">) </w:instrTex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  <w:i/>
        </w:rPr>
        <w:t>n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D．从动轮的转速为</w:t>
      </w: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EQ \F(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2</w:instrText>
      </w:r>
      <w:r>
        <w:rPr>
          <w:rFonts w:asciiTheme="majorHAnsi" w:hAnsiTheme="majorHAnsi" w:cstheme="majorHAnsi"/>
        </w:rPr>
        <w:instrText xml:space="preserve">,</w:instrText>
      </w:r>
      <w:r>
        <w:rPr>
          <w:rFonts w:asciiTheme="majorHAnsi" w:hAnsiTheme="majorHAnsi" w:cstheme="majorHAnsi"/>
          <w:i/>
        </w:rPr>
        <w:instrText xml:space="preserve">r</w:instrText>
      </w:r>
      <w:r>
        <w:rPr>
          <w:rFonts w:asciiTheme="majorHAnsi" w:hAnsiTheme="majorHAnsi" w:cstheme="majorHAnsi"/>
          <w:vertAlign w:val="subscript"/>
        </w:rPr>
        <w:instrText xml:space="preserve">1</w:instrText>
      </w:r>
      <w:r>
        <w:rPr>
          <w:rFonts w:asciiTheme="majorHAnsi" w:hAnsiTheme="majorHAnsi" w:cstheme="majorHAnsi"/>
        </w:rPr>
        <w:instrText xml:space="preserve">) </w:instrText>
      </w:r>
      <w:r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  <w:i/>
        </w:rPr>
        <w:t>n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int="eastAsia" w:asciiTheme="majorHAnsi" w:hAnsiTheme="majorHAnsi" w:cstheme="majorHAnsi"/>
          <w:szCs w:val="21"/>
          <w:lang w:val="en-US" w:eastAsia="zh-CN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11</w:t>
      </w:r>
      <w:r>
        <w:rPr>
          <w:rFonts w:asciiTheme="majorHAnsi" w:hAnsiTheme="majorHAnsi" w:cstheme="majorHAnsi"/>
          <w:szCs w:val="21"/>
        </w:rPr>
        <w:t>、如图所示，一圆环，其圆心为</w:t>
      </w:r>
      <w:r>
        <w:rPr>
          <w:rFonts w:asciiTheme="majorHAnsi" w:hAnsiTheme="majorHAnsi" w:cstheme="majorHAnsi"/>
          <w:i/>
          <w:szCs w:val="21"/>
        </w:rPr>
        <w:t>O</w:t>
      </w:r>
      <w:r>
        <w:rPr>
          <w:rFonts w:asciiTheme="majorHAnsi" w:hAnsiTheme="majorHAnsi" w:cstheme="majorHAnsi"/>
          <w:szCs w:val="21"/>
        </w:rPr>
        <w:t>，若以它的直径AB为轴作匀速转动，圆环的半径是20cm，绕AB轴转动的周期是0.01s。则圆环上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点的线速度大小是______m/s，圆环上</w:t>
      </w:r>
      <w:r>
        <w:rPr>
          <w:rFonts w:asciiTheme="majorHAnsi" w:hAnsiTheme="majorHAnsi" w:cstheme="majorHAnsi"/>
          <w:i/>
          <w:szCs w:val="21"/>
        </w:rPr>
        <w:t>Q</w:t>
      </w:r>
      <w:r>
        <w:rPr>
          <w:rFonts w:asciiTheme="majorHAnsi" w:hAnsiTheme="majorHAnsi" w:cstheme="majorHAnsi"/>
          <w:szCs w:val="21"/>
        </w:rPr>
        <w:t>点的角速度大小是______rad/s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2749696" behindDoc="1" locked="0" layoutInCell="1" allowOverlap="1">
            <wp:simplePos x="0" y="0"/>
            <wp:positionH relativeFrom="column">
              <wp:posOffset>4544695</wp:posOffset>
            </wp:positionH>
            <wp:positionV relativeFrom="paragraph">
              <wp:posOffset>191770</wp:posOffset>
            </wp:positionV>
            <wp:extent cx="1047750" cy="1171575"/>
            <wp:effectExtent l="0" t="0" r="6350" b="9525"/>
            <wp:wrapTight wrapText="bothSides">
              <wp:wrapPolygon>
                <wp:start x="0" y="0"/>
                <wp:lineTo x="0" y="21307"/>
                <wp:lineTo x="21469" y="21307"/>
                <wp:lineTo x="21469" y="0"/>
                <wp:lineTo x="0" y="0"/>
              </wp:wrapPolygon>
            </wp:wrapTight>
            <wp:docPr id="33" name="图片 1448" descr="HWOCRTEMP_ROC2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48" descr="HWOCRTEMP_ROC2660"/>
                    <pic:cNvPicPr>
                      <a:picLocks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7157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  <w:u w:val="single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12</w:t>
      </w:r>
      <w:r>
        <w:rPr>
          <w:rFonts w:asciiTheme="majorHAnsi" w:hAnsiTheme="majorHAnsi" w:cstheme="majorHAnsi"/>
          <w:szCs w:val="21"/>
        </w:rPr>
        <w:t>、如图所示装置中，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三个轮的半径分别为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、2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、4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点到圆心的距离为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</w:rPr>
        <w:t>，求图中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d</w:t>
      </w:r>
      <w:r>
        <w:rPr>
          <w:rFonts w:asciiTheme="majorHAnsi" w:hAnsiTheme="majorHAnsi" w:cstheme="majorHAnsi"/>
          <w:szCs w:val="21"/>
        </w:rPr>
        <w:t>各点的线速度之比为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，角速度之比为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default" w:asciiTheme="majorHAnsi" w:hAnsiTheme="majorHAnsi" w:cstheme="majorHAnsi"/>
          <w:szCs w:val="21"/>
          <w:lang w:val="en-US"/>
        </w:rPr>
        <w:drawing>
          <wp:anchor distT="0" distB="0" distL="114300" distR="114300" simplePos="0" relativeHeight="302751744" behindDoc="0" locked="0" layoutInCell="1" allowOverlap="1">
            <wp:simplePos x="0" y="0"/>
            <wp:positionH relativeFrom="column">
              <wp:posOffset>4408170</wp:posOffset>
            </wp:positionH>
            <wp:positionV relativeFrom="paragraph">
              <wp:posOffset>90805</wp:posOffset>
            </wp:positionV>
            <wp:extent cx="1329055" cy="876300"/>
            <wp:effectExtent l="0" t="0" r="4445" b="0"/>
            <wp:wrapSquare wrapText="bothSides"/>
            <wp:docPr id="35" name="图片 1445" descr="14CR4-8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45" descr="14CR4-81.TIF"/>
                    <pic:cNvPicPr>
                      <a:picLocks noChangeAspect="1" noChangeArrowheads="1"/>
                    </pic:cNvPicPr>
                  </pic:nvPicPr>
                  <pic:blipFill>
                    <a:blip r:embed="rId49" r:link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szCs w:val="21"/>
        </w:rPr>
      </w:pPr>
    </w:p>
    <w:p>
      <w:pPr>
        <w:spacing w:line="276" w:lineRule="auto"/>
        <w:rPr>
          <w:rFonts w:asciiTheme="majorHAnsi" w:hAnsiTheme="majorHAnsi" w:cstheme="majorHAnsi"/>
          <w:bCs/>
          <w:szCs w:val="21"/>
        </w:rPr>
      </w:pPr>
      <w:r>
        <w:rPr>
          <w:rFonts w:asciiTheme="majorHAnsi" w:hAnsiTheme="majorHAnsi" w:cstheme="majorHAnsi"/>
          <w:bCs/>
          <w:szCs w:val="21"/>
        </w:rPr>
        <w:t>1</w:t>
      </w:r>
      <w:r>
        <w:rPr>
          <w:rFonts w:hint="eastAsia" w:asciiTheme="majorHAnsi" w:hAnsiTheme="majorHAnsi" w:cstheme="majorHAnsi"/>
          <w:bCs/>
          <w:szCs w:val="21"/>
          <w:lang w:val="en-US" w:eastAsia="zh-CN"/>
        </w:rPr>
        <w:t>3</w:t>
      </w:r>
      <w:r>
        <w:rPr>
          <w:rFonts w:asciiTheme="majorHAnsi" w:hAnsiTheme="majorHAnsi" w:cstheme="majorHAnsi"/>
          <w:bCs/>
          <w:szCs w:val="21"/>
        </w:rPr>
        <w:t>、某种变速自行车有六个飞轮和三个链轮，链轮和飞轮的齿数如下表所示，前后轮直径为660mm，人骑该车行进速度为5m/s，脚踩踏板做匀速圆周运动的最大角速度约为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（</w:t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ab/>
      </w:r>
      <w:r>
        <w:rPr>
          <w:rFonts w:asciiTheme="majorHAnsi" w:hAnsiTheme="majorHAnsi" w:cstheme="majorHAnsi"/>
          <w:bCs/>
          <w:szCs w:val="21"/>
        </w:rPr>
        <w:t>）</w:t>
      </w:r>
    </w:p>
    <w:tbl>
      <w:tblPr>
        <w:tblStyle w:val="11"/>
        <w:tblW w:w="49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426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09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名称</w:t>
            </w:r>
          </w:p>
        </w:tc>
        <w:tc>
          <w:tcPr>
            <w:tcW w:w="1278" w:type="dxa"/>
            <w:gridSpan w:val="3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链轮</w:t>
            </w:r>
          </w:p>
        </w:tc>
        <w:tc>
          <w:tcPr>
            <w:tcW w:w="2556" w:type="dxa"/>
            <w:gridSpan w:val="6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drawing>
                <wp:anchor distT="0" distB="0" distL="114300" distR="114300" simplePos="0" relativeHeight="302814208" behindDoc="0" locked="0" layoutInCell="1" allowOverlap="1">
                  <wp:simplePos x="0" y="0"/>
                  <wp:positionH relativeFrom="column">
                    <wp:posOffset>2450465</wp:posOffset>
                  </wp:positionH>
                  <wp:positionV relativeFrom="paragraph">
                    <wp:posOffset>184785</wp:posOffset>
                  </wp:positionV>
                  <wp:extent cx="2295525" cy="1133475"/>
                  <wp:effectExtent l="0" t="0" r="3175" b="9525"/>
                  <wp:wrapNone/>
                  <wp:docPr id="36" name="图片 268" descr="学科网(www.zxxk.com)--国内最大的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68" descr="学科网(www.zxxk.com)--国内最大的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lum bright="24000" contrast="66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hAnsiTheme="majorHAnsi" w:cstheme="majorHAnsi"/>
                <w:szCs w:val="21"/>
              </w:rPr>
              <w:t>飞轮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09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齿数N/个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48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38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15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16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18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21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24</w:t>
            </w:r>
          </w:p>
        </w:tc>
        <w:tc>
          <w:tcPr>
            <w:tcW w:w="426" w:type="dxa"/>
            <w:shd w:val="clear" w:color="auto" w:fill="auto"/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  <w:szCs w:val="21"/>
              </w:rPr>
            </w:pPr>
            <w:r>
              <w:rPr>
                <w:rFonts w:asciiTheme="majorHAnsi" w:hAnsiTheme="majorHAnsi" w:cstheme="majorHAnsi"/>
                <w:szCs w:val="21"/>
              </w:rPr>
              <w:t>28</w:t>
            </w:r>
          </w:p>
        </w:tc>
      </w:tr>
    </w:tbl>
    <w:p>
      <w:pPr>
        <w:spacing w:line="276" w:lineRule="auto"/>
        <w:rPr>
          <w:rFonts w:asciiTheme="majorHAnsi" w:hAnsiTheme="majorHAnsi" w:cstheme="majorHAnsi"/>
          <w:szCs w:val="21"/>
          <w:lang w:val="pl-PL"/>
        </w:rPr>
      </w:pP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  <w:lang w:val="pl-PL"/>
        </w:rPr>
      </w:pPr>
      <w:r>
        <w:rPr>
          <w:rFonts w:asciiTheme="majorHAnsi" w:hAnsiTheme="majorHAnsi" w:cstheme="majorHAnsi"/>
          <w:szCs w:val="21"/>
          <w:lang w:val="pl-PL"/>
        </w:rPr>
        <w:t>A．7.6 rad/s</w:t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>B．15.2</w:t>
      </w:r>
      <w:r>
        <w:rPr>
          <w:rFonts w:hint="eastAsia" w:asciiTheme="majorHAnsi" w:hAnsiTheme="majorHAnsi" w:cstheme="majorHAnsi"/>
          <w:szCs w:val="21"/>
          <w:lang w:val="pl-PL"/>
        </w:rPr>
        <w:t xml:space="preserve"> </w:t>
      </w:r>
      <w:r>
        <w:rPr>
          <w:rFonts w:asciiTheme="majorHAnsi" w:hAnsiTheme="majorHAnsi" w:cstheme="majorHAnsi"/>
          <w:szCs w:val="21"/>
          <w:lang w:val="pl-PL"/>
        </w:rPr>
        <w:t xml:space="preserve">rad/s 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  <w:lang w:val="pl-PL"/>
        </w:rPr>
      </w:pPr>
      <w:r>
        <w:rPr>
          <w:rFonts w:asciiTheme="majorHAnsi" w:hAnsiTheme="majorHAnsi" w:cstheme="majorHAnsi"/>
          <w:szCs w:val="21"/>
          <w:lang w:val="pl-PL"/>
        </w:rPr>
        <w:t>C．24.2rad/s</w:t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hint="eastAsia"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ab/>
      </w:r>
      <w:r>
        <w:rPr>
          <w:rFonts w:asciiTheme="majorHAnsi" w:hAnsiTheme="majorHAnsi" w:cstheme="majorHAnsi"/>
          <w:szCs w:val="21"/>
          <w:lang w:val="pl-PL"/>
        </w:rPr>
        <w:t>D．48.5</w:t>
      </w:r>
      <w:r>
        <w:rPr>
          <w:rFonts w:hint="eastAsia" w:asciiTheme="majorHAnsi" w:hAnsiTheme="majorHAnsi" w:cstheme="majorHAnsi"/>
          <w:szCs w:val="21"/>
          <w:lang w:val="pl-PL"/>
        </w:rPr>
        <w:t xml:space="preserve"> </w:t>
      </w:r>
      <w:r>
        <w:rPr>
          <w:rFonts w:asciiTheme="majorHAnsi" w:hAnsiTheme="majorHAnsi" w:cstheme="majorHAnsi"/>
          <w:szCs w:val="21"/>
          <w:lang w:val="pl-PL"/>
        </w:rPr>
        <w:t>rad/s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  <w:lang w:val="en-US" w:eastAsia="zh-CN"/>
        </w:rPr>
        <w:t>14</w:t>
      </w:r>
      <w:r>
        <w:rPr>
          <w:rFonts w:asciiTheme="majorHAnsi" w:hAnsiTheme="majorHAnsi" w:cstheme="majorHAnsi"/>
          <w:szCs w:val="21"/>
        </w:rPr>
        <w:t>、如图所示，自行车车轮的半径为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，小齿轮的半径为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，大齿轮的半径为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3</w:t>
      </w:r>
      <w:r>
        <w:rPr>
          <w:rFonts w:asciiTheme="majorHAnsi" w:hAnsiTheme="majorHAnsi" w:cstheme="majorHAnsi"/>
          <w:szCs w:val="21"/>
        </w:rPr>
        <w:t>．某种向自行车车灯供电的小发电机的上端有一半径为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0</w:t>
      </w:r>
      <w:r>
        <w:rPr>
          <w:rFonts w:asciiTheme="majorHAnsi" w:hAnsiTheme="majorHAnsi" w:cstheme="majorHAnsi"/>
          <w:szCs w:val="21"/>
        </w:rPr>
        <w:t>的摩擦小轮紧贴车轮，当车轮转动时，因静摩擦作用而带动摩擦小轮转动，从而使发电机工作。在这四个转动轮中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03968" behindDoc="0" locked="0" layoutInCell="1" allowOverlap="1">
            <wp:simplePos x="0" y="0"/>
            <wp:positionH relativeFrom="column">
              <wp:posOffset>3566795</wp:posOffset>
            </wp:positionH>
            <wp:positionV relativeFrom="paragraph">
              <wp:posOffset>27305</wp:posOffset>
            </wp:positionV>
            <wp:extent cx="2267585" cy="988695"/>
            <wp:effectExtent l="0" t="0" r="5715" b="1905"/>
            <wp:wrapSquare wrapText="bothSides"/>
            <wp:docPr id="37" name="图片 29" descr="14CR4-8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 descr="14CR4-80.TIF"/>
                    <pic:cNvPicPr>
                      <a:picLocks noChangeAspect="1" noChangeArrowheads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A．摩擦小轮边缘的线速度不变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B．摩擦小轮边缘的线速度最小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C．大、小齿轮的角速度之比为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3</w:t>
      </w:r>
      <w:r>
        <w:rPr>
          <w:rFonts w:asciiTheme="majorHAnsi" w:hAnsiTheme="majorHAnsi" w:cstheme="majorHAnsi"/>
          <w:szCs w:val="21"/>
        </w:rPr>
        <w:t>/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D．小齿轮与摩擦小轮的角速度之比为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0</w:t>
      </w:r>
      <w:r>
        <w:rPr>
          <w:rFonts w:asciiTheme="majorHAnsi" w:hAnsiTheme="majorHAnsi" w:cstheme="majorHAnsi"/>
          <w:szCs w:val="21"/>
        </w:rPr>
        <w:t>/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anchor distT="0" distB="0" distL="114300" distR="114300" simplePos="0" relativeHeight="302830592" behindDoc="0" locked="0" layoutInCell="1" allowOverlap="1">
            <wp:simplePos x="0" y="0"/>
            <wp:positionH relativeFrom="column">
              <wp:posOffset>3984625</wp:posOffset>
            </wp:positionH>
            <wp:positionV relativeFrom="paragraph">
              <wp:posOffset>586740</wp:posOffset>
            </wp:positionV>
            <wp:extent cx="2314575" cy="1257300"/>
            <wp:effectExtent l="0" t="0" r="9525" b="0"/>
            <wp:wrapSquare wrapText="bothSides"/>
            <wp:docPr id="1700" name="图片 1700" descr="http://img.jyeoo.net/quiz/images/201503/156/2a87ab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图片 1700" descr="http://img.jyeoo.net/quiz/images/201503/156/2a87ab3d.png"/>
                    <pic:cNvPicPr>
                      <a:picLocks noChangeAspect="1" noChangeArrowheads="1"/>
                    </pic:cNvPicPr>
                  </pic:nvPicPr>
                  <pic:blipFill>
                    <a:blip r:embed="rId52" r:link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lang w:val="en-US" w:eastAsia="zh-CN"/>
        </w:rPr>
        <w:t>15</w:t>
      </w:r>
      <w:r>
        <w:rPr>
          <w:rFonts w:asciiTheme="majorHAnsi" w:hAnsiTheme="majorHAnsi" w:cstheme="majorHAnsi"/>
        </w:rPr>
        <w:t>、在汽车无极变速器中，存在如图所示的装置，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是与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同轴相连的齿轮，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是与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同轴相连的齿轮，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为相互咬合的齿轮．已知齿轮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规格相同，半径为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，齿轮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、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规格也相同，半径为1.5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，齿轮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的半径为0.9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</w:rPr>
        <w:t>。当齿轮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如图方向转动时</w:t>
      </w:r>
      <w:r>
        <w:rPr>
          <w:rFonts w:hint="eastAsia"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  <w:r>
        <w:rPr>
          <w:rFonts w:hint="eastAsia" w:asciiTheme="majorHAnsi" w:hAnsiTheme="majorHAnsi" w:cstheme="majorHAnsi"/>
        </w:rPr>
        <w:t>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A．齿轮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的转动方向相同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B．齿轮</w:t>
      </w:r>
      <w:r>
        <w:rPr>
          <w:rFonts w:asciiTheme="majorHAnsi" w:hAnsiTheme="majorHAnsi" w:cstheme="majorHAnsi"/>
          <w:i/>
        </w:rPr>
        <w:t>D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A</w:t>
      </w:r>
      <w:r>
        <w:rPr>
          <w:rFonts w:asciiTheme="majorHAnsi" w:hAnsiTheme="majorHAnsi" w:cstheme="majorHAnsi"/>
        </w:rPr>
        <w:t>的转动周期之比为1</w:t>
      </w:r>
      <w:r>
        <w:rPr>
          <w:rFonts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</w:rPr>
        <w:t>1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C</w:t>
      </w:r>
      <w:r>
        <w:rPr>
          <w:rFonts w:asciiTheme="majorHAnsi" w:hAnsiTheme="majorHAnsi" w:cstheme="majorHAnsi"/>
        </w:rPr>
        <w:t>的角速度大小之比为9</w:t>
      </w:r>
      <w:r>
        <w:rPr>
          <w:rFonts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</w:rPr>
        <w:t>10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D．齿轮</w:t>
      </w:r>
      <w:r>
        <w:rPr>
          <w:rFonts w:asciiTheme="majorHAnsi" w:hAnsiTheme="majorHAnsi" w:cstheme="majorHAnsi"/>
          <w:i/>
        </w:rPr>
        <w:t>M</w:t>
      </w:r>
      <w:r>
        <w:rPr>
          <w:rFonts w:asciiTheme="majorHAnsi" w:hAnsiTheme="majorHAnsi" w:cstheme="majorHAnsi"/>
        </w:rPr>
        <w:t>和齿轮</w:t>
      </w:r>
      <w:r>
        <w:rPr>
          <w:rFonts w:asciiTheme="majorHAnsi" w:hAnsiTheme="majorHAnsi" w:cstheme="majorHAnsi"/>
          <w:i/>
        </w:rPr>
        <w:t>B</w:t>
      </w:r>
      <w:r>
        <w:rPr>
          <w:rFonts w:asciiTheme="majorHAnsi" w:hAnsiTheme="majorHAnsi" w:cstheme="majorHAnsi"/>
        </w:rPr>
        <w:t>边缘某点的线速度大小之比为2</w:t>
      </w:r>
      <w:r>
        <w:rPr>
          <w:rFonts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</w:rPr>
        <w:t>3</w: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</w:rPr>
        <w:drawing>
          <wp:anchor distT="0" distB="0" distL="114300" distR="114300" simplePos="0" relativeHeight="302829568" behindDoc="0" locked="0" layoutInCell="1" allowOverlap="1">
            <wp:simplePos x="0" y="0"/>
            <wp:positionH relativeFrom="column">
              <wp:posOffset>4090670</wp:posOffset>
            </wp:positionH>
            <wp:positionV relativeFrom="paragraph">
              <wp:posOffset>846455</wp:posOffset>
            </wp:positionV>
            <wp:extent cx="1571625" cy="1095375"/>
            <wp:effectExtent l="0" t="0" r="3175" b="9525"/>
            <wp:wrapSquare wrapText="bothSides"/>
            <wp:docPr id="1699" name="图片 1699" descr="http://img.jyeoo.net/quiz/images/201501/130/6f79e1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图片 1699" descr="http://img.jyeoo.net/quiz/images/201501/130/6f79e1b8.png"/>
                    <pic:cNvPicPr>
                      <a:picLocks noChangeAspect="1" noChangeArrowheads="1"/>
                    </pic:cNvPicPr>
                  </pic:nvPicPr>
                  <pic:blipFill>
                    <a:blip r:embed="rId54" r:link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lang w:val="en-US" w:eastAsia="zh-CN"/>
        </w:rPr>
        <w:t>16</w:t>
      </w:r>
      <w:r>
        <w:rPr>
          <w:rFonts w:asciiTheme="majorHAnsi" w:hAnsiTheme="majorHAnsi" w:cstheme="majorHAnsi"/>
        </w:rPr>
        <w:t>、小明同学骑着一辆变速自行车上学，他想测一下骑车的最大速度。在上学途中他选择了最高的变速比（轮盘与飞轮齿数比），并测得在这种情况下蹬动轮盘的最大转速是每1s轮盘转动一周，然后他数得自行车后轮上的飞轮6个齿盘和脚踏轮盘上3个齿盘的齿数如表所示，并测得后轮的直径为70cm。由此可求得他骑车的最大速度是多少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（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）</w:t>
      </w:r>
    </w:p>
    <w:tbl>
      <w:tblPr>
        <w:tblStyle w:val="11"/>
        <w:tblpPr w:leftFromText="180" w:rightFromText="180" w:vertAnchor="text" w:horzAnchor="page" w:tblpX="2184" w:tblpY="236"/>
        <w:tblOverlap w:val="never"/>
        <w:tblW w:w="4472" w:type="dxa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9"/>
        <w:gridCol w:w="405"/>
        <w:gridCol w:w="405"/>
        <w:gridCol w:w="405"/>
        <w:gridCol w:w="403"/>
        <w:gridCol w:w="403"/>
        <w:gridCol w:w="403"/>
        <w:gridCol w:w="403"/>
        <w:gridCol w:w="403"/>
        <w:gridCol w:w="403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名称</w:t>
            </w:r>
          </w:p>
        </w:tc>
        <w:tc>
          <w:tcPr>
            <w:tcW w:w="1215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轮盘</w:t>
            </w:r>
          </w:p>
        </w:tc>
        <w:tc>
          <w:tcPr>
            <w:tcW w:w="2418" w:type="dxa"/>
            <w:gridSpan w:val="6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飞轮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齿数/个</w:t>
            </w:r>
          </w:p>
        </w:tc>
        <w:tc>
          <w:tcPr>
            <w:tcW w:w="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45</w:t>
            </w:r>
          </w:p>
        </w:tc>
        <w:tc>
          <w:tcPr>
            <w:tcW w:w="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38</w:t>
            </w:r>
          </w:p>
        </w:tc>
        <w:tc>
          <w:tcPr>
            <w:tcW w:w="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28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16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18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21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24</w:t>
            </w:r>
          </w:p>
        </w:tc>
        <w:tc>
          <w:tcPr>
            <w:tcW w:w="40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spacing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28</w:t>
            </w:r>
          </w:p>
        </w:tc>
      </w:tr>
    </w:tbl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A．2.1π</w:t>
      </w:r>
      <w:r>
        <w:rPr>
          <w:rFonts w:hint="eastAsia" w:asciiTheme="majorHAnsi" w:hAnsiTheme="majorHAnsi" w:cstheme="majorHAnsi"/>
        </w:rPr>
        <w:t xml:space="preserve"> m/s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B．2.0π</w:t>
      </w:r>
      <w:r>
        <w:rPr>
          <w:rFonts w:hint="eastAsia" w:asciiTheme="majorHAnsi" w:hAnsiTheme="majorHAnsi" w:cstheme="majorHAnsi"/>
        </w:rPr>
        <w:t xml:space="preserve"> m/s</w:t>
      </w:r>
    </w:p>
    <w:p>
      <w:pPr>
        <w:spacing w:line="276" w:lineRule="auto"/>
        <w:ind w:left="420" w:leftChars="2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C．0.7π</w:t>
      </w:r>
      <w:r>
        <w:rPr>
          <w:rFonts w:hint="eastAsia" w:asciiTheme="majorHAnsi" w:hAnsiTheme="majorHAnsi" w:cstheme="majorHAnsi"/>
        </w:rPr>
        <w:t xml:space="preserve"> m/s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hint="eastAsia"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D．1.1π</w:t>
      </w:r>
      <w:r>
        <w:rPr>
          <w:rFonts w:hint="eastAsia" w:asciiTheme="majorHAnsi" w:hAnsiTheme="majorHAnsi" w:cstheme="majorHAnsi"/>
        </w:rPr>
        <w:t xml:space="preserve"> m/s</w:t>
      </w:r>
    </w:p>
    <w:p>
      <w:pPr>
        <w:spacing w:line="276" w:lineRule="auto"/>
        <w:rPr>
          <w:rFonts w:asciiTheme="majorHAnsi" w:hAnsiTheme="majorHAnsi" w:cstheme="majorHAnsi"/>
        </w:rPr>
      </w:pPr>
    </w:p>
    <w:p>
      <w:pPr>
        <w:spacing w:line="276" w:lineRule="auto"/>
        <w:rPr>
          <w:rFonts w:asciiTheme="majorHAnsi" w:hAnsiTheme="majorHAnsi" w:cstheme="majorHAnsi"/>
        </w:rPr>
      </w:pPr>
      <w:r>
        <w:rPr>
          <w:rFonts w:hint="eastAsia" w:asciiTheme="majorHAnsi" w:hAnsiTheme="majorHAnsi" w:cstheme="majorHAnsi"/>
          <w:lang w:val="en-US" w:eastAsia="zh-CN"/>
        </w:rPr>
        <w:t>17</w:t>
      </w:r>
      <w:r>
        <w:rPr>
          <w:rFonts w:asciiTheme="majorHAnsi" w:hAnsiTheme="majorHAnsi" w:cstheme="majorHAnsi"/>
        </w:rPr>
        <w:t>、如图所示，一种向自行车车灯供电的小发电机的上端有一半径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0</w:t>
      </w:r>
      <w:r>
        <w:rPr>
          <w:rFonts w:asciiTheme="majorHAnsi" w:hAnsiTheme="majorHAnsi" w:cstheme="majorHAnsi"/>
        </w:rPr>
        <w:t>＝1.0 cm的摩擦小轮，小轮与自行车车轮的边沿接触。当车轮转动时，因摩擦而带动小轮转动，从而为发电机提供动力。自行车车轮的半径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＝35 cm，小齿轮的半径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＝4.0 cm，大齿轮的半径</w:t>
      </w:r>
      <w:r>
        <w:rPr>
          <w:rFonts w:asciiTheme="majorHAnsi" w:hAnsiTheme="majorHAnsi" w:cstheme="majorHAnsi"/>
          <w:i/>
        </w:rPr>
        <w:t>R</w:t>
      </w:r>
      <w:r>
        <w:rPr>
          <w:rFonts w:asciiTheme="majorHAnsi" w:hAnsiTheme="majorHAnsi" w:cstheme="majorHAnsi"/>
          <w:vertAlign w:val="subscript"/>
        </w:rPr>
        <w:t>3</w:t>
      </w:r>
      <w:r>
        <w:rPr>
          <w:rFonts w:asciiTheme="majorHAnsi" w:hAnsiTheme="majorHAnsi" w:cstheme="majorHAnsi"/>
        </w:rPr>
        <w:t>＝10.0 cm。求大齿轮的转速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1</w:t>
      </w:r>
      <w:r>
        <w:rPr>
          <w:rFonts w:asciiTheme="majorHAnsi" w:hAnsiTheme="majorHAnsi" w:cstheme="majorHAnsi"/>
        </w:rPr>
        <w:t>和摩擦小轮的转速</w:t>
      </w:r>
      <w:r>
        <w:rPr>
          <w:rFonts w:asciiTheme="majorHAnsi" w:hAnsiTheme="majorHAnsi" w:cstheme="majorHAnsi"/>
          <w:i/>
        </w:rPr>
        <w:t>n</w:t>
      </w:r>
      <w:r>
        <w:rPr>
          <w:rFonts w:asciiTheme="majorHAnsi" w:hAnsiTheme="majorHAnsi" w:cstheme="majorHAnsi"/>
          <w:vertAlign w:val="subscript"/>
        </w:rPr>
        <w:t>2</w:t>
      </w:r>
      <w:r>
        <w:rPr>
          <w:rFonts w:asciiTheme="majorHAnsi" w:hAnsiTheme="majorHAnsi" w:cstheme="majorHAnsi"/>
        </w:rPr>
        <w:t>之比。（假定摩擦小轮与自行车车轮之间无相对滑动）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hint="eastAsia"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39808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114300</wp:posOffset>
            </wp:positionV>
            <wp:extent cx="2266950" cy="990600"/>
            <wp:effectExtent l="0" t="0" r="6350" b="0"/>
            <wp:wrapSquare wrapText="bothSides"/>
            <wp:docPr id="38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eastAsia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56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1、质点做匀速圆周运动时，下列说法正确的是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A．线速度越大，周期一定越小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B．角速度越大，周期一定越小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C．转速越大，周期一定越小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D．圆周半径越小，周期一定越小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57216" behindDoc="0" locked="0" layoutInCell="1" allowOverlap="1">
            <wp:simplePos x="0" y="0"/>
            <wp:positionH relativeFrom="column">
              <wp:posOffset>5011420</wp:posOffset>
            </wp:positionH>
            <wp:positionV relativeFrom="paragraph">
              <wp:posOffset>346710</wp:posOffset>
            </wp:positionV>
            <wp:extent cx="1219200" cy="876300"/>
            <wp:effectExtent l="0" t="0" r="0" b="0"/>
            <wp:wrapSquare wrapText="bothSides"/>
            <wp:docPr id="39" name="图片 26" descr="37880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 descr="378802f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2、如图所示，一圆盘可绕通过圆盘中心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且垂直于盘面的竖直轴转动，在圆盘上放置一小木块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，它随圆盘一起做匀速圆周运动。则关于木块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的受力，下列说法正确的是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受重力、支持力和向心力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受重力、支持力和静摩擦力，静摩擦力的方向指向圆心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受重力、支持力和静摩擦力，静摩擦力的方向与木块运动方向相反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D．木块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受重力、支持力和静摩擦力，静摩擦力的方向与木块运动方向相同</w:t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3</w:t>
      </w:r>
      <w:r>
        <w:rPr>
          <w:rFonts w:asciiTheme="majorHAnsi" w:hAnsiTheme="majorHAnsi" w:cstheme="majorHAnsi"/>
          <w:szCs w:val="21"/>
        </w:rPr>
        <w:t>、关于匀速圆周运动的角速度与线速度，下列说法中正确的是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A．半径一定，角速度与线速度成反比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B．半径一定，角速度与线速度成正比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C．线速度一定，角速度与半径成反比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D．角速度一定，线速度与半径成正比</w:t>
      </w: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4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iCs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iCs/>
          <w:szCs w:val="21"/>
        </w:rPr>
        <w:t>B</w:t>
      </w:r>
      <w:r>
        <w:rPr>
          <w:rFonts w:asciiTheme="majorHAnsi" w:hAnsiTheme="majorHAnsi" w:cstheme="majorHAnsi"/>
          <w:szCs w:val="21"/>
        </w:rPr>
        <w:t>两个质点，分别做匀速圆周运动，在相同的时间内它们通过的路程之比</w:t>
      </w:r>
      <w:r>
        <w:rPr>
          <w:rFonts w:asciiTheme="majorHAnsi" w:hAnsiTheme="majorHAnsi" w:cstheme="majorHAnsi"/>
          <w:i/>
          <w:iCs/>
          <w:szCs w:val="21"/>
        </w:rPr>
        <w:t>s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s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3，转过的角度之比</w:t>
      </w:r>
      <w:r>
        <w:rPr>
          <w:rFonts w:asciiTheme="majorHAnsi" w:hAnsiTheme="majorHAnsi" w:cstheme="majorHAnsi"/>
          <w:i/>
          <w:szCs w:val="21"/>
        </w:rPr>
        <w:t>φ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φ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＝3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2，则下列说法正确的是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）（多选）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A．它们的半径之比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B．它们的半径之比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R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＝4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9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C．它们的周期之比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D．它们的频率之比</w:t>
      </w:r>
      <w:r>
        <w:rPr>
          <w:rFonts w:asciiTheme="majorHAnsi" w:hAnsiTheme="majorHAnsi" w:cstheme="majorHAnsi"/>
          <w:i/>
          <w:iCs/>
          <w:szCs w:val="21"/>
        </w:rPr>
        <w:t>f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A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f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B</w:t>
      </w:r>
      <w:r>
        <w:rPr>
          <w:rFonts w:asciiTheme="majorHAnsi" w:hAnsiTheme="majorHAnsi" w:cstheme="majorHAnsi"/>
          <w:szCs w:val="21"/>
        </w:rPr>
        <w:t>＝2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3</w:t>
      </w:r>
    </w:p>
    <w:p>
      <w:pPr>
        <w:spacing w:line="276" w:lineRule="auto"/>
        <w:rPr>
          <w:rFonts w:hint="eastAsia" w:eastAsia="宋体" w:asciiTheme="majorHAnsi" w:hAnsiTheme="majorHAnsi" w:cstheme="majorHAnsi"/>
          <w:szCs w:val="21"/>
          <w:lang w:eastAsia="zh-CN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55168" behindDoc="0" locked="0" layoutInCell="1" allowOverlap="1">
            <wp:simplePos x="0" y="0"/>
            <wp:positionH relativeFrom="column">
              <wp:posOffset>4479925</wp:posOffset>
            </wp:positionH>
            <wp:positionV relativeFrom="paragraph">
              <wp:posOffset>402590</wp:posOffset>
            </wp:positionV>
            <wp:extent cx="1295400" cy="819150"/>
            <wp:effectExtent l="0" t="0" r="0" b="6350"/>
            <wp:wrapSquare wrapText="bothSides"/>
            <wp:docPr id="40" name="图片 22" descr="1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 descr="1172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5</w:t>
      </w:r>
      <w:r>
        <w:rPr>
          <w:rFonts w:asciiTheme="majorHAnsi" w:hAnsiTheme="majorHAnsi" w:cstheme="majorHAnsi"/>
          <w:szCs w:val="21"/>
        </w:rPr>
        <w:t>、两个小球固定在一根长为</w:t>
      </w:r>
      <w:r>
        <w:rPr>
          <w:rFonts w:asciiTheme="majorHAnsi" w:hAnsiTheme="majorHAnsi" w:cstheme="majorHAnsi"/>
          <w:i/>
          <w:iCs/>
          <w:szCs w:val="21"/>
        </w:rPr>
        <w:t>L</w:t>
      </w:r>
      <w:r>
        <w:rPr>
          <w:rFonts w:asciiTheme="majorHAnsi" w:hAnsiTheme="majorHAnsi" w:cstheme="majorHAnsi"/>
          <w:szCs w:val="21"/>
        </w:rPr>
        <w:t>的杆的两端，绕杆上的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点做圆周运动，如图所示，当小球1的速度为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时，小球2的速度为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，则转轴</w:t>
      </w:r>
      <w:r>
        <w:rPr>
          <w:rFonts w:asciiTheme="majorHAnsi" w:hAnsiTheme="majorHAnsi" w:cstheme="majorHAnsi"/>
          <w:i/>
          <w:iCs/>
          <w:szCs w:val="21"/>
        </w:rPr>
        <w:t>O</w:t>
      </w:r>
      <w:r>
        <w:rPr>
          <w:rFonts w:asciiTheme="majorHAnsi" w:hAnsiTheme="majorHAnsi" w:cstheme="majorHAnsi"/>
          <w:szCs w:val="21"/>
        </w:rPr>
        <w:t>到小球2的距离为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i/>
          <w:iCs/>
          <w:szCs w:val="21"/>
        </w:rPr>
      </w:pPr>
      <w:r>
        <w:rPr>
          <w:rFonts w:asciiTheme="majorHAnsi" w:hAnsiTheme="majorHAnsi" w:cstheme="majorHAnsi"/>
          <w:szCs w:val="21"/>
        </w:rPr>
        <w:t>A．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32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Equation.DSMT4" ShapeID="_x0000_i1032" DrawAspect="Content" ObjectID="_1468075731" r:id="rId59">
            <o:LockedField>false</o:LockedField>
          </o:OLEObject>
        </w:object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szCs w:val="21"/>
        </w:rPr>
        <w:t>B．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33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DSMT4" ShapeID="_x0000_i1033" DrawAspect="Content" ObjectID="_1468075732" r:id="rId61">
            <o:LockedField>false</o:LockedField>
          </o:OLEObject>
        </w:object>
      </w:r>
    </w:p>
    <w:p>
      <w:pPr>
        <w:spacing w:line="276" w:lineRule="auto"/>
        <w:ind w:left="420" w:leftChars="200"/>
        <w:rPr>
          <w:rFonts w:asciiTheme="majorHAnsi" w:hAnsiTheme="majorHAnsi" w:cstheme="majorHAnsi"/>
          <w:i/>
          <w:iCs/>
          <w:szCs w:val="21"/>
        </w:rPr>
      </w:pPr>
      <w:r>
        <w:rPr>
          <w:rFonts w:asciiTheme="majorHAnsi" w:hAnsiTheme="majorHAnsi" w:cstheme="majorHAnsi"/>
          <w:szCs w:val="21"/>
        </w:rPr>
        <w:t>C．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34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Equation.DSMT4" ShapeID="_x0000_i1034" DrawAspect="Content" ObjectID="_1468075733" r:id="rId63">
            <o:LockedField>false</o:LockedField>
          </o:OLEObject>
        </w:object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hint="eastAsia"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i/>
          <w:iCs/>
          <w:szCs w:val="21"/>
        </w:rPr>
        <w:tab/>
      </w:r>
      <w:r>
        <w:rPr>
          <w:rFonts w:asciiTheme="majorHAnsi" w:hAnsiTheme="majorHAnsi" w:cstheme="majorHAnsi"/>
          <w:szCs w:val="21"/>
        </w:rPr>
        <w:t>D．</w:t>
      </w:r>
      <w:r>
        <w:rPr>
          <w:rFonts w:asciiTheme="majorHAnsi" w:hAnsiTheme="majorHAnsi" w:cstheme="majorHAnsi"/>
          <w:position w:val="-26"/>
          <w:szCs w:val="21"/>
        </w:rPr>
        <w:object>
          <v:shape id="_x0000_i1035" o:spt="75" type="#_x0000_t75" style="height:30pt;width:39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DSMT4" ShapeID="_x0000_i1035" DrawAspect="Content" ObjectID="_1468075734" r:id="rId65">
            <o:LockedField>false</o:LockedField>
          </o:OLEObject>
        </w:objec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hint="eastAsia"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drawing>
          <wp:anchor distT="0" distB="0" distL="114300" distR="114300" simplePos="0" relativeHeight="302858240" behindDoc="0" locked="0" layoutInCell="1" allowOverlap="1">
            <wp:simplePos x="0" y="0"/>
            <wp:positionH relativeFrom="column">
              <wp:posOffset>4427220</wp:posOffset>
            </wp:positionH>
            <wp:positionV relativeFrom="paragraph">
              <wp:posOffset>357505</wp:posOffset>
            </wp:positionV>
            <wp:extent cx="1285875" cy="1162050"/>
            <wp:effectExtent l="0" t="0" r="9525" b="6350"/>
            <wp:wrapSquare wrapText="bothSides"/>
            <wp:docPr id="41" name="图片 1481" descr="14CR4-9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81" descr="14CR4-91.TIF"/>
                    <pic:cNvPicPr>
                      <a:picLocks noChangeAspect="1" noChangeArrowheads="1"/>
                    </pic:cNvPicPr>
                  </pic:nvPicPr>
                  <pic:blipFill>
                    <a:blip r:embed="rId67" r:link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6</w:t>
      </w:r>
      <w:r>
        <w:rPr>
          <w:rFonts w:asciiTheme="majorHAnsi" w:hAnsiTheme="majorHAnsi" w:cstheme="majorHAnsi"/>
          <w:szCs w:val="21"/>
        </w:rPr>
        <w:t>、如图所示的齿轮传动装置中，主动轮的齿数</w:t>
      </w:r>
      <w:r>
        <w:rPr>
          <w:rFonts w:asciiTheme="majorHAnsi" w:hAnsiTheme="majorHAnsi" w:cstheme="majorHAnsi"/>
          <w:i/>
          <w:szCs w:val="21"/>
        </w:rPr>
        <w:t>z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＝24，从动轮的齿数</w:t>
      </w:r>
      <w:r>
        <w:rPr>
          <w:rFonts w:asciiTheme="majorHAnsi" w:hAnsiTheme="majorHAnsi" w:cstheme="majorHAnsi"/>
          <w:i/>
          <w:szCs w:val="21"/>
        </w:rPr>
        <w:t>z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＝8，当主动轮以角速度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</w:rPr>
        <w:t>顺时针转动时，从动轮的运动情况是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（</w:t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ab/>
      </w:r>
      <w:r>
        <w:rPr>
          <w:rFonts w:asciiTheme="majorHAnsi" w:hAnsiTheme="majorHAnsi" w:cstheme="majorHAnsi"/>
          <w:szCs w:val="21"/>
        </w:rPr>
        <w:t>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A．顺时针转动，周期为2π/3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B．逆时针转动，周期为2π/3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C．顺时针转动，周期为6π/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ind w:left="420" w:leftChars="200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szCs w:val="21"/>
        </w:rPr>
        <w:t>D．逆时针转动，周期为6π/</w:t>
      </w:r>
      <w:r>
        <w:rPr>
          <w:rFonts w:asciiTheme="majorHAnsi" w:hAnsiTheme="majorHAnsi" w:cstheme="majorHAnsi"/>
          <w:i/>
          <w:szCs w:val="21"/>
        </w:rPr>
        <w:t>ω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56192" behindDoc="0" locked="0" layoutInCell="1" allowOverlap="1">
            <wp:simplePos x="0" y="0"/>
            <wp:positionH relativeFrom="column">
              <wp:posOffset>4587875</wp:posOffset>
            </wp:positionH>
            <wp:positionV relativeFrom="paragraph">
              <wp:posOffset>289560</wp:posOffset>
            </wp:positionV>
            <wp:extent cx="1076325" cy="1257300"/>
            <wp:effectExtent l="0" t="0" r="3175" b="0"/>
            <wp:wrapSquare wrapText="bothSides"/>
            <wp:docPr id="4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 descr="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7</w:t>
      </w:r>
      <w:r>
        <w:rPr>
          <w:rFonts w:asciiTheme="majorHAnsi" w:hAnsiTheme="majorHAnsi" w:cstheme="majorHAnsi"/>
          <w:szCs w:val="21"/>
        </w:rPr>
        <w:t>、一个圆环，以竖直直径</w:t>
      </w:r>
      <w:r>
        <w:rPr>
          <w:rFonts w:asciiTheme="majorHAnsi" w:hAnsiTheme="majorHAnsi" w:cstheme="majorHAnsi"/>
          <w:i/>
          <w:iCs/>
          <w:szCs w:val="21"/>
        </w:rPr>
        <w:t>AB</w:t>
      </w:r>
      <w:r>
        <w:rPr>
          <w:rFonts w:asciiTheme="majorHAnsi" w:hAnsiTheme="majorHAnsi" w:cstheme="majorHAnsi"/>
          <w:szCs w:val="21"/>
        </w:rPr>
        <w:t>为轴匀速转动，如图所示，则环上</w:t>
      </w:r>
      <w:r>
        <w:rPr>
          <w:rFonts w:asciiTheme="majorHAnsi" w:hAnsiTheme="majorHAnsi" w:cstheme="majorHAnsi"/>
          <w:i/>
          <w:iCs/>
          <w:szCs w:val="21"/>
        </w:rPr>
        <w:t>M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iCs/>
          <w:szCs w:val="21"/>
        </w:rPr>
        <w:t>N</w:t>
      </w:r>
      <w:r>
        <w:rPr>
          <w:rFonts w:asciiTheme="majorHAnsi" w:hAnsiTheme="majorHAnsi" w:cstheme="majorHAnsi"/>
          <w:szCs w:val="21"/>
        </w:rPr>
        <w:t>两点的线速度大小之比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M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v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；角速度之比</w:t>
      </w:r>
      <w:r>
        <w:rPr>
          <w:rFonts w:asciiTheme="majorHAnsi" w:hAnsiTheme="majorHAnsi" w:cstheme="majorHAnsi"/>
          <w:i/>
          <w:iCs/>
          <w:szCs w:val="21"/>
        </w:rPr>
        <w:t>ω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M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ω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；周期之比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M</w:t>
      </w:r>
      <w:r>
        <w:rPr>
          <w:rFonts w:eastAsia="宋体" w:asciiTheme="majorHAnsi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iCs/>
          <w:szCs w:val="21"/>
        </w:rPr>
        <w:t>T</w:t>
      </w:r>
      <w:r>
        <w:rPr>
          <w:rFonts w:asciiTheme="majorHAnsi" w:hAnsiTheme="majorHAnsi" w:cstheme="majorHAnsi"/>
          <w:i/>
          <w:iCs/>
          <w:szCs w:val="21"/>
          <w:vertAlign w:val="subscript"/>
        </w:rPr>
        <w:t>N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。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hint="eastAsia" w:asciiTheme="majorHAnsi" w:hAnsiTheme="majorHAnsi" w:cstheme="majorHAnsi"/>
          <w:szCs w:val="21"/>
        </w:rPr>
        <w:t>8</w:t>
      </w:r>
      <w:r>
        <w:rPr>
          <w:rFonts w:asciiTheme="majorHAnsi" w:hAnsiTheme="majorHAnsi" w:cstheme="majorHAnsi"/>
          <w:szCs w:val="21"/>
        </w:rPr>
        <w:t>、如图所示的自行车链条的传动装置．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是脚踏板，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和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分别是大轮和小轮边缘上的一点，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离转轴的距离（半径）之比为3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2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1，则</w:t>
      </w:r>
      <w:r>
        <w:rPr>
          <w:rFonts w:asciiTheme="majorHAnsi" w:hAnsiTheme="majorHAnsi" w:cstheme="majorHAnsi"/>
          <w:i/>
          <w:szCs w:val="21"/>
        </w:rPr>
        <w:t>A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B</w:t>
      </w:r>
      <w:r>
        <w:rPr>
          <w:rFonts w:asciiTheme="majorHAnsi" w:hAnsiTheme="majorHAnsi" w:cstheme="majorHAnsi"/>
          <w:szCs w:val="21"/>
        </w:rPr>
        <w:t>、</w:t>
      </w:r>
      <w:r>
        <w:rPr>
          <w:rFonts w:asciiTheme="majorHAnsi" w:hAnsiTheme="majorHAnsi" w:cstheme="majorHAnsi"/>
          <w:i/>
          <w:szCs w:val="21"/>
        </w:rPr>
        <w:t>C</w:t>
      </w:r>
      <w:r>
        <w:rPr>
          <w:rFonts w:asciiTheme="majorHAnsi" w:hAnsiTheme="majorHAnsi" w:cstheme="majorHAnsi"/>
          <w:szCs w:val="21"/>
        </w:rPr>
        <w:t>三点的线速度之比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；角速度之比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84864" behindDoc="0" locked="0" layoutInCell="1" allowOverlap="1">
            <wp:simplePos x="0" y="0"/>
            <wp:positionH relativeFrom="column">
              <wp:posOffset>4338320</wp:posOffset>
            </wp:positionH>
            <wp:positionV relativeFrom="paragraph">
              <wp:posOffset>81915</wp:posOffset>
            </wp:positionV>
            <wp:extent cx="1790700" cy="847725"/>
            <wp:effectExtent l="0" t="0" r="0" b="3175"/>
            <wp:wrapSquare wrapText="bothSides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59264" behindDoc="0" locked="0" layoutInCell="1" allowOverlap="1">
            <wp:simplePos x="0" y="0"/>
            <wp:positionH relativeFrom="column">
              <wp:posOffset>4204970</wp:posOffset>
            </wp:positionH>
            <wp:positionV relativeFrom="paragraph">
              <wp:posOffset>655955</wp:posOffset>
            </wp:positionV>
            <wp:extent cx="2047875" cy="895350"/>
            <wp:effectExtent l="0" t="0" r="9525" b="6350"/>
            <wp:wrapSquare wrapText="bothSides"/>
            <wp:docPr id="44" name="图片 175" descr="http://img.jyeoo.net/quiz/images/201504/255/b1840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5" descr="http://img.jyeoo.net/quiz/images/201504/255/b184068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9</w:t>
      </w:r>
      <w:r>
        <w:rPr>
          <w:rFonts w:asciiTheme="majorHAnsi" w:hAnsiTheme="majorHAnsi" w:cstheme="majorHAnsi"/>
          <w:szCs w:val="21"/>
        </w:rPr>
        <w:t>、如图所示，皮带传动装置主动轮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和从动轮</w:t>
      </w:r>
      <w:r>
        <w:rPr>
          <w:rFonts w:asciiTheme="majorHAnsi" w:hAnsiTheme="majorHAnsi" w:cstheme="majorHAnsi"/>
          <w:i/>
          <w:szCs w:val="21"/>
        </w:rPr>
        <w:t>Q</w:t>
      </w:r>
      <w:r>
        <w:rPr>
          <w:rFonts w:asciiTheme="majorHAnsi" w:hAnsiTheme="majorHAnsi" w:cstheme="majorHAnsi"/>
          <w:szCs w:val="21"/>
        </w:rPr>
        <w:t>的半径之比为2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szCs w:val="21"/>
        </w:rPr>
        <w:t>1，A、B两点分别在两轮边缘上，C点在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轮上到转轴距离是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轮半径的</w:t>
      </w:r>
      <w:r>
        <w:rPr>
          <w:rFonts w:asciiTheme="majorHAnsi" w:hAnsiTheme="majorHAnsi" w:cstheme="majorHAnsi"/>
          <w:szCs w:val="21"/>
        </w:rPr>
        <w:fldChar w:fldCharType="begin"/>
      </w:r>
      <w:r>
        <w:rPr>
          <w:rFonts w:asciiTheme="majorHAnsi" w:hAnsiTheme="majorHAnsi" w:cstheme="majorHAnsi"/>
          <w:szCs w:val="21"/>
        </w:rPr>
        <w:instrText xml:space="preserve">eq \f(1,4)</w:instrText>
      </w:r>
      <w:r>
        <w:rPr>
          <w:rFonts w:asciiTheme="majorHAnsi" w:hAnsiTheme="majorHAnsi" w:cstheme="majorHAnsi"/>
          <w:szCs w:val="21"/>
        </w:rPr>
        <w:fldChar w:fldCharType="end"/>
      </w:r>
      <w:r>
        <w:rPr>
          <w:rFonts w:asciiTheme="majorHAnsi" w:hAnsiTheme="majorHAnsi" w:cstheme="majorHAnsi"/>
          <w:szCs w:val="21"/>
        </w:rPr>
        <w:t>，现主动轮</w:t>
      </w:r>
      <w:r>
        <w:rPr>
          <w:rFonts w:asciiTheme="majorHAnsi" w:hAnsiTheme="majorHAnsi" w:cstheme="majorHAnsi"/>
          <w:i/>
          <w:szCs w:val="21"/>
        </w:rPr>
        <w:t>P</w:t>
      </w:r>
      <w:r>
        <w:rPr>
          <w:rFonts w:asciiTheme="majorHAnsi" w:hAnsiTheme="majorHAnsi" w:cstheme="majorHAnsi"/>
          <w:szCs w:val="21"/>
        </w:rPr>
        <w:t>以转速</w:t>
      </w:r>
      <w:r>
        <w:rPr>
          <w:rFonts w:asciiTheme="majorHAnsi" w:hAnsiTheme="majorHAnsi" w:cstheme="majorHAnsi"/>
          <w:i/>
          <w:szCs w:val="21"/>
        </w:rPr>
        <w:t>n</w:t>
      </w:r>
      <w:r>
        <w:rPr>
          <w:rFonts w:asciiTheme="majorHAnsi" w:hAnsiTheme="majorHAnsi" w:cstheme="majorHAnsi"/>
          <w:szCs w:val="21"/>
        </w:rPr>
        <w:t>（r/s）的转速转动，则A、B、C三点的线速度大小之比为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A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B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v</w:t>
      </w:r>
      <w:r>
        <w:rPr>
          <w:rFonts w:asciiTheme="majorHAnsi" w:hAnsiTheme="majorHAnsi" w:cstheme="majorHAnsi"/>
          <w:szCs w:val="21"/>
          <w:vertAlign w:val="subscript"/>
        </w:rPr>
        <w:t>C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，角速度大小之比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A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B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t>ω</w:t>
      </w:r>
      <w:r>
        <w:rPr>
          <w:rFonts w:asciiTheme="majorHAnsi" w:hAnsiTheme="majorHAnsi" w:cstheme="majorHAnsi"/>
          <w:szCs w:val="21"/>
          <w:vertAlign w:val="subscript"/>
        </w:rPr>
        <w:t>C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300" distR="114300" simplePos="0" relativeHeight="302883840" behindDoc="0" locked="0" layoutInCell="1" allowOverlap="1">
            <wp:simplePos x="0" y="0"/>
            <wp:positionH relativeFrom="column">
              <wp:posOffset>4373245</wp:posOffset>
            </wp:positionH>
            <wp:positionV relativeFrom="paragraph">
              <wp:posOffset>629920</wp:posOffset>
            </wp:positionV>
            <wp:extent cx="1638300" cy="809625"/>
            <wp:effectExtent l="0" t="0" r="0" b="3175"/>
            <wp:wrapSquare wrapText="bothSides"/>
            <wp:docPr id="97" name="图片 97" descr="https://gss0.baidu.com/94o3dSag_xI4khGko9WTAnF6hhy/zhidao/pic/item/bd3eb13533fa828b06bea551fe1f4134960a5a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https://gss0.baidu.com/94o3dSag_xI4khGko9WTAnF6hhy/zhidao/pic/item/bd3eb13533fa828b06bea551fe1f4134960a5ae6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Cs w:val="21"/>
        </w:rPr>
        <w:t>1</w:t>
      </w:r>
      <w:r>
        <w:rPr>
          <w:rFonts w:hint="eastAsia" w:asciiTheme="majorHAnsi" w:hAnsiTheme="majorHAnsi" w:cstheme="majorHAnsi"/>
          <w:szCs w:val="21"/>
        </w:rPr>
        <w:t>0</w:t>
      </w:r>
      <w:r>
        <w:rPr>
          <w:rFonts w:asciiTheme="majorHAnsi" w:hAnsiTheme="majorHAnsi" w:cstheme="majorHAnsi"/>
          <w:szCs w:val="21"/>
        </w:rPr>
        <w:t>、变速自行车靠变换齿轮组合来改变行驶速度档，下图是某一种变速自行车齿轮转动结构示意图，图中A轮有48齿，B轮有42齿，C轮有18齿，D轮有12齿。那么该车可变换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  <w:r>
        <w:rPr>
          <w:rFonts w:asciiTheme="majorHAnsi" w:hAnsiTheme="majorHAnsi" w:cstheme="majorHAnsi"/>
          <w:szCs w:val="21"/>
        </w:rPr>
        <w:t>种不同档位；当A与D轮组合时，两轮的角速度之比</w:t>
      </w:r>
      <w:r>
        <w:rPr>
          <w:rFonts w:asciiTheme="majorHAnsi" w:hAnsiTheme="majorHAnsi" w:cstheme="majorHAnsi"/>
          <w:i/>
          <w:szCs w:val="21"/>
        </w:rPr>
        <w:sym w:font="Symbol" w:char="0077"/>
      </w:r>
      <w:r>
        <w:rPr>
          <w:rFonts w:asciiTheme="majorHAnsi" w:hAnsiTheme="majorHAnsi" w:cstheme="majorHAnsi"/>
          <w:szCs w:val="21"/>
          <w:vertAlign w:val="subscript"/>
        </w:rPr>
        <w:t>A</w:t>
      </w:r>
      <w:r>
        <w:rPr>
          <w:rFonts w:ascii="宋体" w:eastAsia="宋体" w:hAnsiTheme="majorHAnsi" w:cstheme="majorHAnsi"/>
          <w:szCs w:val="21"/>
        </w:rPr>
        <w:t>∶</w:t>
      </w:r>
      <w:r>
        <w:rPr>
          <w:rFonts w:asciiTheme="majorHAnsi" w:hAnsiTheme="majorHAnsi" w:cstheme="majorHAnsi"/>
          <w:i/>
          <w:szCs w:val="21"/>
        </w:rPr>
        <w:sym w:font="Symbol" w:char="0077"/>
      </w:r>
      <w:r>
        <w:rPr>
          <w:rFonts w:asciiTheme="majorHAnsi" w:hAnsiTheme="majorHAnsi" w:cstheme="majorHAnsi"/>
          <w:szCs w:val="21"/>
          <w:vertAlign w:val="subscript"/>
        </w:rPr>
        <w:t>D</w:t>
      </w:r>
      <w:r>
        <w:rPr>
          <w:rFonts w:asciiTheme="majorHAnsi" w:hAnsiTheme="majorHAnsi" w:cstheme="majorHAnsi"/>
          <w:szCs w:val="21"/>
        </w:rPr>
        <w:t>＝</w:t>
      </w:r>
      <w:r>
        <w:rPr>
          <w:rFonts w:asciiTheme="majorHAnsi" w:hAnsiTheme="majorHAnsi" w:cstheme="majorHAnsi"/>
          <w:bCs/>
          <w:szCs w:val="21"/>
          <w:u w:val="single"/>
        </w:rPr>
        <w:t>_______</w:t>
      </w: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  <w:r>
        <w:rPr>
          <w:rFonts w:asciiTheme="majorHAnsi" w:hAnsiTheme="majorHAnsi" w:cstheme="majorHAnsi"/>
          <w:color w:val="FF0000"/>
          <w:szCs w:val="21"/>
        </w:rPr>
        <w:drawing>
          <wp:anchor distT="0" distB="0" distL="114935" distR="114935" simplePos="0" relativeHeight="302882816" behindDoc="0" locked="0" layoutInCell="1" allowOverlap="1">
            <wp:simplePos x="0" y="0"/>
            <wp:positionH relativeFrom="column">
              <wp:posOffset>4512945</wp:posOffset>
            </wp:positionH>
            <wp:positionV relativeFrom="paragraph">
              <wp:posOffset>680720</wp:posOffset>
            </wp:positionV>
            <wp:extent cx="1562100" cy="1190625"/>
            <wp:effectExtent l="0" t="0" r="0" b="3175"/>
            <wp:wrapSquare wrapText="bothSides"/>
            <wp:docPr id="114" name="图片 114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ajorHAnsi" w:hAnsiTheme="majorHAnsi" w:cstheme="majorHAnsi"/>
          <w:szCs w:val="21"/>
        </w:rPr>
        <w:t>11、</w:t>
      </w:r>
      <w:r>
        <w:rPr>
          <w:rFonts w:asciiTheme="majorHAnsi" w:hAnsiTheme="majorHAnsi" w:cstheme="majorHAnsi"/>
          <w:szCs w:val="21"/>
        </w:rPr>
        <w:t>如图所示，一辆自行车上连接踏脚板的连杆长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＝25cm，由踏脚板带动的大齿盘半径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1</w:t>
      </w:r>
      <w:r>
        <w:rPr>
          <w:rFonts w:asciiTheme="majorHAnsi" w:hAnsiTheme="majorHAnsi" w:cstheme="majorHAnsi"/>
          <w:szCs w:val="21"/>
        </w:rPr>
        <w:t>＝10cm，通过链条连接后轮齿盘半径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＝4cm，后轮半径</w:t>
      </w:r>
      <w:r>
        <w:rPr>
          <w:rFonts w:asciiTheme="majorHAnsi" w:hAnsiTheme="majorHAnsi" w:cstheme="majorHAnsi"/>
          <w:i/>
          <w:szCs w:val="21"/>
        </w:rPr>
        <w:t>R</w:t>
      </w:r>
      <w:r>
        <w:rPr>
          <w:rFonts w:asciiTheme="majorHAnsi" w:hAnsiTheme="majorHAnsi" w:cstheme="majorHAnsi"/>
          <w:szCs w:val="21"/>
          <w:vertAlign w:val="subscript"/>
        </w:rPr>
        <w:t>2</w:t>
      </w:r>
      <w:r>
        <w:rPr>
          <w:rFonts w:asciiTheme="majorHAnsi" w:hAnsiTheme="majorHAnsi" w:cstheme="majorHAnsi"/>
          <w:szCs w:val="21"/>
        </w:rPr>
        <w:t>＝36cm。如果传动中无打滑现象，当脚蹬以30r/min的转速匀速转动时，自行车行进的速度为多少？</w:t>
      </w:r>
    </w:p>
    <w:p>
      <w:pPr>
        <w:spacing w:line="276" w:lineRule="auto"/>
        <w:rPr>
          <w:rFonts w:asciiTheme="majorHAnsi" w:hAnsiTheme="majorHAnsi" w:cstheme="majorHAnsi"/>
          <w:color w:val="FF0000"/>
          <w:szCs w:val="21"/>
        </w:rPr>
      </w:pPr>
      <w:bookmarkStart w:id="1" w:name="_GoBack"/>
      <w:bookmarkEnd w:id="1"/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Theme="majorHAnsi" w:hAnsiTheme="majorHAnsi" w:cstheme="majorHAnsi"/>
          <w:szCs w:val="21"/>
        </w:rPr>
      </w:pPr>
    </w:p>
    <w:p>
      <w:pPr>
        <w:spacing w:line="276" w:lineRule="auto"/>
        <w:rPr>
          <w:rFonts w:ascii="Times New Roman" w:hAnsi="Times New Roman" w:cs="Times New Roman"/>
          <w:szCs w:val="21"/>
        </w:rPr>
      </w:pPr>
    </w:p>
    <w:p>
      <w:pPr>
        <w:tabs>
          <w:tab w:val="left" w:pos="3835"/>
        </w:tabs>
        <w:bidi w:val="0"/>
        <w:jc w:val="left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F2606D"/>
    <w:rsid w:val="02103E12"/>
    <w:rsid w:val="03F05128"/>
    <w:rsid w:val="05CD2577"/>
    <w:rsid w:val="0689319D"/>
    <w:rsid w:val="0720661B"/>
    <w:rsid w:val="09934FC3"/>
    <w:rsid w:val="0B393D3E"/>
    <w:rsid w:val="0D0634ED"/>
    <w:rsid w:val="0D806C3A"/>
    <w:rsid w:val="0F430626"/>
    <w:rsid w:val="115D0F91"/>
    <w:rsid w:val="11F9776F"/>
    <w:rsid w:val="152C56FB"/>
    <w:rsid w:val="183141F7"/>
    <w:rsid w:val="1C366986"/>
    <w:rsid w:val="1E7B1B50"/>
    <w:rsid w:val="249B2E31"/>
    <w:rsid w:val="29FF490B"/>
    <w:rsid w:val="2DBB7D20"/>
    <w:rsid w:val="33906039"/>
    <w:rsid w:val="33E84921"/>
    <w:rsid w:val="3BA533DE"/>
    <w:rsid w:val="3BDE52A3"/>
    <w:rsid w:val="433F16C9"/>
    <w:rsid w:val="47EA79EB"/>
    <w:rsid w:val="49C2520A"/>
    <w:rsid w:val="4A532010"/>
    <w:rsid w:val="4B0B3D25"/>
    <w:rsid w:val="4FED04D4"/>
    <w:rsid w:val="557725AC"/>
    <w:rsid w:val="59877F77"/>
    <w:rsid w:val="5B525883"/>
    <w:rsid w:val="5D842D20"/>
    <w:rsid w:val="63582487"/>
    <w:rsid w:val="64162535"/>
    <w:rsid w:val="64795496"/>
    <w:rsid w:val="64FA6380"/>
    <w:rsid w:val="66133E38"/>
    <w:rsid w:val="664A4668"/>
    <w:rsid w:val="664C16B1"/>
    <w:rsid w:val="66985EBC"/>
    <w:rsid w:val="672A0B91"/>
    <w:rsid w:val="678845B7"/>
    <w:rsid w:val="67DB4D86"/>
    <w:rsid w:val="6AB52260"/>
    <w:rsid w:val="6B627FD2"/>
    <w:rsid w:val="6BB223DD"/>
    <w:rsid w:val="713D32F0"/>
    <w:rsid w:val="72CC0E41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Strong"/>
    <w:qFormat/>
    <w:uiPriority w:val="0"/>
    <w:rPr>
      <w:b/>
      <w:bCs/>
    </w:rPr>
  </w:style>
  <w:style w:type="character" w:styleId="15">
    <w:name w:val="annotation reference"/>
    <w:qFormat/>
    <w:uiPriority w:val="0"/>
    <w:rPr>
      <w:sz w:val="21"/>
      <w:szCs w:val="21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7">
    <w:name w:val="biaoti051"/>
    <w:qFormat/>
    <w:uiPriority w:val="0"/>
    <w:rPr>
      <w:b/>
      <w:bCs/>
      <w:color w:val="FF00FF"/>
    </w:rPr>
  </w:style>
  <w:style w:type="paragraph" w:customStyle="1" w:styleId="1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9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22">
    <w:name w:val="列出段落4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1 Char1"/>
    <w:basedOn w:val="13"/>
    <w:link w:val="2"/>
    <w:qFormat/>
    <w:uiPriority w:val="0"/>
    <w:rPr>
      <w:rFonts w:ascii="黑体" w:hAnsi="黑体" w:eastAsia="黑体" w:cs="黑体"/>
      <w:sz w:val="24"/>
      <w:szCs w:val="24"/>
      <w:lang w:val="zh-CN" w:eastAsia="zh-CN" w:bidi="zh-CN"/>
    </w:rPr>
  </w:style>
  <w:style w:type="paragraph" w:customStyle="1" w:styleId="24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eastAsia="宋体" w:cs="Times New Roman"/>
      <w:kern w:val="0"/>
      <w:szCs w:val="20"/>
      <w:lang w:eastAsia="en-US"/>
    </w:rPr>
  </w:style>
  <w:style w:type="paragraph" w:customStyle="1" w:styleId="25">
    <w:name w:val="列出段落2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p15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48.png"/><Relationship Id="rId72" Type="http://schemas.openxmlformats.org/officeDocument/2006/relationships/image" Target="media/image47.jpeg"/><Relationship Id="rId71" Type="http://schemas.openxmlformats.org/officeDocument/2006/relationships/image" Target="media/image46.png"/><Relationship Id="rId70" Type="http://schemas.openxmlformats.org/officeDocument/2006/relationships/image" Target="media/image45.png"/><Relationship Id="rId7" Type="http://schemas.openxmlformats.org/officeDocument/2006/relationships/image" Target="media/image4.emf"/><Relationship Id="rId69" Type="http://schemas.openxmlformats.org/officeDocument/2006/relationships/image" Target="media/image44.jpeg"/><Relationship Id="rId68" Type="http://schemas.openxmlformats.org/officeDocument/2006/relationships/image" Target="file:///C:\Documents%25252520and%25252520Settings\Administrator\&#26700;&#38754;\&#23506;&#20551;&#29677;&#25945;&#26696;\14CR4-91.TIF" TargetMode="External"/><Relationship Id="rId67" Type="http://schemas.openxmlformats.org/officeDocument/2006/relationships/image" Target="media/image43.png"/><Relationship Id="rId66" Type="http://schemas.openxmlformats.org/officeDocument/2006/relationships/image" Target="media/image42.wmf"/><Relationship Id="rId65" Type="http://schemas.openxmlformats.org/officeDocument/2006/relationships/oleObject" Target="embeddings/oleObject10.bin"/><Relationship Id="rId64" Type="http://schemas.openxmlformats.org/officeDocument/2006/relationships/image" Target="media/image41.wmf"/><Relationship Id="rId63" Type="http://schemas.openxmlformats.org/officeDocument/2006/relationships/oleObject" Target="embeddings/oleObject9.bin"/><Relationship Id="rId62" Type="http://schemas.openxmlformats.org/officeDocument/2006/relationships/image" Target="media/image40.wmf"/><Relationship Id="rId61" Type="http://schemas.openxmlformats.org/officeDocument/2006/relationships/oleObject" Target="embeddings/oleObject8.bin"/><Relationship Id="rId60" Type="http://schemas.openxmlformats.org/officeDocument/2006/relationships/image" Target="media/image39.wmf"/><Relationship Id="rId6" Type="http://schemas.openxmlformats.org/officeDocument/2006/relationships/image" Target="media/image3.emf"/><Relationship Id="rId59" Type="http://schemas.openxmlformats.org/officeDocument/2006/relationships/oleObject" Target="embeddings/oleObject7.bin"/><Relationship Id="rId58" Type="http://schemas.openxmlformats.org/officeDocument/2006/relationships/image" Target="media/image38.jpeg"/><Relationship Id="rId57" Type="http://schemas.openxmlformats.org/officeDocument/2006/relationships/image" Target="media/image37.png"/><Relationship Id="rId56" Type="http://schemas.openxmlformats.org/officeDocument/2006/relationships/image" Target="media/image36.png"/><Relationship Id="rId55" Type="http://schemas.openxmlformats.org/officeDocument/2006/relationships/image" Target="http://img.jyeoo.net/quiz/images/201501/130/6f79e1b8.png" TargetMode="External"/><Relationship Id="rId54" Type="http://schemas.openxmlformats.org/officeDocument/2006/relationships/image" Target="media/image35.png"/><Relationship Id="rId53" Type="http://schemas.openxmlformats.org/officeDocument/2006/relationships/image" Target="http://img.jyeoo.net/quiz/images/201503/156/2a87ab3d.png" TargetMode="External"/><Relationship Id="rId52" Type="http://schemas.openxmlformats.org/officeDocument/2006/relationships/image" Target="media/image34.png"/><Relationship Id="rId51" Type="http://schemas.openxmlformats.org/officeDocument/2006/relationships/image" Target="media/image33.jpeg"/><Relationship Id="rId50" Type="http://schemas.openxmlformats.org/officeDocument/2006/relationships/image" Target="file:///C:\Documents%25252520and%25252520Settings\Administrator\&#26700;&#38754;\&#23506;&#20551;&#29677;&#25945;&#26696;\14CR4-81.TIF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32.png"/><Relationship Id="rId48" Type="http://schemas.openxmlformats.org/officeDocument/2006/relationships/image" Target="media/image31.jpeg"/><Relationship Id="rId47" Type="http://schemas.openxmlformats.org/officeDocument/2006/relationships/image" Target="media/image30.png"/><Relationship Id="rId46" Type="http://schemas.openxmlformats.org/officeDocument/2006/relationships/image" Target="media/image29.wmf"/><Relationship Id="rId45" Type="http://schemas.openxmlformats.org/officeDocument/2006/relationships/oleObject" Target="embeddings/oleObject6.bin"/><Relationship Id="rId44" Type="http://schemas.openxmlformats.org/officeDocument/2006/relationships/image" Target="media/image28.wmf"/><Relationship Id="rId43" Type="http://schemas.openxmlformats.org/officeDocument/2006/relationships/oleObject" Target="embeddings/oleObject5.bin"/><Relationship Id="rId42" Type="http://schemas.openxmlformats.org/officeDocument/2006/relationships/image" Target="media/image27.wmf"/><Relationship Id="rId41" Type="http://schemas.openxmlformats.org/officeDocument/2006/relationships/oleObject" Target="embeddings/oleObject4.bin"/><Relationship Id="rId40" Type="http://schemas.openxmlformats.org/officeDocument/2006/relationships/image" Target="media/image26.wmf"/><Relationship Id="rId4" Type="http://schemas.openxmlformats.org/officeDocument/2006/relationships/footer" Target="footer1.xml"/><Relationship Id="rId39" Type="http://schemas.openxmlformats.org/officeDocument/2006/relationships/oleObject" Target="embeddings/oleObject3.bin"/><Relationship Id="rId38" Type="http://schemas.openxmlformats.org/officeDocument/2006/relationships/image" Target="media/image25.emf"/><Relationship Id="rId37" Type="http://schemas.openxmlformats.org/officeDocument/2006/relationships/image" Target="file:///C:\Documents%25252520and%25252520Settings\Administrator\&#26700;&#38754;\&#23506;&#20551;&#29677;&#25945;&#26696;\14CR4-75.TIF" TargetMode="External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jpeg"/><Relationship Id="rId33" Type="http://schemas.openxmlformats.org/officeDocument/2006/relationships/hyperlink" Target="http://www.7caiedu.cn/" TargetMode="External"/><Relationship Id="rId32" Type="http://schemas.openxmlformats.org/officeDocument/2006/relationships/image" Target="media/image21.jpe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file:///C:\Documents%25252520and%25252520Settings\Administrator\&#26700;&#38754;\&#23506;&#20551;&#29677;&#25945;&#26696;\14CR4-80.TIF" TargetMode="External"/><Relationship Id="rId28" Type="http://schemas.openxmlformats.org/officeDocument/2006/relationships/image" Target="media/image18.png"/><Relationship Id="rId27" Type="http://schemas.openxmlformats.org/officeDocument/2006/relationships/image" Target="file:///C:\Documents%25252520and%25252520Settings\Administrator\&#26700;&#38754;\&#23506;&#20551;&#29677;&#25945;&#26696;\&#39640;&#19968;\A442.TIF" TargetMode="External"/><Relationship Id="rId26" Type="http://schemas.openxmlformats.org/officeDocument/2006/relationships/image" Target="media/image17.png"/><Relationship Id="rId25" Type="http://schemas.openxmlformats.org/officeDocument/2006/relationships/image" Target="file:///C:\Documents%25252520and%25252520Settings\Administrator\&#26700;&#38754;\&#23506;&#20551;&#29677;&#25945;&#26696;\&#39640;&#19968;\A454.TIF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file:///C:\Documents%25252520and%25252520Settings\Administrator\&#26700;&#38754;\&#23506;&#20551;&#29677;2017\81WL188.tif" TargetMode="External"/><Relationship Id="rId21" Type="http://schemas.openxmlformats.org/officeDocument/2006/relationships/image" Target="media/image14.png"/><Relationship Id="rId20" Type="http://schemas.openxmlformats.org/officeDocument/2006/relationships/image" Target="file:///C:\Documents%25252520and%25252520Settings\Administrator\&#26700;&#38754;\&#23506;&#20551;&#29677;2017\81wl187.tif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file:///C:\Documents%25252520and%25252520Settings\Administrator\&#26700;&#38754;\&#23506;&#20551;&#29677;&#25945;&#26696;\&#39640;&#19968;\A453.TIF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11.wmf"/><Relationship Id="rId15" Type="http://schemas.openxmlformats.org/officeDocument/2006/relationships/oleObject" Target="embeddings/oleObject2.bin"/><Relationship Id="rId14" Type="http://schemas.openxmlformats.org/officeDocument/2006/relationships/image" Target="media/image10.w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8439</Words>
  <Characters>11238</Characters>
  <Lines>0</Lines>
  <Paragraphs>0</Paragraphs>
  <TotalTime>7</TotalTime>
  <ScaleCrop>false</ScaleCrop>
  <LinksUpToDate>false</LinksUpToDate>
  <CharactersWithSpaces>13103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2022-01-15T12:30:33Z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