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4C188" w14:textId="23FDAAD7" w:rsidR="0029779A" w:rsidRDefault="0029779A">
      <w:pPr>
        <w:rPr>
          <w:b/>
          <w:bCs/>
          <w:sz w:val="36"/>
          <w:szCs w:val="36"/>
        </w:rPr>
      </w:pPr>
      <w:r w:rsidRPr="0029779A">
        <w:rPr>
          <w:b/>
          <w:bCs/>
          <w:sz w:val="36"/>
          <w:szCs w:val="36"/>
        </w:rPr>
        <w:t>Charter of the Secure Genomic Data Sharing Consortium</w:t>
      </w:r>
    </w:p>
    <w:p w14:paraId="60B1FB53" w14:textId="77777777" w:rsidR="0029779A" w:rsidRPr="006B39CE" w:rsidRDefault="0029779A" w:rsidP="0029779A">
      <w:r w:rsidRPr="00397A44">
        <w:rPr>
          <w:b/>
          <w:bCs/>
        </w:rPr>
        <w:t>Version:</w:t>
      </w:r>
      <w:r w:rsidRPr="00397A44">
        <w:t xml:space="preserve"> 1.0 –</w:t>
      </w:r>
      <w:r>
        <w:t xml:space="preserve"> 02/10/2025</w:t>
      </w:r>
      <w:r w:rsidRPr="006B39CE">
        <w:rPr>
          <w:b/>
          <w:bCs/>
          <w:sz w:val="36"/>
          <w:szCs w:val="36"/>
        </w:rPr>
        <w:pict w14:anchorId="5EF7BA46">
          <v:rect id="_x0000_i1025" style="width:0;height:1.5pt" o:hralign="center" o:hrstd="t" o:hr="t" fillcolor="#a0a0a0" stroked="f"/>
        </w:pict>
      </w:r>
    </w:p>
    <w:p w14:paraId="05972DF4" w14:textId="77777777" w:rsidR="0029779A" w:rsidRPr="0029779A" w:rsidRDefault="0029779A" w:rsidP="0029779A">
      <w:pPr>
        <w:rPr>
          <w:b/>
          <w:bCs/>
        </w:rPr>
      </w:pPr>
      <w:r w:rsidRPr="0029779A">
        <w:rPr>
          <w:b/>
          <w:bCs/>
        </w:rPr>
        <w:t>Title I – Principles and Objectives</w:t>
      </w:r>
    </w:p>
    <w:p w14:paraId="13CAA61C" w14:textId="77777777" w:rsidR="0029779A" w:rsidRPr="0029779A" w:rsidRDefault="0029779A" w:rsidP="0029779A">
      <w:pPr>
        <w:numPr>
          <w:ilvl w:val="0"/>
          <w:numId w:val="1"/>
        </w:numPr>
      </w:pPr>
      <w:r w:rsidRPr="0029779A">
        <w:t>The Consortium is a non-profit association of research institutions established to share genomic data securely for research on rare and chronic diseases.</w:t>
      </w:r>
    </w:p>
    <w:p w14:paraId="60534A0D" w14:textId="77777777" w:rsidR="0029779A" w:rsidRPr="0029779A" w:rsidRDefault="0029779A" w:rsidP="0029779A">
      <w:pPr>
        <w:numPr>
          <w:ilvl w:val="0"/>
          <w:numId w:val="1"/>
        </w:numPr>
      </w:pPr>
      <w:r w:rsidRPr="0029779A">
        <w:t>The Consortium operates on the principles of:</w:t>
      </w:r>
    </w:p>
    <w:p w14:paraId="764CB24E" w14:textId="77777777" w:rsidR="0029779A" w:rsidRPr="0029779A" w:rsidRDefault="0029779A" w:rsidP="0029779A">
      <w:pPr>
        <w:numPr>
          <w:ilvl w:val="1"/>
          <w:numId w:val="1"/>
        </w:numPr>
      </w:pPr>
      <w:r w:rsidRPr="0029779A">
        <w:t>Patient-centered governance (donors retain control),</w:t>
      </w:r>
    </w:p>
    <w:p w14:paraId="77615584" w14:textId="1FAFA9C2" w:rsidR="0029779A" w:rsidRPr="0029779A" w:rsidRDefault="0029779A" w:rsidP="0029779A">
      <w:pPr>
        <w:numPr>
          <w:ilvl w:val="1"/>
          <w:numId w:val="1"/>
        </w:numPr>
      </w:pPr>
      <w:proofErr w:type="gramStart"/>
      <w:r w:rsidRPr="0029779A">
        <w:t>L</w:t>
      </w:r>
      <w:r w:rsidR="001B6BED">
        <w:t xml:space="preserve">  </w:t>
      </w:r>
      <w:r w:rsidRPr="0029779A">
        <w:t>egal</w:t>
      </w:r>
      <w:proofErr w:type="gramEnd"/>
      <w:r w:rsidRPr="0029779A">
        <w:t xml:space="preserve"> compliance (GDPR, HIPAA, and relevant laws),</w:t>
      </w:r>
    </w:p>
    <w:p w14:paraId="6C1A9A78" w14:textId="77777777" w:rsidR="0029779A" w:rsidRPr="0029779A" w:rsidRDefault="0029779A" w:rsidP="0029779A">
      <w:pPr>
        <w:numPr>
          <w:ilvl w:val="1"/>
          <w:numId w:val="1"/>
        </w:numPr>
      </w:pPr>
      <w:r w:rsidRPr="0029779A">
        <w:t>Ethical use only (no commercial exploitation),</w:t>
      </w:r>
    </w:p>
    <w:p w14:paraId="53A4CEA0" w14:textId="77777777" w:rsidR="0029779A" w:rsidRPr="0029779A" w:rsidRDefault="0029779A" w:rsidP="0029779A">
      <w:pPr>
        <w:numPr>
          <w:ilvl w:val="1"/>
          <w:numId w:val="1"/>
        </w:numPr>
      </w:pPr>
      <w:r w:rsidRPr="0029779A">
        <w:t>Transparency and auditability (on-chain logs + off-chain records).</w:t>
      </w:r>
    </w:p>
    <w:p w14:paraId="7497B2A7" w14:textId="77777777" w:rsidR="0029779A" w:rsidRPr="0029779A" w:rsidRDefault="0029779A" w:rsidP="0029779A">
      <w:r w:rsidRPr="0029779A">
        <w:pict w14:anchorId="0DDC2BD2">
          <v:rect id="_x0000_i1075" style="width:0;height:1.5pt" o:hralign="center" o:hrstd="t" o:hr="t" fillcolor="#a0a0a0" stroked="f"/>
        </w:pict>
      </w:r>
    </w:p>
    <w:p w14:paraId="7AADAB66" w14:textId="77777777" w:rsidR="0029779A" w:rsidRPr="0029779A" w:rsidRDefault="0029779A" w:rsidP="0029779A">
      <w:pPr>
        <w:rPr>
          <w:b/>
          <w:bCs/>
        </w:rPr>
      </w:pPr>
      <w:r w:rsidRPr="0029779A">
        <w:rPr>
          <w:b/>
          <w:bCs/>
        </w:rPr>
        <w:t>Title II – Membership</w:t>
      </w:r>
    </w:p>
    <w:p w14:paraId="73955645" w14:textId="77777777" w:rsidR="0029779A" w:rsidRPr="0029779A" w:rsidRDefault="0029779A" w:rsidP="0029779A">
      <w:pPr>
        <w:numPr>
          <w:ilvl w:val="0"/>
          <w:numId w:val="2"/>
        </w:numPr>
      </w:pPr>
      <w:r w:rsidRPr="0029779A">
        <w:t>Membership is open to public and non-profit institutions conducting biomedical research.</w:t>
      </w:r>
    </w:p>
    <w:p w14:paraId="431B9CC3" w14:textId="77777777" w:rsidR="0029779A" w:rsidRPr="0029779A" w:rsidRDefault="0029779A" w:rsidP="0029779A">
      <w:pPr>
        <w:numPr>
          <w:ilvl w:val="0"/>
          <w:numId w:val="2"/>
        </w:numPr>
      </w:pPr>
      <w:r w:rsidRPr="0029779A">
        <w:t>Members must sign the Membership Agreement.</w:t>
      </w:r>
    </w:p>
    <w:p w14:paraId="1559BCE2" w14:textId="77777777" w:rsidR="0029779A" w:rsidRPr="0029779A" w:rsidRDefault="0029779A" w:rsidP="0029779A">
      <w:pPr>
        <w:numPr>
          <w:ilvl w:val="0"/>
          <w:numId w:val="2"/>
        </w:numPr>
      </w:pPr>
      <w:r w:rsidRPr="0029779A">
        <w:t>Members must appoint a representative to the Consortium Assembly.</w:t>
      </w:r>
    </w:p>
    <w:p w14:paraId="2EAFEDFD" w14:textId="77777777" w:rsidR="0029779A" w:rsidRPr="0029779A" w:rsidRDefault="0029779A" w:rsidP="0029779A">
      <w:pPr>
        <w:numPr>
          <w:ilvl w:val="0"/>
          <w:numId w:val="2"/>
        </w:numPr>
      </w:pPr>
      <w:r w:rsidRPr="0029779A">
        <w:t>Members may be suspended or expelled in case of violations (see Title VII).</w:t>
      </w:r>
    </w:p>
    <w:p w14:paraId="2E49CC1E" w14:textId="77777777" w:rsidR="0029779A" w:rsidRPr="0029779A" w:rsidRDefault="0029779A" w:rsidP="0029779A">
      <w:r w:rsidRPr="0029779A">
        <w:pict w14:anchorId="5289D7F4">
          <v:rect id="_x0000_i1076" style="width:0;height:1.5pt" o:hralign="center" o:hrstd="t" o:hr="t" fillcolor="#a0a0a0" stroked="f"/>
        </w:pict>
      </w:r>
    </w:p>
    <w:p w14:paraId="60286021" w14:textId="77777777" w:rsidR="0029779A" w:rsidRPr="0029779A" w:rsidRDefault="0029779A" w:rsidP="0029779A">
      <w:pPr>
        <w:rPr>
          <w:b/>
          <w:bCs/>
        </w:rPr>
      </w:pPr>
      <w:r w:rsidRPr="0029779A">
        <w:rPr>
          <w:b/>
          <w:bCs/>
        </w:rPr>
        <w:t>Title III – Governance Structure</w:t>
      </w:r>
    </w:p>
    <w:p w14:paraId="07FCCBE6" w14:textId="77777777" w:rsidR="0029779A" w:rsidRPr="0029779A" w:rsidRDefault="0029779A" w:rsidP="0029779A">
      <w:pPr>
        <w:numPr>
          <w:ilvl w:val="0"/>
          <w:numId w:val="3"/>
        </w:numPr>
      </w:pPr>
      <w:r w:rsidRPr="0029779A">
        <w:t>Consortium Assembly</w:t>
      </w:r>
    </w:p>
    <w:p w14:paraId="0826FE57" w14:textId="77777777" w:rsidR="0029779A" w:rsidRPr="0029779A" w:rsidRDefault="0029779A" w:rsidP="0029779A">
      <w:pPr>
        <w:numPr>
          <w:ilvl w:val="1"/>
          <w:numId w:val="3"/>
        </w:numPr>
      </w:pPr>
      <w:r w:rsidRPr="0029779A">
        <w:t>Supreme decision-making body.</w:t>
      </w:r>
    </w:p>
    <w:p w14:paraId="5AF80388" w14:textId="77777777" w:rsidR="0029779A" w:rsidRPr="0029779A" w:rsidRDefault="0029779A" w:rsidP="0029779A">
      <w:pPr>
        <w:numPr>
          <w:ilvl w:val="1"/>
          <w:numId w:val="3"/>
        </w:numPr>
      </w:pPr>
      <w:r w:rsidRPr="0029779A">
        <w:t>One vote per member institution.</w:t>
      </w:r>
    </w:p>
    <w:p w14:paraId="77AC4D86" w14:textId="77777777" w:rsidR="0029779A" w:rsidRPr="0029779A" w:rsidRDefault="0029779A" w:rsidP="0029779A">
      <w:pPr>
        <w:numPr>
          <w:ilvl w:val="1"/>
          <w:numId w:val="3"/>
        </w:numPr>
      </w:pPr>
      <w:r w:rsidRPr="0029779A">
        <w:t>Approves annual budget, policies, and strategic direction.</w:t>
      </w:r>
    </w:p>
    <w:p w14:paraId="2826F4B5" w14:textId="77777777" w:rsidR="0029779A" w:rsidRPr="0029779A" w:rsidRDefault="0029779A" w:rsidP="0029779A">
      <w:pPr>
        <w:numPr>
          <w:ilvl w:val="0"/>
          <w:numId w:val="3"/>
        </w:numPr>
      </w:pPr>
      <w:r w:rsidRPr="0029779A">
        <w:t>Consortium Coordinator</w:t>
      </w:r>
    </w:p>
    <w:p w14:paraId="7986944C" w14:textId="77777777" w:rsidR="0029779A" w:rsidRPr="0029779A" w:rsidRDefault="0029779A" w:rsidP="0029779A">
      <w:pPr>
        <w:numPr>
          <w:ilvl w:val="1"/>
          <w:numId w:val="3"/>
        </w:numPr>
      </w:pPr>
      <w:r w:rsidRPr="0029779A">
        <w:t>Elected by the Assembly for a renewable 3-year term.</w:t>
      </w:r>
    </w:p>
    <w:p w14:paraId="3AF431ED" w14:textId="77777777" w:rsidR="0029779A" w:rsidRPr="0029779A" w:rsidRDefault="0029779A" w:rsidP="0029779A">
      <w:pPr>
        <w:numPr>
          <w:ilvl w:val="1"/>
          <w:numId w:val="3"/>
        </w:numPr>
      </w:pPr>
      <w:proofErr w:type="spellStart"/>
      <w:r w:rsidRPr="0029779A">
        <w:t>Oversees</w:t>
      </w:r>
      <w:proofErr w:type="spellEnd"/>
      <w:r w:rsidRPr="0029779A">
        <w:t xml:space="preserve"> operations, ensures compliance, represents the Consortium legally.</w:t>
      </w:r>
    </w:p>
    <w:p w14:paraId="452C36ED" w14:textId="77777777" w:rsidR="0029779A" w:rsidRPr="0029779A" w:rsidRDefault="0029779A" w:rsidP="0029779A">
      <w:pPr>
        <w:numPr>
          <w:ilvl w:val="0"/>
          <w:numId w:val="3"/>
        </w:numPr>
      </w:pPr>
      <w:r w:rsidRPr="0029779A">
        <w:lastRenderedPageBreak/>
        <w:t>Data Access Committee (DAC)</w:t>
      </w:r>
    </w:p>
    <w:p w14:paraId="4C43F62B" w14:textId="77777777" w:rsidR="0029779A" w:rsidRPr="0029779A" w:rsidRDefault="0029779A" w:rsidP="0029779A">
      <w:pPr>
        <w:numPr>
          <w:ilvl w:val="1"/>
          <w:numId w:val="3"/>
        </w:numPr>
      </w:pPr>
      <w:r w:rsidRPr="0029779A">
        <w:t>Independent group of experts.</w:t>
      </w:r>
    </w:p>
    <w:p w14:paraId="6647A1D1" w14:textId="77777777" w:rsidR="0029779A" w:rsidRPr="0029779A" w:rsidRDefault="0029779A" w:rsidP="0029779A">
      <w:pPr>
        <w:numPr>
          <w:ilvl w:val="1"/>
          <w:numId w:val="3"/>
        </w:numPr>
      </w:pPr>
      <w:r w:rsidRPr="0029779A">
        <w:t>Reviews and approves/denies research project requests.</w:t>
      </w:r>
    </w:p>
    <w:p w14:paraId="6517B2BA" w14:textId="77777777" w:rsidR="0029779A" w:rsidRPr="0029779A" w:rsidRDefault="0029779A" w:rsidP="0029779A">
      <w:pPr>
        <w:numPr>
          <w:ilvl w:val="1"/>
          <w:numId w:val="3"/>
        </w:numPr>
      </w:pPr>
      <w:r w:rsidRPr="0029779A">
        <w:t>Works jointly with Ethics Committees.</w:t>
      </w:r>
    </w:p>
    <w:p w14:paraId="593087AC" w14:textId="77777777" w:rsidR="0029779A" w:rsidRPr="0029779A" w:rsidRDefault="0029779A" w:rsidP="0029779A">
      <w:pPr>
        <w:numPr>
          <w:ilvl w:val="0"/>
          <w:numId w:val="3"/>
        </w:numPr>
      </w:pPr>
      <w:r w:rsidRPr="0029779A">
        <w:t>Ethics Committee</w:t>
      </w:r>
    </w:p>
    <w:p w14:paraId="35D1C639" w14:textId="77777777" w:rsidR="0029779A" w:rsidRPr="0029779A" w:rsidRDefault="0029779A" w:rsidP="0029779A">
      <w:pPr>
        <w:numPr>
          <w:ilvl w:val="1"/>
          <w:numId w:val="3"/>
        </w:numPr>
      </w:pPr>
      <w:r w:rsidRPr="0029779A">
        <w:t>Ensures compliance with ethical standards and donor rights.</w:t>
      </w:r>
    </w:p>
    <w:p w14:paraId="4BAE5265" w14:textId="77777777" w:rsidR="0029779A" w:rsidRPr="0029779A" w:rsidRDefault="0029779A" w:rsidP="0029779A">
      <w:pPr>
        <w:numPr>
          <w:ilvl w:val="1"/>
          <w:numId w:val="3"/>
        </w:numPr>
      </w:pPr>
      <w:r w:rsidRPr="0029779A">
        <w:t>Reviews sensitive projects (e.g., cross-border data use).</w:t>
      </w:r>
    </w:p>
    <w:p w14:paraId="799BD6C9" w14:textId="77777777" w:rsidR="0029779A" w:rsidRPr="0029779A" w:rsidRDefault="0029779A" w:rsidP="0029779A">
      <w:pPr>
        <w:numPr>
          <w:ilvl w:val="0"/>
          <w:numId w:val="3"/>
        </w:numPr>
      </w:pPr>
      <w:r w:rsidRPr="0029779A">
        <w:t>Technical Secretariat</w:t>
      </w:r>
    </w:p>
    <w:p w14:paraId="6A8BE503" w14:textId="77777777" w:rsidR="0029779A" w:rsidRPr="0029779A" w:rsidRDefault="0029779A" w:rsidP="0029779A">
      <w:pPr>
        <w:numPr>
          <w:ilvl w:val="1"/>
          <w:numId w:val="3"/>
        </w:numPr>
      </w:pPr>
      <w:r w:rsidRPr="0029779A">
        <w:t xml:space="preserve">Maintains blockchain smart contracts, </w:t>
      </w:r>
      <w:proofErr w:type="spellStart"/>
      <w:r w:rsidRPr="0029779A">
        <w:t>relayer</w:t>
      </w:r>
      <w:proofErr w:type="spellEnd"/>
      <w:r w:rsidRPr="0029779A">
        <w:t xml:space="preserve"> systems, KMS, and CMS.</w:t>
      </w:r>
    </w:p>
    <w:p w14:paraId="13DD9802" w14:textId="77777777" w:rsidR="0029779A" w:rsidRPr="0029779A" w:rsidRDefault="0029779A" w:rsidP="0029779A">
      <w:pPr>
        <w:numPr>
          <w:ilvl w:val="1"/>
          <w:numId w:val="3"/>
        </w:numPr>
      </w:pPr>
      <w:r w:rsidRPr="0029779A">
        <w:t>Ensures proper logging and auditability.</w:t>
      </w:r>
    </w:p>
    <w:p w14:paraId="371D3821" w14:textId="77777777" w:rsidR="0029779A" w:rsidRPr="0029779A" w:rsidRDefault="0029779A" w:rsidP="0029779A">
      <w:r w:rsidRPr="0029779A">
        <w:pict w14:anchorId="0D2E7C1E">
          <v:rect id="_x0000_i1077" style="width:0;height:1.5pt" o:hralign="center" o:hrstd="t" o:hr="t" fillcolor="#a0a0a0" stroked="f"/>
        </w:pict>
      </w:r>
    </w:p>
    <w:p w14:paraId="76FF14B0" w14:textId="77777777" w:rsidR="0029779A" w:rsidRPr="0029779A" w:rsidRDefault="0029779A" w:rsidP="0029779A">
      <w:pPr>
        <w:rPr>
          <w:b/>
          <w:bCs/>
        </w:rPr>
      </w:pPr>
      <w:r w:rsidRPr="0029779A">
        <w:rPr>
          <w:b/>
          <w:bCs/>
        </w:rPr>
        <w:t>Title IV – Data Management Rules</w:t>
      </w:r>
    </w:p>
    <w:p w14:paraId="32C9A7D0" w14:textId="77777777" w:rsidR="0029779A" w:rsidRPr="0029779A" w:rsidRDefault="0029779A" w:rsidP="0029779A">
      <w:pPr>
        <w:numPr>
          <w:ilvl w:val="0"/>
          <w:numId w:val="4"/>
        </w:numPr>
      </w:pPr>
      <w:r w:rsidRPr="0029779A">
        <w:t>Genomic data remain in custodian laboratories; no raw data is placed on-chain.</w:t>
      </w:r>
    </w:p>
    <w:p w14:paraId="7D37A469" w14:textId="77777777" w:rsidR="0029779A" w:rsidRPr="0029779A" w:rsidRDefault="0029779A" w:rsidP="0029779A">
      <w:pPr>
        <w:numPr>
          <w:ilvl w:val="0"/>
          <w:numId w:val="4"/>
        </w:numPr>
      </w:pPr>
      <w:r w:rsidRPr="0029779A">
        <w:t>Tokens represent only conditional access rights, not the data itself.</w:t>
      </w:r>
    </w:p>
    <w:p w14:paraId="5AAB45C8" w14:textId="77777777" w:rsidR="0029779A" w:rsidRPr="0029779A" w:rsidRDefault="0029779A" w:rsidP="0029779A">
      <w:pPr>
        <w:numPr>
          <w:ilvl w:val="0"/>
          <w:numId w:val="4"/>
        </w:numPr>
      </w:pPr>
      <w:r w:rsidRPr="0029779A">
        <w:t>Tokens may only become Active after DAC approval + donor project-specific consent.</w:t>
      </w:r>
    </w:p>
    <w:p w14:paraId="77A0EA63" w14:textId="77777777" w:rsidR="0029779A" w:rsidRPr="0029779A" w:rsidRDefault="0029779A" w:rsidP="0029779A">
      <w:pPr>
        <w:numPr>
          <w:ilvl w:val="0"/>
          <w:numId w:val="4"/>
        </w:numPr>
      </w:pPr>
      <w:r w:rsidRPr="0029779A">
        <w:t>Withdrawal of consent must immediately result in token Revocation and KMS key rotation.</w:t>
      </w:r>
    </w:p>
    <w:p w14:paraId="734CC4E8" w14:textId="77777777" w:rsidR="0029779A" w:rsidRPr="0029779A" w:rsidRDefault="0029779A" w:rsidP="0029779A">
      <w:pPr>
        <w:numPr>
          <w:ilvl w:val="0"/>
          <w:numId w:val="4"/>
        </w:numPr>
      </w:pPr>
      <w:r w:rsidRPr="0029779A">
        <w:t>Expired or cancelled tokens must not be re-activated.</w:t>
      </w:r>
    </w:p>
    <w:p w14:paraId="632AFCAD" w14:textId="77777777" w:rsidR="0029779A" w:rsidRPr="0029779A" w:rsidRDefault="0029779A" w:rsidP="0029779A">
      <w:r w:rsidRPr="0029779A">
        <w:pict w14:anchorId="4B5C4185">
          <v:rect id="_x0000_i1078" style="width:0;height:1.5pt" o:hralign="center" o:hrstd="t" o:hr="t" fillcolor="#a0a0a0" stroked="f"/>
        </w:pict>
      </w:r>
    </w:p>
    <w:p w14:paraId="032C778E" w14:textId="77777777" w:rsidR="0029779A" w:rsidRPr="0029779A" w:rsidRDefault="0029779A" w:rsidP="0029779A">
      <w:pPr>
        <w:rPr>
          <w:b/>
          <w:bCs/>
        </w:rPr>
      </w:pPr>
      <w:r w:rsidRPr="0029779A">
        <w:rPr>
          <w:b/>
          <w:bCs/>
        </w:rPr>
        <w:t>Title V – Research Projects</w:t>
      </w:r>
    </w:p>
    <w:p w14:paraId="5BF33BFB" w14:textId="77777777" w:rsidR="0029779A" w:rsidRPr="0029779A" w:rsidRDefault="0029779A" w:rsidP="0029779A">
      <w:pPr>
        <w:numPr>
          <w:ilvl w:val="0"/>
          <w:numId w:val="5"/>
        </w:numPr>
      </w:pPr>
      <w:r w:rsidRPr="0029779A">
        <w:t>Research projects must submit a proposal including:</w:t>
      </w:r>
    </w:p>
    <w:p w14:paraId="1D50EB46" w14:textId="77777777" w:rsidR="0029779A" w:rsidRPr="0029779A" w:rsidRDefault="0029779A" w:rsidP="0029779A">
      <w:pPr>
        <w:numPr>
          <w:ilvl w:val="1"/>
          <w:numId w:val="5"/>
        </w:numPr>
      </w:pPr>
      <w:r w:rsidRPr="0029779A">
        <w:t>Project ID,</w:t>
      </w:r>
    </w:p>
    <w:p w14:paraId="445E93CD" w14:textId="77777777" w:rsidR="0029779A" w:rsidRPr="0029779A" w:rsidRDefault="0029779A" w:rsidP="0029779A">
      <w:pPr>
        <w:numPr>
          <w:ilvl w:val="1"/>
          <w:numId w:val="5"/>
        </w:numPr>
      </w:pPr>
      <w:r w:rsidRPr="0029779A">
        <w:t>Principal Investigator,</w:t>
      </w:r>
    </w:p>
    <w:p w14:paraId="7B59023A" w14:textId="77777777" w:rsidR="0029779A" w:rsidRPr="0029779A" w:rsidRDefault="0029779A" w:rsidP="0029779A">
      <w:pPr>
        <w:numPr>
          <w:ilvl w:val="1"/>
          <w:numId w:val="5"/>
        </w:numPr>
      </w:pPr>
      <w:r w:rsidRPr="0029779A">
        <w:t>Scientific objectives,</w:t>
      </w:r>
    </w:p>
    <w:p w14:paraId="20B75459" w14:textId="77777777" w:rsidR="0029779A" w:rsidRPr="0029779A" w:rsidRDefault="0029779A" w:rsidP="0029779A">
      <w:pPr>
        <w:numPr>
          <w:ilvl w:val="1"/>
          <w:numId w:val="5"/>
        </w:numPr>
      </w:pPr>
      <w:r w:rsidRPr="0029779A">
        <w:t>DAC approval reference.</w:t>
      </w:r>
    </w:p>
    <w:p w14:paraId="342B95C0" w14:textId="77777777" w:rsidR="0029779A" w:rsidRPr="0029779A" w:rsidRDefault="0029779A" w:rsidP="0029779A">
      <w:pPr>
        <w:numPr>
          <w:ilvl w:val="0"/>
          <w:numId w:val="5"/>
        </w:numPr>
      </w:pPr>
      <w:r w:rsidRPr="0029779A">
        <w:t>Only after DAC and donor approval can access be granted.</w:t>
      </w:r>
    </w:p>
    <w:p w14:paraId="071CC22B" w14:textId="77777777" w:rsidR="0029779A" w:rsidRPr="0029779A" w:rsidRDefault="0029779A" w:rsidP="0029779A">
      <w:pPr>
        <w:numPr>
          <w:ilvl w:val="0"/>
          <w:numId w:val="5"/>
        </w:numPr>
      </w:pPr>
      <w:r w:rsidRPr="0029779A">
        <w:t>Project duration is time-limited; access expires automatically.</w:t>
      </w:r>
    </w:p>
    <w:p w14:paraId="75518FCF" w14:textId="77777777" w:rsidR="0029779A" w:rsidRPr="0029779A" w:rsidRDefault="0029779A" w:rsidP="0029779A">
      <w:r w:rsidRPr="0029779A">
        <w:pict w14:anchorId="2D4A751E">
          <v:rect id="_x0000_i1079" style="width:0;height:1.5pt" o:hralign="center" o:hrstd="t" o:hr="t" fillcolor="#a0a0a0" stroked="f"/>
        </w:pict>
      </w:r>
    </w:p>
    <w:p w14:paraId="5506EE23" w14:textId="77777777" w:rsidR="0029779A" w:rsidRPr="0029779A" w:rsidRDefault="0029779A" w:rsidP="0029779A">
      <w:pPr>
        <w:rPr>
          <w:b/>
          <w:bCs/>
        </w:rPr>
      </w:pPr>
      <w:r w:rsidRPr="0029779A">
        <w:rPr>
          <w:b/>
          <w:bCs/>
        </w:rPr>
        <w:lastRenderedPageBreak/>
        <w:t>Title VI – Transparency and Audit</w:t>
      </w:r>
    </w:p>
    <w:p w14:paraId="05EA8AF6" w14:textId="77777777" w:rsidR="0029779A" w:rsidRPr="0029779A" w:rsidRDefault="0029779A" w:rsidP="0029779A">
      <w:pPr>
        <w:numPr>
          <w:ilvl w:val="0"/>
          <w:numId w:val="6"/>
        </w:numPr>
      </w:pPr>
      <w:r w:rsidRPr="0029779A">
        <w:t>All token state changes are recorded immutably on the blockchain.</w:t>
      </w:r>
    </w:p>
    <w:p w14:paraId="11E1B578" w14:textId="77777777" w:rsidR="0029779A" w:rsidRPr="0029779A" w:rsidRDefault="0029779A" w:rsidP="0029779A">
      <w:pPr>
        <w:numPr>
          <w:ilvl w:val="0"/>
          <w:numId w:val="6"/>
        </w:numPr>
      </w:pPr>
      <w:r w:rsidRPr="0029779A">
        <w:t>Off-chain audit logs (consent forms, DAC approvals, key usage) must be maintained by the Secretariat.</w:t>
      </w:r>
    </w:p>
    <w:p w14:paraId="1AFB759E" w14:textId="77777777" w:rsidR="0029779A" w:rsidRPr="0029779A" w:rsidRDefault="0029779A" w:rsidP="0029779A">
      <w:pPr>
        <w:numPr>
          <w:ilvl w:val="0"/>
          <w:numId w:val="6"/>
        </w:numPr>
      </w:pPr>
      <w:r w:rsidRPr="0029779A">
        <w:t>Annual independent audits (legal + cybersecurity) are mandatory.</w:t>
      </w:r>
    </w:p>
    <w:p w14:paraId="3BDBEAA4" w14:textId="77777777" w:rsidR="0029779A" w:rsidRPr="0029779A" w:rsidRDefault="0029779A" w:rsidP="0029779A">
      <w:pPr>
        <w:numPr>
          <w:ilvl w:val="0"/>
          <w:numId w:val="6"/>
        </w:numPr>
      </w:pPr>
      <w:r w:rsidRPr="0029779A">
        <w:t>Donors must have access to a Donor Portal where they can see when and how their data was used.</w:t>
      </w:r>
    </w:p>
    <w:p w14:paraId="7EC570EA" w14:textId="77777777" w:rsidR="0029779A" w:rsidRPr="0029779A" w:rsidRDefault="0029779A" w:rsidP="0029779A">
      <w:r w:rsidRPr="0029779A">
        <w:pict w14:anchorId="1C7BC5A9">
          <v:rect id="_x0000_i1080" style="width:0;height:1.5pt" o:hralign="center" o:hrstd="t" o:hr="t" fillcolor="#a0a0a0" stroked="f"/>
        </w:pict>
      </w:r>
    </w:p>
    <w:p w14:paraId="7789AAF4" w14:textId="77777777" w:rsidR="0029779A" w:rsidRPr="0029779A" w:rsidRDefault="0029779A" w:rsidP="0029779A">
      <w:pPr>
        <w:rPr>
          <w:b/>
          <w:bCs/>
        </w:rPr>
      </w:pPr>
      <w:r w:rsidRPr="0029779A">
        <w:rPr>
          <w:b/>
          <w:bCs/>
        </w:rPr>
        <w:t>Title VII – Sanctions</w:t>
      </w:r>
    </w:p>
    <w:p w14:paraId="77704CD8" w14:textId="77777777" w:rsidR="0029779A" w:rsidRPr="0029779A" w:rsidRDefault="0029779A" w:rsidP="0029779A">
      <w:pPr>
        <w:numPr>
          <w:ilvl w:val="0"/>
          <w:numId w:val="7"/>
        </w:numPr>
      </w:pPr>
      <w:r w:rsidRPr="0029779A">
        <w:t>Violations include:</w:t>
      </w:r>
    </w:p>
    <w:p w14:paraId="2A410490" w14:textId="77777777" w:rsidR="0029779A" w:rsidRPr="0029779A" w:rsidRDefault="0029779A" w:rsidP="0029779A">
      <w:pPr>
        <w:numPr>
          <w:ilvl w:val="1"/>
          <w:numId w:val="7"/>
        </w:numPr>
      </w:pPr>
      <w:r w:rsidRPr="0029779A">
        <w:t>Misuse of data,</w:t>
      </w:r>
    </w:p>
    <w:p w14:paraId="1B58D92A" w14:textId="77777777" w:rsidR="0029779A" w:rsidRPr="0029779A" w:rsidRDefault="0029779A" w:rsidP="0029779A">
      <w:pPr>
        <w:numPr>
          <w:ilvl w:val="1"/>
          <w:numId w:val="7"/>
        </w:numPr>
      </w:pPr>
      <w:r w:rsidRPr="0029779A">
        <w:t>Failure to respect consent withdrawal,</w:t>
      </w:r>
    </w:p>
    <w:p w14:paraId="3A8FD35C" w14:textId="77777777" w:rsidR="0029779A" w:rsidRPr="0029779A" w:rsidRDefault="0029779A" w:rsidP="0029779A">
      <w:pPr>
        <w:numPr>
          <w:ilvl w:val="1"/>
          <w:numId w:val="7"/>
        </w:numPr>
      </w:pPr>
      <w:r w:rsidRPr="0029779A">
        <w:t>Attempted commercialization of data,</w:t>
      </w:r>
    </w:p>
    <w:p w14:paraId="3AAC459E" w14:textId="77777777" w:rsidR="0029779A" w:rsidRPr="0029779A" w:rsidRDefault="0029779A" w:rsidP="0029779A">
      <w:pPr>
        <w:numPr>
          <w:ilvl w:val="1"/>
          <w:numId w:val="7"/>
        </w:numPr>
      </w:pPr>
      <w:r w:rsidRPr="0029779A">
        <w:t>Circumventing blockchain/KMS safeguards.</w:t>
      </w:r>
    </w:p>
    <w:p w14:paraId="7DF78607" w14:textId="77777777" w:rsidR="0029779A" w:rsidRPr="0029779A" w:rsidRDefault="0029779A" w:rsidP="0029779A">
      <w:pPr>
        <w:numPr>
          <w:ilvl w:val="0"/>
          <w:numId w:val="7"/>
        </w:numPr>
      </w:pPr>
      <w:r w:rsidRPr="0029779A">
        <w:t>Sanctions may include:</w:t>
      </w:r>
    </w:p>
    <w:p w14:paraId="1BDDAD43" w14:textId="77777777" w:rsidR="0029779A" w:rsidRPr="0029779A" w:rsidRDefault="0029779A" w:rsidP="0029779A">
      <w:pPr>
        <w:numPr>
          <w:ilvl w:val="1"/>
          <w:numId w:val="7"/>
        </w:numPr>
      </w:pPr>
      <w:r w:rsidRPr="0029779A">
        <w:t>Written warning,</w:t>
      </w:r>
    </w:p>
    <w:p w14:paraId="224C9A6A" w14:textId="77777777" w:rsidR="0029779A" w:rsidRPr="0029779A" w:rsidRDefault="0029779A" w:rsidP="0029779A">
      <w:pPr>
        <w:numPr>
          <w:ilvl w:val="1"/>
          <w:numId w:val="7"/>
        </w:numPr>
      </w:pPr>
      <w:r w:rsidRPr="0029779A">
        <w:t>Temporary suspension,</w:t>
      </w:r>
    </w:p>
    <w:p w14:paraId="6FCC9B63" w14:textId="77777777" w:rsidR="0029779A" w:rsidRPr="0029779A" w:rsidRDefault="0029779A" w:rsidP="0029779A">
      <w:pPr>
        <w:numPr>
          <w:ilvl w:val="1"/>
          <w:numId w:val="7"/>
        </w:numPr>
      </w:pPr>
      <w:r w:rsidRPr="0029779A">
        <w:t>Permanent expulsion from the Consortium,</w:t>
      </w:r>
    </w:p>
    <w:p w14:paraId="17721EBA" w14:textId="77777777" w:rsidR="0029779A" w:rsidRPr="0029779A" w:rsidRDefault="0029779A" w:rsidP="0029779A">
      <w:pPr>
        <w:numPr>
          <w:ilvl w:val="1"/>
          <w:numId w:val="7"/>
        </w:numPr>
      </w:pPr>
      <w:r w:rsidRPr="0029779A">
        <w:t>Referral to legal authorities.</w:t>
      </w:r>
    </w:p>
    <w:p w14:paraId="10117F7E" w14:textId="77777777" w:rsidR="0029779A" w:rsidRPr="0029779A" w:rsidRDefault="0029779A" w:rsidP="0029779A">
      <w:r w:rsidRPr="0029779A">
        <w:pict w14:anchorId="535A9BFE">
          <v:rect id="_x0000_i1081" style="width:0;height:1.5pt" o:hralign="center" o:hrstd="t" o:hr="t" fillcolor="#a0a0a0" stroked="f"/>
        </w:pict>
      </w:r>
    </w:p>
    <w:p w14:paraId="0A54C7EA" w14:textId="77777777" w:rsidR="0029779A" w:rsidRPr="0029779A" w:rsidRDefault="0029779A" w:rsidP="0029779A">
      <w:pPr>
        <w:rPr>
          <w:b/>
          <w:bCs/>
        </w:rPr>
      </w:pPr>
      <w:r w:rsidRPr="0029779A">
        <w:rPr>
          <w:b/>
          <w:bCs/>
        </w:rPr>
        <w:t>Title VIII – Financial Principles</w:t>
      </w:r>
    </w:p>
    <w:p w14:paraId="718605E4" w14:textId="77777777" w:rsidR="0029779A" w:rsidRPr="0029779A" w:rsidRDefault="0029779A" w:rsidP="0029779A">
      <w:pPr>
        <w:numPr>
          <w:ilvl w:val="0"/>
          <w:numId w:val="8"/>
        </w:numPr>
      </w:pPr>
      <w:r w:rsidRPr="0029779A">
        <w:t>The Consortium operates on a non-profit basis.</w:t>
      </w:r>
    </w:p>
    <w:p w14:paraId="3D9CEA46" w14:textId="77777777" w:rsidR="0029779A" w:rsidRPr="0029779A" w:rsidRDefault="0029779A" w:rsidP="0029779A">
      <w:pPr>
        <w:numPr>
          <w:ilvl w:val="0"/>
          <w:numId w:val="8"/>
        </w:numPr>
      </w:pPr>
      <w:r w:rsidRPr="0029779A">
        <w:t>Members contribute a symbolic infrastructure fee (via MAG tokens or fiat equivalent).</w:t>
      </w:r>
    </w:p>
    <w:p w14:paraId="47D44F61" w14:textId="77777777" w:rsidR="0029779A" w:rsidRPr="0029779A" w:rsidRDefault="0029779A" w:rsidP="0029779A">
      <w:pPr>
        <w:numPr>
          <w:ilvl w:val="0"/>
          <w:numId w:val="8"/>
        </w:numPr>
      </w:pPr>
      <w:r w:rsidRPr="0029779A">
        <w:t>Annual financial reports must be approved by the Assembly and published for transparency.</w:t>
      </w:r>
    </w:p>
    <w:p w14:paraId="36F60ECF" w14:textId="77777777" w:rsidR="0029779A" w:rsidRPr="0029779A" w:rsidRDefault="0029779A" w:rsidP="0029779A">
      <w:r w:rsidRPr="0029779A">
        <w:pict w14:anchorId="561F3092">
          <v:rect id="_x0000_i1082" style="width:0;height:1.5pt" o:hralign="center" o:hrstd="t" o:hr="t" fillcolor="#a0a0a0" stroked="f"/>
        </w:pict>
      </w:r>
    </w:p>
    <w:p w14:paraId="18A2FB7C" w14:textId="77777777" w:rsidR="0029779A" w:rsidRPr="0029779A" w:rsidRDefault="0029779A" w:rsidP="0029779A">
      <w:pPr>
        <w:rPr>
          <w:b/>
          <w:bCs/>
        </w:rPr>
      </w:pPr>
      <w:r w:rsidRPr="0029779A">
        <w:rPr>
          <w:b/>
          <w:bCs/>
        </w:rPr>
        <w:t>Title IX – Duration and Amendments</w:t>
      </w:r>
    </w:p>
    <w:p w14:paraId="3F96872F" w14:textId="77777777" w:rsidR="0029779A" w:rsidRPr="0029779A" w:rsidRDefault="0029779A" w:rsidP="0029779A">
      <w:pPr>
        <w:numPr>
          <w:ilvl w:val="0"/>
          <w:numId w:val="9"/>
        </w:numPr>
      </w:pPr>
      <w:r w:rsidRPr="0029779A">
        <w:t>The Consortium is established for an indefinite duration.</w:t>
      </w:r>
    </w:p>
    <w:p w14:paraId="0CCCE653" w14:textId="77777777" w:rsidR="0029779A" w:rsidRPr="0029779A" w:rsidRDefault="0029779A" w:rsidP="0029779A">
      <w:pPr>
        <w:numPr>
          <w:ilvl w:val="0"/>
          <w:numId w:val="9"/>
        </w:numPr>
      </w:pPr>
      <w:r w:rsidRPr="0029779A">
        <w:lastRenderedPageBreak/>
        <w:t>Amendments to this Charter require a two-thirds majority vote of the Assembly.</w:t>
      </w:r>
    </w:p>
    <w:p w14:paraId="2BACC63C" w14:textId="77777777" w:rsidR="0029779A" w:rsidRPr="0029779A" w:rsidRDefault="0029779A" w:rsidP="0029779A">
      <w:pPr>
        <w:numPr>
          <w:ilvl w:val="0"/>
          <w:numId w:val="9"/>
        </w:numPr>
      </w:pPr>
      <w:r w:rsidRPr="0029779A">
        <w:t>Dissolution of the Consortium must provide for secure archiving or destruction of remaining data in compliance with law.</w:t>
      </w:r>
    </w:p>
    <w:p w14:paraId="12C960B8" w14:textId="77777777" w:rsidR="0029779A" w:rsidRPr="0029779A" w:rsidRDefault="0029779A">
      <w:pPr>
        <w:rPr>
          <w:b/>
          <w:bCs/>
          <w:sz w:val="36"/>
          <w:szCs w:val="36"/>
        </w:rPr>
      </w:pPr>
    </w:p>
    <w:sectPr w:rsidR="0029779A" w:rsidRPr="0029779A">
      <w:pgSz w:w="12240" w:h="15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58B2"/>
    <w:multiLevelType w:val="multilevel"/>
    <w:tmpl w:val="D0EA4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A27E11"/>
    <w:multiLevelType w:val="multilevel"/>
    <w:tmpl w:val="37865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722306"/>
    <w:multiLevelType w:val="multilevel"/>
    <w:tmpl w:val="B2C81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972F43"/>
    <w:multiLevelType w:val="multilevel"/>
    <w:tmpl w:val="CB786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E11FA8"/>
    <w:multiLevelType w:val="multilevel"/>
    <w:tmpl w:val="48F43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DB155F"/>
    <w:multiLevelType w:val="multilevel"/>
    <w:tmpl w:val="00089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07490A"/>
    <w:multiLevelType w:val="multilevel"/>
    <w:tmpl w:val="838E6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CF6363"/>
    <w:multiLevelType w:val="multilevel"/>
    <w:tmpl w:val="2E6E8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51634F"/>
    <w:multiLevelType w:val="multilevel"/>
    <w:tmpl w:val="30A0F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9351021">
    <w:abstractNumId w:val="3"/>
  </w:num>
  <w:num w:numId="2" w16cid:durableId="800079357">
    <w:abstractNumId w:val="2"/>
  </w:num>
  <w:num w:numId="3" w16cid:durableId="1296833800">
    <w:abstractNumId w:val="7"/>
  </w:num>
  <w:num w:numId="4" w16cid:durableId="1062489028">
    <w:abstractNumId w:val="0"/>
  </w:num>
  <w:num w:numId="5" w16cid:durableId="292907553">
    <w:abstractNumId w:val="8"/>
  </w:num>
  <w:num w:numId="6" w16cid:durableId="954024570">
    <w:abstractNumId w:val="4"/>
  </w:num>
  <w:num w:numId="7" w16cid:durableId="626204659">
    <w:abstractNumId w:val="1"/>
  </w:num>
  <w:num w:numId="8" w16cid:durableId="870799798">
    <w:abstractNumId w:val="6"/>
  </w:num>
  <w:num w:numId="9" w16cid:durableId="8392748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79A"/>
    <w:rsid w:val="001B6BED"/>
    <w:rsid w:val="0029779A"/>
    <w:rsid w:val="005E35E5"/>
    <w:rsid w:val="00854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DA179"/>
  <w15:chartTrackingRefBased/>
  <w15:docId w15:val="{0FF9FBDC-3ED4-4F91-BB48-A428C4C3F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7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7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523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</dc:creator>
  <cp:keywords/>
  <dc:description/>
  <cp:lastModifiedBy>Sara</cp:lastModifiedBy>
  <cp:revision>6</cp:revision>
  <dcterms:created xsi:type="dcterms:W3CDTF">2025-10-02T11:21:00Z</dcterms:created>
  <dcterms:modified xsi:type="dcterms:W3CDTF">2025-10-02T12:51:00Z</dcterms:modified>
</cp:coreProperties>
</file>