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93732585"/>
        <w:docPartObj>
          <w:docPartGallery w:val="Cover Pages"/>
          <w:docPartUnique/>
        </w:docPartObj>
      </w:sdtPr>
      <w:sdtEndPr/>
      <w:sdtContent>
        <w:p w14:paraId="048F9849" w14:textId="77777777" w:rsidR="006D1012" w:rsidRDefault="006D1012">
          <w:r>
            <w:rPr>
              <w:noProof/>
              <w:lang w:val="en-GB" w:eastAsia="en-GB"/>
            </w:rPr>
            <w:drawing>
              <wp:inline distT="0" distB="0" distL="0" distR="0" wp14:anchorId="37CCA9DF" wp14:editId="419DA967">
                <wp:extent cx="5752465" cy="902970"/>
                <wp:effectExtent l="0" t="0" r="0" b="11430"/>
                <wp:docPr id="1" name="Picture 1" descr="/Users/lacko/Desktop/FEKT_barevne_RGB_C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lacko/Desktop/FEKT_barevne_RGB_C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902970"/>
                        </a:xfrm>
                        <a:prstGeom prst="rect">
                          <a:avLst/>
                        </a:prstGeom>
                        <a:noFill/>
                        <a:ln>
                          <a:noFill/>
                        </a:ln>
                      </pic:spPr>
                    </pic:pic>
                  </a:graphicData>
                </a:graphic>
              </wp:inline>
            </w:drawing>
          </w:r>
        </w:p>
      </w:sdtContent>
    </w:sdt>
    <w:p w14:paraId="13D1DB2D" w14:textId="77777777" w:rsidR="006D1012" w:rsidRDefault="006D1012">
      <w:r>
        <w:rPr>
          <w:noProof/>
          <w:lang w:val="en-GB" w:eastAsia="en-GB"/>
        </w:rPr>
        <mc:AlternateContent>
          <mc:Choice Requires="wps">
            <w:drawing>
              <wp:anchor distT="0" distB="0" distL="182880" distR="182880" simplePos="0" relativeHeight="251660288" behindDoc="0" locked="0" layoutInCell="1" allowOverlap="1" wp14:anchorId="5878A2A4" wp14:editId="27045FB2">
                <wp:simplePos x="0" y="0"/>
                <wp:positionH relativeFrom="margin">
                  <wp:posOffset>789305</wp:posOffset>
                </wp:positionH>
                <wp:positionV relativeFrom="page">
                  <wp:posOffset>5144135</wp:posOffset>
                </wp:positionV>
                <wp:extent cx="4547870" cy="1572895"/>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547870" cy="1572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D7FBA4" w14:textId="77777777" w:rsidR="005D4F8D" w:rsidRDefault="00EE2FBA">
                            <w:pPr>
                              <w:pStyle w:val="Bezmezer"/>
                              <w:spacing w:before="40" w:after="560" w:line="216" w:lineRule="auto"/>
                              <w:rPr>
                                <w:color w:val="4472C4" w:themeColor="accent1"/>
                                <w:sz w:val="72"/>
                                <w:szCs w:val="72"/>
                              </w:rPr>
                            </w:pPr>
                            <w:sdt>
                              <w:sdtPr>
                                <w:rPr>
                                  <w:color w:val="4472C4" w:themeColor="accent1"/>
                                  <w:sz w:val="72"/>
                                  <w:szCs w:val="72"/>
                                  <w:lang w:val="sk-SK"/>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D4F8D">
                                  <w:rPr>
                                    <w:color w:val="4472C4" w:themeColor="accent1"/>
                                    <w:sz w:val="72"/>
                                    <w:szCs w:val="72"/>
                                    <w:lang w:val="sk-SK"/>
                                  </w:rPr>
                                  <w:t>Hanoj</w:t>
                                </w:r>
                                <w:r w:rsidR="005D4F8D" w:rsidRPr="006D1012">
                                  <w:rPr>
                                    <w:color w:val="4472C4" w:themeColor="accent1"/>
                                    <w:sz w:val="72"/>
                                    <w:szCs w:val="72"/>
                                    <w:lang w:val="sk-SK"/>
                                  </w:rPr>
                                  <w:t>ské veže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1DDA377" w14:textId="77777777" w:rsidR="005D4F8D" w:rsidRDefault="005D4F8D">
                                <w:pPr>
                                  <w:pStyle w:val="Bezmezer"/>
                                  <w:spacing w:before="40" w:after="40"/>
                                  <w:rPr>
                                    <w:caps/>
                                    <w:color w:val="1F4E79" w:themeColor="accent5" w:themeShade="80"/>
                                    <w:sz w:val="28"/>
                                    <w:szCs w:val="28"/>
                                  </w:rPr>
                                </w:pPr>
                                <w:r>
                                  <w:rPr>
                                    <w:caps/>
                                    <w:color w:val="1F4E79" w:themeColor="accent5" w:themeShade="80"/>
                                    <w:sz w:val="28"/>
                                    <w:szCs w:val="28"/>
                                  </w:rPr>
                                  <w:t>BPPA-Prostřetkyy prúmyslove automatizace</w:t>
                                </w:r>
                              </w:p>
                            </w:sdtContent>
                          </w:sdt>
                          <w:p w14:paraId="7ED4BA75" w14:textId="77777777" w:rsidR="005D4F8D" w:rsidRPr="006D1012" w:rsidRDefault="00EE2FBA" w:rsidP="006D1012">
                            <w:pPr>
                              <w:rPr>
                                <w:rFonts w:ascii="Times New Roman" w:eastAsia="Times New Roman" w:hAnsi="Times New Roman" w:cs="Times New Roman"/>
                                <w:lang w:val="en-GB" w:eastAsia="en-GB"/>
                              </w:rPr>
                            </w:pPr>
                            <w:sdt>
                              <w:sdtPr>
                                <w:rPr>
                                  <w:caps/>
                                  <w:color w:val="5B9BD5" w:themeColor="accent5"/>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D4F8D">
                                  <w:rPr>
                                    <w:caps/>
                                    <w:color w:val="5B9BD5" w:themeColor="accent5"/>
                                    <w:lang w:val="en-GB"/>
                                  </w:rPr>
                                  <w:t>Bednář Ladislav (186028) MaREK MAG</w:t>
                                </w:r>
                                <w:r w:rsidR="005D4F8D">
                                  <w:rPr>
                                    <w:caps/>
                                    <w:color w:val="5B9BD5" w:themeColor="accent5"/>
                                  </w:rPr>
                                  <w:t>áT</w:t>
                                </w:r>
                              </w:sdtContent>
                            </w:sdt>
                            <w:r w:rsidR="005D4F8D">
                              <w:rPr>
                                <w:caps/>
                                <w:color w:val="5B9BD5" w:themeColor="accent5"/>
                              </w:rPr>
                              <w:t>(186135)</w:t>
                            </w:r>
                          </w:p>
                          <w:p w14:paraId="42021D7B" w14:textId="77777777" w:rsidR="005D4F8D" w:rsidRDefault="005D4F8D">
                            <w:pPr>
                              <w:pStyle w:val="Bezmezer"/>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878A2A4" id="_x0000_t202" coordsize="21600,21600" o:spt="202" path="m,l,21600r21600,l21600,xe">
                <v:stroke joinstyle="miter"/>
                <v:path gradientshapeok="t" o:connecttype="rect"/>
              </v:shapetype>
              <v:shape id="Text Box 131" o:spid="_x0000_s1026" type="#_x0000_t202" style="position:absolute;margin-left:62.15pt;margin-top:405.05pt;width:358.1pt;height:123.85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" filled="f" stroked="f" strokeweight=".5pt">
                <v:textbox style="mso-fit-shape-to-text:t" inset="0,0,0,0">
                  <w:txbxContent>
                    <w:p w14:paraId="6DD7FBA4" w14:textId="77777777" w:rsidR="005D4F8D" w:rsidRDefault="00EE2FBA">
                      <w:pPr>
                        <w:pStyle w:val="Bezmezer"/>
                        <w:spacing w:before="40" w:after="560" w:line="216" w:lineRule="auto"/>
                        <w:rPr>
                          <w:color w:val="4472C4" w:themeColor="accent1"/>
                          <w:sz w:val="72"/>
                          <w:szCs w:val="72"/>
                        </w:rPr>
                      </w:pPr>
                      <w:sdt>
                        <w:sdtPr>
                          <w:rPr>
                            <w:color w:val="4472C4" w:themeColor="accent1"/>
                            <w:sz w:val="72"/>
                            <w:szCs w:val="72"/>
                            <w:lang w:val="sk-SK"/>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D4F8D">
                            <w:rPr>
                              <w:color w:val="4472C4" w:themeColor="accent1"/>
                              <w:sz w:val="72"/>
                              <w:szCs w:val="72"/>
                              <w:lang w:val="sk-SK"/>
                            </w:rPr>
                            <w:t>Hanoj</w:t>
                          </w:r>
                          <w:r w:rsidR="005D4F8D" w:rsidRPr="006D1012">
                            <w:rPr>
                              <w:color w:val="4472C4" w:themeColor="accent1"/>
                              <w:sz w:val="72"/>
                              <w:szCs w:val="72"/>
                              <w:lang w:val="sk-SK"/>
                            </w:rPr>
                            <w:t>ské veže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1DDA377" w14:textId="77777777" w:rsidR="005D4F8D" w:rsidRDefault="005D4F8D">
                          <w:pPr>
                            <w:pStyle w:val="Bezmezer"/>
                            <w:spacing w:before="40" w:after="40"/>
                            <w:rPr>
                              <w:caps/>
                              <w:color w:val="1F4E79" w:themeColor="accent5" w:themeShade="80"/>
                              <w:sz w:val="28"/>
                              <w:szCs w:val="28"/>
                            </w:rPr>
                          </w:pPr>
                          <w:r>
                            <w:rPr>
                              <w:caps/>
                              <w:color w:val="1F4E79" w:themeColor="accent5" w:themeShade="80"/>
                              <w:sz w:val="28"/>
                              <w:szCs w:val="28"/>
                            </w:rPr>
                            <w:t>BPPA-Prostřetkyy prúmyslove automatizace</w:t>
                          </w:r>
                        </w:p>
                      </w:sdtContent>
                    </w:sdt>
                    <w:p w14:paraId="7ED4BA75" w14:textId="77777777" w:rsidR="005D4F8D" w:rsidRPr="006D1012" w:rsidRDefault="00EE2FBA" w:rsidP="006D1012">
                      <w:pPr>
                        <w:rPr>
                          <w:rFonts w:ascii="Times New Roman" w:eastAsia="Times New Roman" w:hAnsi="Times New Roman" w:cs="Times New Roman"/>
                          <w:lang w:val="en-GB" w:eastAsia="en-GB"/>
                        </w:rPr>
                      </w:pPr>
                      <w:sdt>
                        <w:sdtPr>
                          <w:rPr>
                            <w:caps/>
                            <w:color w:val="5B9BD5" w:themeColor="accent5"/>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D4F8D">
                            <w:rPr>
                              <w:caps/>
                              <w:color w:val="5B9BD5" w:themeColor="accent5"/>
                              <w:lang w:val="en-GB"/>
                            </w:rPr>
                            <w:t>Bednář Ladislav (186028) MaREK MAG</w:t>
                          </w:r>
                          <w:r w:rsidR="005D4F8D">
                            <w:rPr>
                              <w:caps/>
                              <w:color w:val="5B9BD5" w:themeColor="accent5"/>
                            </w:rPr>
                            <w:t>áT</w:t>
                          </w:r>
                        </w:sdtContent>
                      </w:sdt>
                      <w:r w:rsidR="005D4F8D">
                        <w:rPr>
                          <w:caps/>
                          <w:color w:val="5B9BD5" w:themeColor="accent5"/>
                        </w:rPr>
                        <w:t>(186135)</w:t>
                      </w:r>
                    </w:p>
                    <w:p w14:paraId="42021D7B" w14:textId="77777777" w:rsidR="005D4F8D" w:rsidRDefault="005D4F8D">
                      <w:pPr>
                        <w:pStyle w:val="Bezmezer"/>
                        <w:spacing w:before="80" w:after="40"/>
                        <w:rPr>
                          <w:caps/>
                          <w:color w:val="5B9BD5" w:themeColor="accent5"/>
                          <w:sz w:val="24"/>
                          <w:szCs w:val="24"/>
                        </w:rPr>
                      </w:pPr>
                    </w:p>
                  </w:txbxContent>
                </v:textbox>
                <w10:wrap type="square" anchorx="margin" anchory="page"/>
              </v:shape>
            </w:pict>
          </mc:Fallback>
        </mc:AlternateContent>
      </w:r>
    </w:p>
    <w:p w14:paraId="74D1F8BA" w14:textId="77777777" w:rsidR="006D1012" w:rsidRDefault="006D1012">
      <w:r>
        <w:br w:type="page"/>
      </w:r>
    </w:p>
    <w:sdt>
      <w:sdtPr>
        <w:rPr>
          <w:rFonts w:ascii="Cambria Math" w:eastAsiaTheme="minorHAnsi" w:hAnsi="Cambria Math" w:cstheme="minorBidi"/>
          <w:b w:val="0"/>
          <w:bCs w:val="0"/>
          <w:color w:val="auto"/>
          <w:sz w:val="24"/>
          <w:szCs w:val="24"/>
          <w:lang w:val="sk-SK"/>
        </w:rPr>
        <w:id w:val="-103045772"/>
        <w:docPartObj>
          <w:docPartGallery w:val="Table of Contents"/>
          <w:docPartUnique/>
        </w:docPartObj>
      </w:sdtPr>
      <w:sdtEndPr>
        <w:rPr>
          <w:noProof/>
        </w:rPr>
      </w:sdtEndPr>
      <w:sdtContent>
        <w:p w14:paraId="363FFE4B" w14:textId="77777777" w:rsidR="006D1012" w:rsidRDefault="006D1012">
          <w:pPr>
            <w:pStyle w:val="Nadpisobsahu"/>
          </w:pPr>
          <w:r w:rsidRPr="009B37AE">
            <w:rPr>
              <w:lang w:val="sk-SK"/>
            </w:rPr>
            <w:t>Obsah</w:t>
          </w:r>
        </w:p>
        <w:p w14:paraId="3B3F1403" w14:textId="739D17CF" w:rsidR="007C516A" w:rsidRDefault="006D1012">
          <w:pPr>
            <w:pStyle w:val="Obsah1"/>
            <w:tabs>
              <w:tab w:val="right" w:leader="dot" w:pos="9056"/>
            </w:tabs>
            <w:rPr>
              <w:rFonts w:eastAsiaTheme="minorEastAsia"/>
              <w:b w:val="0"/>
              <w:bCs w:val="0"/>
              <w:noProof/>
              <w:sz w:val="22"/>
              <w:szCs w:val="22"/>
              <w:lang w:eastAsia="sk-SK"/>
            </w:rPr>
          </w:pPr>
          <w:r>
            <w:rPr>
              <w:b w:val="0"/>
              <w:bCs w:val="0"/>
            </w:rPr>
            <w:fldChar w:fldCharType="begin"/>
          </w:r>
          <w:r>
            <w:instrText xml:space="preserve"> TOC \o "1-3" \h \z \u </w:instrText>
          </w:r>
          <w:r>
            <w:rPr>
              <w:b w:val="0"/>
              <w:bCs w:val="0"/>
            </w:rPr>
            <w:fldChar w:fldCharType="separate"/>
          </w:r>
          <w:hyperlink w:anchor="_Toc499581241" w:history="1">
            <w:r w:rsidR="007C516A" w:rsidRPr="004F39B1">
              <w:rPr>
                <w:rStyle w:val="Hypertextovodkaz"/>
                <w:noProof/>
              </w:rPr>
              <w:t>Zadanie</w:t>
            </w:r>
            <w:r w:rsidR="007C516A">
              <w:rPr>
                <w:noProof/>
                <w:webHidden/>
              </w:rPr>
              <w:tab/>
            </w:r>
            <w:r w:rsidR="007C516A">
              <w:rPr>
                <w:noProof/>
                <w:webHidden/>
              </w:rPr>
              <w:fldChar w:fldCharType="begin"/>
            </w:r>
            <w:r w:rsidR="007C516A">
              <w:rPr>
                <w:noProof/>
                <w:webHidden/>
              </w:rPr>
              <w:instrText xml:space="preserve"> PAGEREF _Toc499581241 \h </w:instrText>
            </w:r>
            <w:r w:rsidR="007C516A">
              <w:rPr>
                <w:noProof/>
                <w:webHidden/>
              </w:rPr>
            </w:r>
            <w:r w:rsidR="007C516A">
              <w:rPr>
                <w:noProof/>
                <w:webHidden/>
              </w:rPr>
              <w:fldChar w:fldCharType="separate"/>
            </w:r>
            <w:r w:rsidR="00474F29">
              <w:rPr>
                <w:noProof/>
                <w:webHidden/>
              </w:rPr>
              <w:t>2</w:t>
            </w:r>
            <w:r w:rsidR="007C516A">
              <w:rPr>
                <w:noProof/>
                <w:webHidden/>
              </w:rPr>
              <w:fldChar w:fldCharType="end"/>
            </w:r>
          </w:hyperlink>
        </w:p>
        <w:p w14:paraId="7DEF81F1" w14:textId="45821D25" w:rsidR="007C516A" w:rsidRDefault="00EE2FBA">
          <w:pPr>
            <w:pStyle w:val="Obsah1"/>
            <w:tabs>
              <w:tab w:val="right" w:leader="dot" w:pos="9056"/>
            </w:tabs>
            <w:rPr>
              <w:rFonts w:eastAsiaTheme="minorEastAsia"/>
              <w:b w:val="0"/>
              <w:bCs w:val="0"/>
              <w:noProof/>
              <w:sz w:val="22"/>
              <w:szCs w:val="22"/>
              <w:lang w:eastAsia="sk-SK"/>
            </w:rPr>
          </w:pPr>
          <w:hyperlink w:anchor="_Toc499581242" w:history="1">
            <w:r w:rsidR="007C516A" w:rsidRPr="004F39B1">
              <w:rPr>
                <w:rStyle w:val="Hypertextovodkaz"/>
                <w:noProof/>
              </w:rPr>
              <w:t>HW konfigurácia automatu</w:t>
            </w:r>
            <w:r w:rsidR="007C516A">
              <w:rPr>
                <w:noProof/>
                <w:webHidden/>
              </w:rPr>
              <w:tab/>
            </w:r>
            <w:r w:rsidR="007C516A">
              <w:rPr>
                <w:noProof/>
                <w:webHidden/>
              </w:rPr>
              <w:fldChar w:fldCharType="begin"/>
            </w:r>
            <w:r w:rsidR="007C516A">
              <w:rPr>
                <w:noProof/>
                <w:webHidden/>
              </w:rPr>
              <w:instrText xml:space="preserve"> PAGEREF _Toc499581242 \h </w:instrText>
            </w:r>
            <w:r w:rsidR="007C516A">
              <w:rPr>
                <w:noProof/>
                <w:webHidden/>
              </w:rPr>
            </w:r>
            <w:r w:rsidR="007C516A">
              <w:rPr>
                <w:noProof/>
                <w:webHidden/>
              </w:rPr>
              <w:fldChar w:fldCharType="separate"/>
            </w:r>
            <w:r w:rsidR="00474F29">
              <w:rPr>
                <w:noProof/>
                <w:webHidden/>
              </w:rPr>
              <w:t>2</w:t>
            </w:r>
            <w:r w:rsidR="007C516A">
              <w:rPr>
                <w:noProof/>
                <w:webHidden/>
              </w:rPr>
              <w:fldChar w:fldCharType="end"/>
            </w:r>
          </w:hyperlink>
        </w:p>
        <w:p w14:paraId="6858E5FF" w14:textId="723E4C8C" w:rsidR="007C516A" w:rsidRDefault="00EE2FBA">
          <w:pPr>
            <w:pStyle w:val="Obsah1"/>
            <w:tabs>
              <w:tab w:val="right" w:leader="dot" w:pos="9056"/>
            </w:tabs>
            <w:rPr>
              <w:rFonts w:eastAsiaTheme="minorEastAsia"/>
              <w:b w:val="0"/>
              <w:bCs w:val="0"/>
              <w:noProof/>
              <w:sz w:val="22"/>
              <w:szCs w:val="22"/>
              <w:lang w:eastAsia="sk-SK"/>
            </w:rPr>
          </w:pPr>
          <w:hyperlink w:anchor="_Toc499581243" w:history="1">
            <w:r w:rsidR="007C516A" w:rsidRPr="004F39B1">
              <w:rPr>
                <w:rStyle w:val="Hypertextovodkaz"/>
                <w:noProof/>
              </w:rPr>
              <w:t>Vypracovanie</w:t>
            </w:r>
            <w:r w:rsidR="007C516A">
              <w:rPr>
                <w:noProof/>
                <w:webHidden/>
              </w:rPr>
              <w:tab/>
            </w:r>
            <w:r w:rsidR="007C516A">
              <w:rPr>
                <w:noProof/>
                <w:webHidden/>
              </w:rPr>
              <w:fldChar w:fldCharType="begin"/>
            </w:r>
            <w:r w:rsidR="007C516A">
              <w:rPr>
                <w:noProof/>
                <w:webHidden/>
              </w:rPr>
              <w:instrText xml:space="preserve"> PAGEREF _Toc499581243 \h </w:instrText>
            </w:r>
            <w:r w:rsidR="007C516A">
              <w:rPr>
                <w:noProof/>
                <w:webHidden/>
              </w:rPr>
            </w:r>
            <w:r w:rsidR="007C516A">
              <w:rPr>
                <w:noProof/>
                <w:webHidden/>
              </w:rPr>
              <w:fldChar w:fldCharType="separate"/>
            </w:r>
            <w:r w:rsidR="00474F29">
              <w:rPr>
                <w:noProof/>
                <w:webHidden/>
              </w:rPr>
              <w:t>3</w:t>
            </w:r>
            <w:r w:rsidR="007C516A">
              <w:rPr>
                <w:noProof/>
                <w:webHidden/>
              </w:rPr>
              <w:fldChar w:fldCharType="end"/>
            </w:r>
          </w:hyperlink>
        </w:p>
        <w:p w14:paraId="357C53C2" w14:textId="65E44CBC" w:rsidR="007C516A" w:rsidRDefault="00EE2FBA">
          <w:pPr>
            <w:pStyle w:val="Obsah2"/>
            <w:tabs>
              <w:tab w:val="right" w:leader="dot" w:pos="9056"/>
            </w:tabs>
            <w:rPr>
              <w:rFonts w:eastAsiaTheme="minorEastAsia"/>
              <w:b w:val="0"/>
              <w:bCs w:val="0"/>
              <w:noProof/>
              <w:lang w:eastAsia="sk-SK"/>
            </w:rPr>
          </w:pPr>
          <w:hyperlink w:anchor="_Toc499581244" w:history="1">
            <w:r w:rsidR="007C516A" w:rsidRPr="004F39B1">
              <w:rPr>
                <w:rStyle w:val="Hypertextovodkaz"/>
                <w:noProof/>
              </w:rPr>
              <w:t>Stavový automat</w:t>
            </w:r>
            <w:r w:rsidR="007C516A">
              <w:rPr>
                <w:noProof/>
                <w:webHidden/>
              </w:rPr>
              <w:tab/>
            </w:r>
            <w:r w:rsidR="007C516A">
              <w:rPr>
                <w:noProof/>
                <w:webHidden/>
              </w:rPr>
              <w:fldChar w:fldCharType="begin"/>
            </w:r>
            <w:r w:rsidR="007C516A">
              <w:rPr>
                <w:noProof/>
                <w:webHidden/>
              </w:rPr>
              <w:instrText xml:space="preserve"> PAGEREF _Toc499581244 \h </w:instrText>
            </w:r>
            <w:r w:rsidR="007C516A">
              <w:rPr>
                <w:noProof/>
                <w:webHidden/>
              </w:rPr>
            </w:r>
            <w:r w:rsidR="007C516A">
              <w:rPr>
                <w:noProof/>
                <w:webHidden/>
              </w:rPr>
              <w:fldChar w:fldCharType="separate"/>
            </w:r>
            <w:r w:rsidR="00474F29">
              <w:rPr>
                <w:noProof/>
                <w:webHidden/>
              </w:rPr>
              <w:t>3</w:t>
            </w:r>
            <w:r w:rsidR="007C516A">
              <w:rPr>
                <w:noProof/>
                <w:webHidden/>
              </w:rPr>
              <w:fldChar w:fldCharType="end"/>
            </w:r>
          </w:hyperlink>
        </w:p>
        <w:p w14:paraId="7DA6176F" w14:textId="65AB7283" w:rsidR="007C516A" w:rsidRDefault="00EE2FBA">
          <w:pPr>
            <w:pStyle w:val="Obsah2"/>
            <w:tabs>
              <w:tab w:val="right" w:leader="dot" w:pos="9056"/>
            </w:tabs>
            <w:rPr>
              <w:rFonts w:eastAsiaTheme="minorEastAsia"/>
              <w:b w:val="0"/>
              <w:bCs w:val="0"/>
              <w:noProof/>
              <w:lang w:eastAsia="sk-SK"/>
            </w:rPr>
          </w:pPr>
          <w:hyperlink w:anchor="_Toc499581245" w:history="1">
            <w:r w:rsidR="007C516A" w:rsidRPr="004F39B1">
              <w:rPr>
                <w:rStyle w:val="Hypertextovodkaz"/>
                <w:noProof/>
              </w:rPr>
              <w:t>Popis stavového automatu</w:t>
            </w:r>
            <w:r w:rsidR="007C516A">
              <w:rPr>
                <w:noProof/>
                <w:webHidden/>
              </w:rPr>
              <w:tab/>
            </w:r>
            <w:r w:rsidR="007C516A">
              <w:rPr>
                <w:noProof/>
                <w:webHidden/>
              </w:rPr>
              <w:fldChar w:fldCharType="begin"/>
            </w:r>
            <w:r w:rsidR="007C516A">
              <w:rPr>
                <w:noProof/>
                <w:webHidden/>
              </w:rPr>
              <w:instrText xml:space="preserve"> PAGEREF _Toc499581245 \h </w:instrText>
            </w:r>
            <w:r w:rsidR="007C516A">
              <w:rPr>
                <w:noProof/>
                <w:webHidden/>
              </w:rPr>
            </w:r>
            <w:r w:rsidR="007C516A">
              <w:rPr>
                <w:noProof/>
                <w:webHidden/>
              </w:rPr>
              <w:fldChar w:fldCharType="separate"/>
            </w:r>
            <w:r w:rsidR="00474F29">
              <w:rPr>
                <w:noProof/>
                <w:webHidden/>
              </w:rPr>
              <w:t>6</w:t>
            </w:r>
            <w:r w:rsidR="007C516A">
              <w:rPr>
                <w:noProof/>
                <w:webHidden/>
              </w:rPr>
              <w:fldChar w:fldCharType="end"/>
            </w:r>
          </w:hyperlink>
        </w:p>
        <w:p w14:paraId="67DDF4FC" w14:textId="37818B69" w:rsidR="007C516A" w:rsidRDefault="00EE2FBA">
          <w:pPr>
            <w:pStyle w:val="Obsah3"/>
            <w:tabs>
              <w:tab w:val="right" w:leader="dot" w:pos="9056"/>
            </w:tabs>
            <w:rPr>
              <w:rFonts w:eastAsiaTheme="minorEastAsia"/>
              <w:noProof/>
              <w:lang w:eastAsia="sk-SK"/>
            </w:rPr>
          </w:pPr>
          <w:hyperlink w:anchor="_Toc499581246" w:history="1">
            <w:r w:rsidR="007C516A" w:rsidRPr="004F39B1">
              <w:rPr>
                <w:rStyle w:val="Hypertextovodkaz"/>
                <w:noProof/>
              </w:rPr>
              <w:t>Algoritmus</w:t>
            </w:r>
            <w:r w:rsidR="007C516A">
              <w:rPr>
                <w:noProof/>
                <w:webHidden/>
              </w:rPr>
              <w:tab/>
            </w:r>
            <w:r w:rsidR="007C516A">
              <w:rPr>
                <w:noProof/>
                <w:webHidden/>
              </w:rPr>
              <w:fldChar w:fldCharType="begin"/>
            </w:r>
            <w:r w:rsidR="007C516A">
              <w:rPr>
                <w:noProof/>
                <w:webHidden/>
              </w:rPr>
              <w:instrText xml:space="preserve"> PAGEREF _Toc499581246 \h </w:instrText>
            </w:r>
            <w:r w:rsidR="007C516A">
              <w:rPr>
                <w:noProof/>
                <w:webHidden/>
              </w:rPr>
            </w:r>
            <w:r w:rsidR="007C516A">
              <w:rPr>
                <w:noProof/>
                <w:webHidden/>
              </w:rPr>
              <w:fldChar w:fldCharType="separate"/>
            </w:r>
            <w:r w:rsidR="00474F29">
              <w:rPr>
                <w:noProof/>
                <w:webHidden/>
              </w:rPr>
              <w:t>6</w:t>
            </w:r>
            <w:r w:rsidR="007C516A">
              <w:rPr>
                <w:noProof/>
                <w:webHidden/>
              </w:rPr>
              <w:fldChar w:fldCharType="end"/>
            </w:r>
          </w:hyperlink>
        </w:p>
        <w:p w14:paraId="490C4488" w14:textId="5CDAD788" w:rsidR="007C516A" w:rsidRDefault="00EE2FBA">
          <w:pPr>
            <w:pStyle w:val="Obsah3"/>
            <w:tabs>
              <w:tab w:val="right" w:leader="dot" w:pos="9056"/>
            </w:tabs>
            <w:rPr>
              <w:rFonts w:eastAsiaTheme="minorEastAsia"/>
              <w:noProof/>
              <w:lang w:eastAsia="sk-SK"/>
            </w:rPr>
          </w:pPr>
          <w:hyperlink w:anchor="_Toc499581247" w:history="1">
            <w:r w:rsidR="007C516A" w:rsidRPr="004F39B1">
              <w:rPr>
                <w:rStyle w:val="Hypertextovodkaz"/>
                <w:noProof/>
              </w:rPr>
              <w:t>Funkcia MOVE</w:t>
            </w:r>
            <w:r w:rsidR="007C516A">
              <w:rPr>
                <w:noProof/>
                <w:webHidden/>
              </w:rPr>
              <w:tab/>
            </w:r>
            <w:r w:rsidR="007C516A">
              <w:rPr>
                <w:noProof/>
                <w:webHidden/>
              </w:rPr>
              <w:fldChar w:fldCharType="begin"/>
            </w:r>
            <w:r w:rsidR="007C516A">
              <w:rPr>
                <w:noProof/>
                <w:webHidden/>
              </w:rPr>
              <w:instrText xml:space="preserve"> PAGEREF _Toc499581247 \h </w:instrText>
            </w:r>
            <w:r w:rsidR="007C516A">
              <w:rPr>
                <w:noProof/>
                <w:webHidden/>
              </w:rPr>
            </w:r>
            <w:r w:rsidR="007C516A">
              <w:rPr>
                <w:noProof/>
                <w:webHidden/>
              </w:rPr>
              <w:fldChar w:fldCharType="separate"/>
            </w:r>
            <w:r w:rsidR="00474F29">
              <w:rPr>
                <w:noProof/>
                <w:webHidden/>
              </w:rPr>
              <w:t>6</w:t>
            </w:r>
            <w:r w:rsidR="007C516A">
              <w:rPr>
                <w:noProof/>
                <w:webHidden/>
              </w:rPr>
              <w:fldChar w:fldCharType="end"/>
            </w:r>
          </w:hyperlink>
        </w:p>
        <w:p w14:paraId="76ADFF34" w14:textId="50E351CB" w:rsidR="007C516A" w:rsidRDefault="00EE2FBA">
          <w:pPr>
            <w:pStyle w:val="Obsah3"/>
            <w:tabs>
              <w:tab w:val="right" w:leader="dot" w:pos="9056"/>
            </w:tabs>
            <w:rPr>
              <w:rFonts w:eastAsiaTheme="minorEastAsia"/>
              <w:noProof/>
              <w:lang w:eastAsia="sk-SK"/>
            </w:rPr>
          </w:pPr>
          <w:hyperlink w:anchor="_Toc499581248" w:history="1">
            <w:r w:rsidR="007C516A" w:rsidRPr="004F39B1">
              <w:rPr>
                <w:rStyle w:val="Hypertextovodkaz"/>
                <w:noProof/>
              </w:rPr>
              <w:t>Funkcia MAGNET</w:t>
            </w:r>
            <w:r w:rsidR="007C516A">
              <w:rPr>
                <w:noProof/>
                <w:webHidden/>
              </w:rPr>
              <w:tab/>
            </w:r>
            <w:r w:rsidR="007C516A">
              <w:rPr>
                <w:noProof/>
                <w:webHidden/>
              </w:rPr>
              <w:fldChar w:fldCharType="begin"/>
            </w:r>
            <w:r w:rsidR="007C516A">
              <w:rPr>
                <w:noProof/>
                <w:webHidden/>
              </w:rPr>
              <w:instrText xml:space="preserve"> PAGEREF _Toc499581248 \h </w:instrText>
            </w:r>
            <w:r w:rsidR="007C516A">
              <w:rPr>
                <w:noProof/>
                <w:webHidden/>
              </w:rPr>
            </w:r>
            <w:r w:rsidR="007C516A">
              <w:rPr>
                <w:noProof/>
                <w:webHidden/>
              </w:rPr>
              <w:fldChar w:fldCharType="separate"/>
            </w:r>
            <w:r w:rsidR="00474F29">
              <w:rPr>
                <w:noProof/>
                <w:webHidden/>
              </w:rPr>
              <w:t>6</w:t>
            </w:r>
            <w:r w:rsidR="007C516A">
              <w:rPr>
                <w:noProof/>
                <w:webHidden/>
              </w:rPr>
              <w:fldChar w:fldCharType="end"/>
            </w:r>
          </w:hyperlink>
        </w:p>
        <w:p w14:paraId="0C245A04" w14:textId="3D1319E0" w:rsidR="007C516A" w:rsidRDefault="00EE2FBA">
          <w:pPr>
            <w:pStyle w:val="Obsah3"/>
            <w:tabs>
              <w:tab w:val="right" w:leader="dot" w:pos="9056"/>
            </w:tabs>
            <w:rPr>
              <w:rFonts w:eastAsiaTheme="minorEastAsia"/>
              <w:noProof/>
              <w:lang w:eastAsia="sk-SK"/>
            </w:rPr>
          </w:pPr>
          <w:hyperlink w:anchor="_Toc499581249" w:history="1">
            <w:r w:rsidR="007C516A" w:rsidRPr="004F39B1">
              <w:rPr>
                <w:rStyle w:val="Hypertextovodkaz"/>
                <w:noProof/>
              </w:rPr>
              <w:t>Stop</w:t>
            </w:r>
            <w:r w:rsidR="007C516A">
              <w:rPr>
                <w:noProof/>
                <w:webHidden/>
              </w:rPr>
              <w:tab/>
            </w:r>
            <w:r w:rsidR="007C516A">
              <w:rPr>
                <w:noProof/>
                <w:webHidden/>
              </w:rPr>
              <w:fldChar w:fldCharType="begin"/>
            </w:r>
            <w:r w:rsidR="007C516A">
              <w:rPr>
                <w:noProof/>
                <w:webHidden/>
              </w:rPr>
              <w:instrText xml:space="preserve"> PAGEREF _Toc499581249 \h </w:instrText>
            </w:r>
            <w:r w:rsidR="007C516A">
              <w:rPr>
                <w:noProof/>
                <w:webHidden/>
              </w:rPr>
            </w:r>
            <w:r w:rsidR="007C516A">
              <w:rPr>
                <w:noProof/>
                <w:webHidden/>
              </w:rPr>
              <w:fldChar w:fldCharType="separate"/>
            </w:r>
            <w:r w:rsidR="00474F29">
              <w:rPr>
                <w:noProof/>
                <w:webHidden/>
              </w:rPr>
              <w:t>6</w:t>
            </w:r>
            <w:r w:rsidR="007C516A">
              <w:rPr>
                <w:noProof/>
                <w:webHidden/>
              </w:rPr>
              <w:fldChar w:fldCharType="end"/>
            </w:r>
          </w:hyperlink>
        </w:p>
        <w:p w14:paraId="699E031F" w14:textId="16621A19" w:rsidR="007C516A" w:rsidRDefault="00EE2FBA">
          <w:pPr>
            <w:pStyle w:val="Obsah3"/>
            <w:tabs>
              <w:tab w:val="right" w:leader="dot" w:pos="9056"/>
            </w:tabs>
            <w:rPr>
              <w:rFonts w:eastAsiaTheme="minorEastAsia"/>
              <w:noProof/>
              <w:lang w:eastAsia="sk-SK"/>
            </w:rPr>
          </w:pPr>
          <w:hyperlink w:anchor="_Toc499581250" w:history="1">
            <w:r w:rsidR="007C516A" w:rsidRPr="004F39B1">
              <w:rPr>
                <w:rStyle w:val="Hypertextovodkaz"/>
                <w:noProof/>
              </w:rPr>
              <w:t>Ovládanie v manuálnom režime</w:t>
            </w:r>
            <w:r w:rsidR="007C516A">
              <w:rPr>
                <w:noProof/>
                <w:webHidden/>
              </w:rPr>
              <w:tab/>
            </w:r>
            <w:r w:rsidR="007C516A">
              <w:rPr>
                <w:noProof/>
                <w:webHidden/>
              </w:rPr>
              <w:fldChar w:fldCharType="begin"/>
            </w:r>
            <w:r w:rsidR="007C516A">
              <w:rPr>
                <w:noProof/>
                <w:webHidden/>
              </w:rPr>
              <w:instrText xml:space="preserve"> PAGEREF _Toc499581250 \h </w:instrText>
            </w:r>
            <w:r w:rsidR="007C516A">
              <w:rPr>
                <w:noProof/>
                <w:webHidden/>
              </w:rPr>
            </w:r>
            <w:r w:rsidR="007C516A">
              <w:rPr>
                <w:noProof/>
                <w:webHidden/>
              </w:rPr>
              <w:fldChar w:fldCharType="separate"/>
            </w:r>
            <w:r w:rsidR="00474F29">
              <w:rPr>
                <w:noProof/>
                <w:webHidden/>
              </w:rPr>
              <w:t>6</w:t>
            </w:r>
            <w:r w:rsidR="007C516A">
              <w:rPr>
                <w:noProof/>
                <w:webHidden/>
              </w:rPr>
              <w:fldChar w:fldCharType="end"/>
            </w:r>
          </w:hyperlink>
        </w:p>
        <w:p w14:paraId="6DEABAE3" w14:textId="29273259" w:rsidR="007C516A" w:rsidRDefault="00EE2FBA">
          <w:pPr>
            <w:pStyle w:val="Obsah1"/>
            <w:tabs>
              <w:tab w:val="right" w:leader="dot" w:pos="9056"/>
            </w:tabs>
            <w:rPr>
              <w:rFonts w:eastAsiaTheme="minorEastAsia"/>
              <w:b w:val="0"/>
              <w:bCs w:val="0"/>
              <w:noProof/>
              <w:sz w:val="22"/>
              <w:szCs w:val="22"/>
              <w:lang w:eastAsia="sk-SK"/>
            </w:rPr>
          </w:pPr>
          <w:hyperlink w:anchor="_Toc499581251" w:history="1">
            <w:r w:rsidR="007C516A" w:rsidRPr="004F39B1">
              <w:rPr>
                <w:rStyle w:val="Hypertextovodkaz"/>
                <w:noProof/>
              </w:rPr>
              <w:t>Vizualizácia</w:t>
            </w:r>
            <w:r w:rsidR="007C516A">
              <w:rPr>
                <w:noProof/>
                <w:webHidden/>
              </w:rPr>
              <w:tab/>
            </w:r>
            <w:r w:rsidR="007C516A">
              <w:rPr>
                <w:noProof/>
                <w:webHidden/>
              </w:rPr>
              <w:fldChar w:fldCharType="begin"/>
            </w:r>
            <w:r w:rsidR="007C516A">
              <w:rPr>
                <w:noProof/>
                <w:webHidden/>
              </w:rPr>
              <w:instrText xml:space="preserve"> PAGEREF _Toc499581251 \h </w:instrText>
            </w:r>
            <w:r w:rsidR="007C516A">
              <w:rPr>
                <w:noProof/>
                <w:webHidden/>
              </w:rPr>
            </w:r>
            <w:r w:rsidR="007C516A">
              <w:rPr>
                <w:noProof/>
                <w:webHidden/>
              </w:rPr>
              <w:fldChar w:fldCharType="separate"/>
            </w:r>
            <w:r w:rsidR="00474F29">
              <w:rPr>
                <w:noProof/>
                <w:webHidden/>
              </w:rPr>
              <w:t>7</w:t>
            </w:r>
            <w:r w:rsidR="007C516A">
              <w:rPr>
                <w:noProof/>
                <w:webHidden/>
              </w:rPr>
              <w:fldChar w:fldCharType="end"/>
            </w:r>
          </w:hyperlink>
        </w:p>
        <w:p w14:paraId="6110959E" w14:textId="50E33F50" w:rsidR="007C516A" w:rsidRDefault="00EE2FBA">
          <w:pPr>
            <w:pStyle w:val="Obsah1"/>
            <w:tabs>
              <w:tab w:val="right" w:leader="dot" w:pos="9056"/>
            </w:tabs>
            <w:rPr>
              <w:rFonts w:eastAsiaTheme="minorEastAsia"/>
              <w:b w:val="0"/>
              <w:bCs w:val="0"/>
              <w:noProof/>
              <w:sz w:val="22"/>
              <w:szCs w:val="22"/>
              <w:lang w:eastAsia="sk-SK"/>
            </w:rPr>
          </w:pPr>
          <w:hyperlink w:anchor="_Toc499581252" w:history="1">
            <w:r w:rsidR="007C516A" w:rsidRPr="004F39B1">
              <w:rPr>
                <w:rStyle w:val="Hypertextovodkaz"/>
                <w:noProof/>
              </w:rPr>
              <w:t>Záver</w:t>
            </w:r>
            <w:r w:rsidR="007C516A">
              <w:rPr>
                <w:noProof/>
                <w:webHidden/>
              </w:rPr>
              <w:tab/>
            </w:r>
            <w:r w:rsidR="007C516A">
              <w:rPr>
                <w:noProof/>
                <w:webHidden/>
              </w:rPr>
              <w:fldChar w:fldCharType="begin"/>
            </w:r>
            <w:r w:rsidR="007C516A">
              <w:rPr>
                <w:noProof/>
                <w:webHidden/>
              </w:rPr>
              <w:instrText xml:space="preserve"> PAGEREF _Toc499581252 \h </w:instrText>
            </w:r>
            <w:r w:rsidR="007C516A">
              <w:rPr>
                <w:noProof/>
                <w:webHidden/>
              </w:rPr>
            </w:r>
            <w:r w:rsidR="007C516A">
              <w:rPr>
                <w:noProof/>
                <w:webHidden/>
              </w:rPr>
              <w:fldChar w:fldCharType="separate"/>
            </w:r>
            <w:r w:rsidR="00474F29">
              <w:rPr>
                <w:noProof/>
                <w:webHidden/>
              </w:rPr>
              <w:t>9</w:t>
            </w:r>
            <w:r w:rsidR="007C516A">
              <w:rPr>
                <w:noProof/>
                <w:webHidden/>
              </w:rPr>
              <w:fldChar w:fldCharType="end"/>
            </w:r>
          </w:hyperlink>
        </w:p>
        <w:p w14:paraId="5AADD7E3" w14:textId="110D032A" w:rsidR="006D1012" w:rsidRDefault="006D1012">
          <w:r>
            <w:rPr>
              <w:b/>
              <w:bCs/>
              <w:noProof/>
            </w:rPr>
            <w:fldChar w:fldCharType="end"/>
          </w:r>
        </w:p>
      </w:sdtContent>
    </w:sdt>
    <w:p w14:paraId="5A4012DA" w14:textId="77777777" w:rsidR="006D1012" w:rsidRDefault="006D1012">
      <w:r>
        <w:br w:type="page"/>
      </w:r>
      <w:bookmarkStart w:id="0" w:name="_GoBack"/>
      <w:bookmarkEnd w:id="0"/>
    </w:p>
    <w:p w14:paraId="67202AE8" w14:textId="489C2FB1" w:rsidR="00504B0C" w:rsidRDefault="0060566E" w:rsidP="006D1012">
      <w:pPr>
        <w:pStyle w:val="Nadpis1"/>
      </w:pPr>
      <w:bookmarkStart w:id="1" w:name="_Toc499581241"/>
      <w:r>
        <w:lastRenderedPageBreak/>
        <w:t>Zadanie</w:t>
      </w:r>
      <w:bookmarkEnd w:id="1"/>
    </w:p>
    <w:p w14:paraId="1C22DF45" w14:textId="163D56E1" w:rsidR="006D1012" w:rsidRDefault="00A94318" w:rsidP="006D1012">
      <w:r>
        <w:tab/>
        <w:t>N</w:t>
      </w:r>
      <w:r w:rsidR="0060566E">
        <w:t>a model</w:t>
      </w:r>
      <w:r w:rsidR="007C516A">
        <w:t>i</w:t>
      </w:r>
      <w:r w:rsidR="0060566E">
        <w:t xml:space="preserve"> žeriava vytvorte apliká</w:t>
      </w:r>
      <w:r>
        <w:t xml:space="preserve">ciu, </w:t>
      </w:r>
      <w:r w:rsidR="0060566E">
        <w:t>ktorá</w:t>
      </w:r>
      <w:r>
        <w:t xml:space="preserve"> rieši </w:t>
      </w:r>
      <w:r w:rsidR="0060566E">
        <w:t>problém</w:t>
      </w:r>
      <w:r>
        <w:t xml:space="preserve"> Hanojských veží. </w:t>
      </w:r>
      <w:r w:rsidR="0060566E">
        <w:t>Cieľom</w:t>
      </w:r>
      <w:r>
        <w:t xml:space="preserve"> je presunúť tri kotúče z jednej </w:t>
      </w:r>
      <w:r w:rsidR="0060566E">
        <w:t>hromádky</w:t>
      </w:r>
      <w:r>
        <w:t xml:space="preserve"> na inú s využitím jednej pomocnej </w:t>
      </w:r>
      <w:r w:rsidR="0060566E">
        <w:t>pozície</w:t>
      </w:r>
      <w:r>
        <w:t xml:space="preserve">. Je nutné </w:t>
      </w:r>
      <w:r w:rsidR="0060566E">
        <w:t>dbať</w:t>
      </w:r>
      <w:r>
        <w:t xml:space="preserve"> na poradie, aby vždy menší kotúč stal na </w:t>
      </w:r>
      <w:r w:rsidR="0060566E">
        <w:t>väčšom</w:t>
      </w:r>
      <w:r>
        <w:t xml:space="preserve"> kotúči.</w:t>
      </w:r>
    </w:p>
    <w:p w14:paraId="2DBED35D" w14:textId="02E03933" w:rsidR="00225EEE" w:rsidRDefault="00225EEE" w:rsidP="00225EEE">
      <w:pPr>
        <w:pStyle w:val="Nadpis1"/>
      </w:pPr>
      <w:bookmarkStart w:id="2" w:name="_Toc499581242"/>
      <w:r>
        <w:t>HW konfigurácia automatu</w:t>
      </w:r>
      <w:bookmarkEnd w:id="2"/>
    </w:p>
    <w:p w14:paraId="6EFF1385" w14:textId="47A64A06" w:rsidR="00225EEE" w:rsidRDefault="00225EEE" w:rsidP="00225EEE">
      <w:r>
        <w:tab/>
      </w:r>
      <w:r w:rsidR="000E31D5">
        <w:rPr>
          <w:noProof/>
        </w:rPr>
        <w:drawing>
          <wp:inline distT="0" distB="0" distL="0" distR="0" wp14:anchorId="257AB8E3" wp14:editId="339D4915">
            <wp:extent cx="5756910" cy="2417902"/>
            <wp:effectExtent l="0" t="0" r="0" b="190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2417902"/>
                    </a:xfrm>
                    <a:prstGeom prst="rect">
                      <a:avLst/>
                    </a:prstGeom>
                    <a:noFill/>
                    <a:ln>
                      <a:noFill/>
                    </a:ln>
                  </pic:spPr>
                </pic:pic>
              </a:graphicData>
            </a:graphic>
          </wp:inline>
        </w:drawing>
      </w:r>
    </w:p>
    <w:p w14:paraId="517294AF" w14:textId="458978CF" w:rsidR="000E31D5" w:rsidRDefault="000E31D5" w:rsidP="00225EEE"/>
    <w:p w14:paraId="45EC8340" w14:textId="3264B1C5" w:rsidR="00755BC9" w:rsidRPr="007226D4" w:rsidRDefault="00755BC9" w:rsidP="00225EEE">
      <w:r>
        <w:t>Pre riadenie nášho algoritmu sme použili PLC S7-1200, ktoré je umiestnené na modeli žeriavu.</w:t>
      </w:r>
      <w:r w:rsidR="007226D4">
        <w:t xml:space="preserve"> Toto PLC má 14 digitálnych vstupov ktoré sú namapované na  nult</w:t>
      </w:r>
      <w:r w:rsidR="00BA4ACE">
        <w:t>ý</w:t>
      </w:r>
      <w:r w:rsidR="007226D4">
        <w:t xml:space="preserve"> a prvý byte</w:t>
      </w:r>
      <w:r w:rsidR="00BA4ACE">
        <w:t xml:space="preserve"> (I0, I1) a</w:t>
      </w:r>
      <w:r w:rsidR="007226D4">
        <w:t> 10digitálnych výstupov</w:t>
      </w:r>
      <w:r w:rsidR="00BA4ACE">
        <w:t>, ktoré sú tak isto namapované na nultý a prvý byte (Q0, Q1)</w:t>
      </w:r>
      <w:r w:rsidR="007226D4">
        <w:t xml:space="preserve">. Ďalej je rozšírené </w:t>
      </w:r>
      <w:r w:rsidR="007226D4" w:rsidRPr="007226D4">
        <w:t xml:space="preserve">o modul analogového výstupu SB1232 - </w:t>
      </w:r>
      <w:r w:rsidR="007226D4" w:rsidRPr="007226D4">
        <w:rPr>
          <w:b/>
          <w:bCs/>
          <w:i/>
          <w:iCs/>
        </w:rPr>
        <w:t>AQ 1x12BIT</w:t>
      </w:r>
      <w:r w:rsidR="007226D4" w:rsidRPr="007226D4">
        <w:rPr>
          <w:b/>
          <w:bCs/>
          <w:iCs/>
        </w:rPr>
        <w:t xml:space="preserve"> </w:t>
      </w:r>
      <w:r w:rsidR="007226D4" w:rsidRPr="007226D4">
        <w:rPr>
          <w:bCs/>
          <w:iCs/>
        </w:rPr>
        <w:t>a</w:t>
      </w:r>
      <w:r w:rsidR="007226D4">
        <w:rPr>
          <w:bCs/>
          <w:iCs/>
        </w:rPr>
        <w:t> jednu vstupno výstupnú</w:t>
      </w:r>
      <w:r w:rsidR="007226D4" w:rsidRPr="007226D4">
        <w:rPr>
          <w:bCs/>
          <w:iCs/>
          <w:szCs w:val="23"/>
        </w:rPr>
        <w:t xml:space="preserve"> </w:t>
      </w:r>
      <w:r w:rsidR="007226D4">
        <w:rPr>
          <w:bCs/>
          <w:iCs/>
          <w:szCs w:val="23"/>
        </w:rPr>
        <w:t xml:space="preserve"> analógovú kartu </w:t>
      </w:r>
      <w:r w:rsidR="007226D4">
        <w:rPr>
          <w:sz w:val="23"/>
          <w:szCs w:val="23"/>
        </w:rPr>
        <w:t xml:space="preserve">SM 1234 - </w:t>
      </w:r>
      <w:r w:rsidR="007226D4">
        <w:rPr>
          <w:b/>
          <w:bCs/>
          <w:i/>
          <w:iCs/>
          <w:sz w:val="23"/>
          <w:szCs w:val="23"/>
        </w:rPr>
        <w:t>AI 4x13BIT/AQ 2x14BIT</w:t>
      </w:r>
      <w:r w:rsidR="007226D4">
        <w:rPr>
          <w:b/>
          <w:bCs/>
          <w:iCs/>
          <w:sz w:val="23"/>
          <w:szCs w:val="23"/>
        </w:rPr>
        <w:t xml:space="preserve">, </w:t>
      </w:r>
      <w:r w:rsidR="007226D4" w:rsidRPr="007226D4">
        <w:rPr>
          <w:bCs/>
          <w:iCs/>
          <w:sz w:val="23"/>
          <w:szCs w:val="23"/>
        </w:rPr>
        <w:t>ktorá má</w:t>
      </w:r>
      <w:r w:rsidR="007226D4">
        <w:rPr>
          <w:bCs/>
          <w:iCs/>
          <w:sz w:val="23"/>
          <w:szCs w:val="23"/>
        </w:rPr>
        <w:t xml:space="preserve"> 4 analógových vstupov </w:t>
      </w:r>
      <w:r w:rsidR="00095E89">
        <w:rPr>
          <w:bCs/>
          <w:iCs/>
          <w:sz w:val="23"/>
          <w:szCs w:val="23"/>
        </w:rPr>
        <w:t>(Q96-Q103)</w:t>
      </w:r>
      <w:r w:rsidR="007226D4">
        <w:rPr>
          <w:bCs/>
          <w:iCs/>
          <w:sz w:val="23"/>
          <w:szCs w:val="23"/>
        </w:rPr>
        <w:t>a 2 analógové výstupy</w:t>
      </w:r>
      <w:r w:rsidR="00095E89">
        <w:rPr>
          <w:bCs/>
          <w:iCs/>
          <w:sz w:val="23"/>
          <w:szCs w:val="23"/>
        </w:rPr>
        <w:t xml:space="preserve"> (Q96-Q99)</w:t>
      </w:r>
      <w:r w:rsidR="007226D4">
        <w:rPr>
          <w:bCs/>
          <w:iCs/>
          <w:sz w:val="23"/>
          <w:szCs w:val="23"/>
        </w:rPr>
        <w:t>.</w:t>
      </w:r>
      <w:r w:rsidR="009E724A">
        <w:rPr>
          <w:bCs/>
          <w:iCs/>
          <w:sz w:val="23"/>
          <w:szCs w:val="23"/>
        </w:rPr>
        <w:t xml:space="preserve"> PLC je s PC prepojené cez profinet. Naše PLC má IP 192.168.1.105 a PC 192.168.1.115. Vyzualizácia je vytvorená na PC za pomoci SIMATIC PC station kde sme pridali runtime HMI.</w:t>
      </w:r>
    </w:p>
    <w:p w14:paraId="7624EC48" w14:textId="77777777" w:rsidR="000E31D5" w:rsidRDefault="000E31D5" w:rsidP="00225EEE"/>
    <w:p w14:paraId="7A6D239A" w14:textId="7B8C1CDB" w:rsidR="007C516A" w:rsidRDefault="007C516A">
      <w:r>
        <w:br w:type="page"/>
      </w:r>
    </w:p>
    <w:p w14:paraId="00DC1A36" w14:textId="77777777" w:rsidR="007B52E6" w:rsidRDefault="007B52E6" w:rsidP="007B52E6">
      <w:pPr>
        <w:pStyle w:val="Nadpis1"/>
      </w:pPr>
      <w:bookmarkStart w:id="3" w:name="_Toc499581243"/>
      <w:r>
        <w:lastRenderedPageBreak/>
        <w:t>Vypracovanie</w:t>
      </w:r>
      <w:bookmarkEnd w:id="3"/>
    </w:p>
    <w:p w14:paraId="16E62951" w14:textId="695A447D" w:rsidR="007B52E6" w:rsidRDefault="007B52E6" w:rsidP="007B52E6">
      <w:r>
        <w:tab/>
      </w:r>
      <w:r w:rsidR="00A93736">
        <w:t>Prvým krokom bolo vypracovanie stavového automatu</w:t>
      </w:r>
      <w:r w:rsidR="00A96CD0">
        <w:t xml:space="preserve"> ktorý sme následne </w:t>
      </w:r>
      <w:r w:rsidR="003858BE">
        <w:t>použili</w:t>
      </w:r>
      <w:r w:rsidR="00A96CD0">
        <w:t xml:space="preserve"> pri </w:t>
      </w:r>
      <w:r w:rsidR="003858BE">
        <w:t>písaní</w:t>
      </w:r>
      <w:r w:rsidR="00A96CD0">
        <w:t xml:space="preserve"> kó</w:t>
      </w:r>
      <w:r w:rsidR="00B161B8">
        <w:t xml:space="preserve">du. Ako </w:t>
      </w:r>
      <w:r w:rsidR="003858BE">
        <w:t>programovací</w:t>
      </w:r>
      <w:r w:rsidR="00B161B8">
        <w:t xml:space="preserve"> jazyk sme si zvolili Ladder.</w:t>
      </w:r>
    </w:p>
    <w:p w14:paraId="76E82252" w14:textId="77777777" w:rsidR="003E4ACA" w:rsidRDefault="003E4ACA" w:rsidP="003E4ACA">
      <w:pPr>
        <w:pStyle w:val="Nadpis2"/>
      </w:pPr>
      <w:bookmarkStart w:id="4" w:name="_Toc499581244"/>
      <w:r>
        <w:t>Stavový automat</w:t>
      </w:r>
      <w:bookmarkEnd w:id="4"/>
    </w:p>
    <w:p w14:paraId="4AE60F5C" w14:textId="51254FA1" w:rsidR="003E4ACA" w:rsidRDefault="00995A88" w:rsidP="007B52E6">
      <w:r>
        <w:rPr>
          <w:noProof/>
          <w:lang w:val="en-GB" w:eastAsia="en-GB"/>
        </w:rPr>
        <w:drawing>
          <wp:inline distT="0" distB="0" distL="0" distR="0" wp14:anchorId="1F6CA191" wp14:editId="5425CDC6">
            <wp:extent cx="5756910" cy="40395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vovy_automat_BPPA.pdf"/>
                    <pic:cNvPicPr/>
                  </pic:nvPicPr>
                  <pic:blipFill rotWithShape="1">
                    <a:blip r:embed="rId9">
                      <a:extLst>
                        <a:ext uri="{28A0092B-C50C-407E-A947-70E740481C1C}">
                          <a14:useLocalDpi xmlns:a14="http://schemas.microsoft.com/office/drawing/2010/main" val="0"/>
                        </a:ext>
                      </a:extLst>
                    </a:blip>
                    <a:srcRect t="50417"/>
                    <a:stretch/>
                  </pic:blipFill>
                  <pic:spPr bwMode="auto">
                    <a:xfrm>
                      <a:off x="0" y="0"/>
                      <a:ext cx="5756910" cy="4039507"/>
                    </a:xfrm>
                    <a:prstGeom prst="rect">
                      <a:avLst/>
                    </a:prstGeom>
                    <a:ln>
                      <a:noFill/>
                    </a:ln>
                    <a:extLst>
                      <a:ext uri="{53640926-AAD7-44D8-BBD7-CCE9431645EC}">
                        <a14:shadowObscured xmlns:a14="http://schemas.microsoft.com/office/drawing/2010/main"/>
                      </a:ext>
                    </a:extLst>
                  </pic:spPr>
                </pic:pic>
              </a:graphicData>
            </a:graphic>
          </wp:inline>
        </w:drawing>
      </w:r>
    </w:p>
    <w:p w14:paraId="3F6FCB3B" w14:textId="7A57DDB6" w:rsidR="003E4ACA" w:rsidRDefault="007C516A" w:rsidP="007B52E6">
      <w:r>
        <w:br w:type="page"/>
      </w:r>
    </w:p>
    <w:p w14:paraId="043A7A6B" w14:textId="77777777" w:rsidR="00995A88" w:rsidRDefault="003E4ACA" w:rsidP="001A4CA2">
      <w:pPr>
        <w:jc w:val="center"/>
      </w:pPr>
      <w:r>
        <w:rPr>
          <w:noProof/>
          <w:lang w:val="en-GB" w:eastAsia="en-GB"/>
        </w:rPr>
        <w:lastRenderedPageBreak/>
        <w:drawing>
          <wp:inline distT="0" distB="0" distL="0" distR="0" wp14:anchorId="32FB786D" wp14:editId="42FB31E7">
            <wp:extent cx="6149247" cy="8703854"/>
            <wp:effectExtent l="0" t="0" r="0" b="0"/>
            <wp:docPr id="2" name="Picture 2" descr="Stavovy_automat_BPP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vovy_automat_BPPA.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2917" cy="8765666"/>
                    </a:xfrm>
                    <a:prstGeom prst="rect">
                      <a:avLst/>
                    </a:prstGeom>
                    <a:noFill/>
                    <a:ln>
                      <a:noFill/>
                    </a:ln>
                  </pic:spPr>
                </pic:pic>
              </a:graphicData>
            </a:graphic>
          </wp:inline>
        </w:drawing>
      </w:r>
    </w:p>
    <w:p w14:paraId="3DCCEE3A" w14:textId="77777777" w:rsidR="00995A88" w:rsidRDefault="00995A88">
      <w:r>
        <w:br w:type="page"/>
      </w:r>
    </w:p>
    <w:p w14:paraId="0DCE7082" w14:textId="52937786" w:rsidR="00B161B8" w:rsidRDefault="00995A88" w:rsidP="00995A88">
      <w:pPr>
        <w:ind w:firstLine="720"/>
      </w:pPr>
      <w:r>
        <w:lastRenderedPageBreak/>
        <w:t>Funkcie MOVE a MAGNET:</w:t>
      </w:r>
      <w:r>
        <w:rPr>
          <w:noProof/>
          <w:lang w:val="en-GB" w:eastAsia="en-GB"/>
        </w:rPr>
        <w:drawing>
          <wp:inline distT="0" distB="0" distL="0" distR="0" wp14:anchorId="27D47D1E" wp14:editId="1F8CB060">
            <wp:extent cx="5908060" cy="83609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vovy_automat_BPPA_2.pdf"/>
                    <pic:cNvPicPr/>
                  </pic:nvPicPr>
                  <pic:blipFill>
                    <a:blip r:embed="rId11">
                      <a:extLst>
                        <a:ext uri="{28A0092B-C50C-407E-A947-70E740481C1C}">
                          <a14:useLocalDpi xmlns:a14="http://schemas.microsoft.com/office/drawing/2010/main" val="0"/>
                        </a:ext>
                      </a:extLst>
                    </a:blip>
                    <a:stretch>
                      <a:fillRect/>
                    </a:stretch>
                  </pic:blipFill>
                  <pic:spPr>
                    <a:xfrm>
                      <a:off x="0" y="0"/>
                      <a:ext cx="5931109" cy="8393573"/>
                    </a:xfrm>
                    <a:prstGeom prst="rect">
                      <a:avLst/>
                    </a:prstGeom>
                  </pic:spPr>
                </pic:pic>
              </a:graphicData>
            </a:graphic>
          </wp:inline>
        </w:drawing>
      </w:r>
    </w:p>
    <w:p w14:paraId="43BEF495" w14:textId="22F7FBEC" w:rsidR="00B161B8" w:rsidRDefault="00B161B8" w:rsidP="00B161B8">
      <w:pPr>
        <w:pStyle w:val="Nadpis2"/>
      </w:pPr>
      <w:bookmarkStart w:id="5" w:name="_Toc499581245"/>
      <w:r>
        <w:lastRenderedPageBreak/>
        <w:t xml:space="preserve">Popis </w:t>
      </w:r>
      <w:r w:rsidR="003858BE">
        <w:t>stavového automatu</w:t>
      </w:r>
      <w:bookmarkEnd w:id="5"/>
    </w:p>
    <w:p w14:paraId="5455EA30" w14:textId="77777777" w:rsidR="00225EEE" w:rsidRPr="00225EEE" w:rsidRDefault="00225EEE" w:rsidP="00225EEE"/>
    <w:p w14:paraId="6AE77BEF" w14:textId="4D8A7922" w:rsidR="00225EEE" w:rsidRPr="00225EEE" w:rsidRDefault="00225EEE" w:rsidP="00BC092E">
      <w:pPr>
        <w:pStyle w:val="Nadpis3"/>
      </w:pPr>
      <w:bookmarkStart w:id="6" w:name="_Toc499581246"/>
      <w:r>
        <w:t>Algoritmus</w:t>
      </w:r>
      <w:bookmarkEnd w:id="6"/>
    </w:p>
    <w:p w14:paraId="7C0CBEFE" w14:textId="0A010855" w:rsidR="004571FF" w:rsidRDefault="005B523D" w:rsidP="00B161B8">
      <w:r>
        <w:tab/>
        <w:t>Hlavnou myšlienkou algoritmu je stá</w:t>
      </w:r>
      <w:r w:rsidR="00905432">
        <w:t>le opakovanie sa deja ktorý si môžeme povšimnúť</w:t>
      </w:r>
      <w:r>
        <w:t xml:space="preserve"> na obrázku stavového automatu. </w:t>
      </w:r>
      <w:r w:rsidR="00E44EC3">
        <w:t xml:space="preserve">Miesto z ktorého chceme vežu presunúť môžeme označiť </w:t>
      </w:r>
      <w:r w:rsidR="00140BE2" w:rsidRPr="00140BE2">
        <w:t>„</w:t>
      </w:r>
      <w:r w:rsidR="00140BE2" w:rsidRPr="00140BE2">
        <w:rPr>
          <w:i/>
        </w:rPr>
        <w:t>ORIG</w:t>
      </w:r>
      <w:r w:rsidR="00140BE2" w:rsidRPr="00140BE2">
        <w:t>“ miesto kde ma veža byť presunutá označíme „</w:t>
      </w:r>
      <w:r w:rsidR="00140BE2" w:rsidRPr="00140BE2">
        <w:rPr>
          <w:i/>
        </w:rPr>
        <w:t>DEST</w:t>
      </w:r>
      <w:r w:rsidR="00140BE2" w:rsidRPr="00140BE2">
        <w:t>” a miesto ktoré ostane voľné „</w:t>
      </w:r>
      <w:r w:rsidR="00140BE2" w:rsidRPr="00140BE2">
        <w:rPr>
          <w:i/>
        </w:rPr>
        <w:t>FREE</w:t>
      </w:r>
      <w:r w:rsidR="00140BE2" w:rsidRPr="00140BE2">
        <w:t>“</w:t>
      </w:r>
      <w:r w:rsidR="00140BE2">
        <w:t xml:space="preserve"> na tieto premenné budeme zapisovať miesta podľa toho z akej pozície chceme vež</w:t>
      </w:r>
      <w:r w:rsidR="0028516E">
        <w:t>u preniesť</w:t>
      </w:r>
      <w:r w:rsidR="00140BE2">
        <w:t xml:space="preserve"> a kam ju chceme presunúť.</w:t>
      </w:r>
      <w:r w:rsidR="00140BE2">
        <w:rPr>
          <w:lang w:val="en-US"/>
        </w:rPr>
        <w:t xml:space="preserve"> </w:t>
      </w:r>
      <w:r>
        <w:t>Nech si pozí</w:t>
      </w:r>
      <w:r w:rsidR="00E44EC3">
        <w:t xml:space="preserve">cie zvolíme akékoľvek </w:t>
      </w:r>
      <w:r>
        <w:t xml:space="preserve"> vždy budeme opakovať rovnaký postup. Príkladom môže byť hneď prvá časť: zo zvoleného miesta, kde veža stoji „</w:t>
      </w:r>
      <w:r w:rsidRPr="005B523D">
        <w:rPr>
          <w:i/>
        </w:rPr>
        <w:t>ORIG</w:t>
      </w:r>
      <w:r>
        <w:t>“ prekladáme</w:t>
      </w:r>
      <w:r w:rsidR="00CA6B2B">
        <w:t xml:space="preserve"> najmenšiu</w:t>
      </w:r>
      <w:r>
        <w:t xml:space="preserve"> plechovku na miesto kde ma veža ma stáť„</w:t>
      </w:r>
      <w:r w:rsidRPr="005B523D">
        <w:rPr>
          <w:i/>
          <w:lang w:val="en-US"/>
        </w:rPr>
        <w:t>DEST</w:t>
      </w:r>
      <w:r>
        <w:rPr>
          <w:lang w:val="en-US"/>
        </w:rPr>
        <w:t xml:space="preserve">” </w:t>
      </w:r>
      <w:r w:rsidR="0008086C">
        <w:t>ďalším</w:t>
      </w:r>
      <w:r>
        <w:t xml:space="preserve"> krokom bude prenesenie</w:t>
      </w:r>
      <w:r w:rsidR="00CA6B2B">
        <w:t xml:space="preserve"> stredne veľkej plechovky</w:t>
      </w:r>
      <w:r>
        <w:t xml:space="preserve"> s miesta „</w:t>
      </w:r>
      <w:r w:rsidRPr="005B523D">
        <w:rPr>
          <w:i/>
        </w:rPr>
        <w:t>ORIG</w:t>
      </w:r>
      <w:r>
        <w:t>“ do miesta „</w:t>
      </w:r>
      <w:r w:rsidRPr="005B523D">
        <w:rPr>
          <w:i/>
        </w:rPr>
        <w:t>FREE</w:t>
      </w:r>
      <w:r>
        <w:t>“</w:t>
      </w:r>
      <w:r w:rsidR="004571FF">
        <w:t xml:space="preserve"> </w:t>
      </w:r>
      <w:r w:rsidR="00A05FC7">
        <w:t>atď.</w:t>
      </w:r>
      <w:r w:rsidR="004571FF">
        <w:t xml:space="preserve">.. </w:t>
      </w:r>
      <w:r w:rsidR="0008086C">
        <w:t>.</w:t>
      </w:r>
      <w:r w:rsidR="003858BE">
        <w:t xml:space="preserve"> V skutočnosti však musíme urobiť viacej pohybov. Pokiaľ vykonáme prenesenie plechovky z miesta kde veža stoji „</w:t>
      </w:r>
      <w:r w:rsidR="003858BE" w:rsidRPr="005B523D">
        <w:rPr>
          <w:i/>
        </w:rPr>
        <w:t>ORIG</w:t>
      </w:r>
      <w:r w:rsidR="003858BE">
        <w:t>“  na miesto kde má stáť „</w:t>
      </w:r>
      <w:r w:rsidR="003858BE" w:rsidRPr="005B523D">
        <w:rPr>
          <w:i/>
          <w:lang w:val="en-US"/>
        </w:rPr>
        <w:t>DEST</w:t>
      </w:r>
      <w:r w:rsidR="003858BE">
        <w:rPr>
          <w:lang w:val="en-US"/>
        </w:rPr>
        <w:t xml:space="preserve">” </w:t>
      </w:r>
      <w:r w:rsidR="003858BE">
        <w:t>musíme sa dostaviť na polohu z ktorej bude ďalšie prenášanie a to je v tomto prípade miesto „</w:t>
      </w:r>
      <w:r w:rsidR="003858BE" w:rsidRPr="005B523D">
        <w:rPr>
          <w:i/>
        </w:rPr>
        <w:t>ORIG</w:t>
      </w:r>
      <w:r w:rsidR="003858BE">
        <w:t>“. Teda musíme vykonať</w:t>
      </w:r>
      <w:r w:rsidR="00CA6B2B">
        <w:t xml:space="preserve"> pohyb</w:t>
      </w:r>
      <w:r w:rsidR="003858BE">
        <w:t xml:space="preserve"> </w:t>
      </w:r>
    </w:p>
    <w:p w14:paraId="3EC027D3" w14:textId="10081F8C" w:rsidR="005B523D" w:rsidRDefault="003858BE" w:rsidP="00B161B8">
      <w:r>
        <w:t>„</w:t>
      </w:r>
      <w:r w:rsidRPr="005B523D">
        <w:rPr>
          <w:i/>
        </w:rPr>
        <w:t>FREE</w:t>
      </w:r>
      <w:r>
        <w:t xml:space="preserve">“ </w:t>
      </w:r>
      <w:r>
        <w:rPr>
          <w:lang w:val="en-US"/>
        </w:rPr>
        <w:t>-&gt;</w:t>
      </w:r>
      <w:r>
        <w:t xml:space="preserve">  „</w:t>
      </w:r>
      <w:r w:rsidRPr="005B523D">
        <w:rPr>
          <w:i/>
          <w:lang w:val="en-US"/>
        </w:rPr>
        <w:t>DEST</w:t>
      </w:r>
      <w:r>
        <w:rPr>
          <w:lang w:val="en-US"/>
        </w:rPr>
        <w:t xml:space="preserve">”. </w:t>
      </w:r>
      <w:r w:rsidRPr="003858BE">
        <w:t xml:space="preserve">Táto skutočnosť spôsobí zdvojnásobenie počtu </w:t>
      </w:r>
      <w:r>
        <w:t>stavov.</w:t>
      </w:r>
    </w:p>
    <w:p w14:paraId="54C8F0B2" w14:textId="49E7F060" w:rsidR="00CA6B2B" w:rsidRDefault="00CA6B2B" w:rsidP="00B161B8"/>
    <w:p w14:paraId="61FD776D" w14:textId="27F029ED" w:rsidR="00CA6B2B" w:rsidRDefault="00CA6B2B" w:rsidP="00CA6B2B">
      <w:pPr>
        <w:pStyle w:val="Nadpis3"/>
      </w:pPr>
      <w:bookmarkStart w:id="7" w:name="_Toc499581247"/>
      <w:r>
        <w:t>Funkcia MOVE</w:t>
      </w:r>
      <w:bookmarkEnd w:id="7"/>
    </w:p>
    <w:p w14:paraId="53DB87A8" w14:textId="1031850D" w:rsidR="00CA6B2B" w:rsidRDefault="00CA6B2B" w:rsidP="00CA6B2B">
      <w:r>
        <w:tab/>
        <w:t xml:space="preserve">V tejto funkcii vykonávame samotný pohyb medzi mestami. </w:t>
      </w:r>
      <w:r w:rsidR="00DE2A7A">
        <w:t>Vstupom do funkcie je miesto v ktorom sa nachádzame a miesto na ktoré sa chceme dostať teda varianty medzi premennými „</w:t>
      </w:r>
      <w:r w:rsidR="00DE2A7A" w:rsidRPr="00DE2A7A">
        <w:rPr>
          <w:i/>
        </w:rPr>
        <w:t>ORIG</w:t>
      </w:r>
      <w:r w:rsidR="00DE2A7A" w:rsidRPr="00DE2A7A">
        <w:t>“, „</w:t>
      </w:r>
      <w:r w:rsidR="00DE2A7A" w:rsidRPr="00DE2A7A">
        <w:rPr>
          <w:i/>
        </w:rPr>
        <w:t>DEST</w:t>
      </w:r>
      <w:r w:rsidR="00DE2A7A" w:rsidRPr="00DE2A7A">
        <w:t>“, „</w:t>
      </w:r>
      <w:r w:rsidR="00DE2A7A" w:rsidRPr="00DE2A7A">
        <w:rPr>
          <w:i/>
        </w:rPr>
        <w:t>FREE</w:t>
      </w:r>
      <w:r w:rsidR="00DE2A7A">
        <w:t>“. Na základe týchto vstupný</w:t>
      </w:r>
      <w:r w:rsidR="008B3ECD">
        <w:t>ch parametrov, ktoré si môžeme pomenovať „</w:t>
      </w:r>
      <w:r w:rsidR="008B3ECD" w:rsidRPr="008B3ECD">
        <w:rPr>
          <w:i/>
        </w:rPr>
        <w:t>FROM</w:t>
      </w:r>
      <w:r w:rsidR="008B3ECD">
        <w:t>“ a „</w:t>
      </w:r>
      <w:r w:rsidR="008B3ECD" w:rsidRPr="008B3ECD">
        <w:rPr>
          <w:i/>
        </w:rPr>
        <w:t>TO</w:t>
      </w:r>
      <w:r w:rsidR="008B3ECD">
        <w:t xml:space="preserve">“, </w:t>
      </w:r>
      <w:r w:rsidR="00DE2A7A">
        <w:t xml:space="preserve">sa funkcia rozhodne ktorým smerom sa má vydať. Ako príklad si môžeme uviesť </w:t>
      </w:r>
      <w:r w:rsidR="008B3ECD">
        <w:t>„</w:t>
      </w:r>
      <w:r w:rsidR="008B3ECD" w:rsidRPr="008B3ECD">
        <w:rPr>
          <w:i/>
        </w:rPr>
        <w:t>FROM</w:t>
      </w:r>
      <w:r w:rsidR="008B3ECD">
        <w:t>“</w:t>
      </w:r>
      <w:r w:rsidR="00DE2A7A">
        <w:t>=3 a </w:t>
      </w:r>
      <w:r w:rsidR="008B3ECD">
        <w:t>„</w:t>
      </w:r>
      <w:r w:rsidR="008B3ECD" w:rsidRPr="008B3ECD">
        <w:rPr>
          <w:i/>
        </w:rPr>
        <w:t>TO</w:t>
      </w:r>
      <w:r w:rsidR="008B3ECD">
        <w:t>“</w:t>
      </w:r>
      <w:r w:rsidR="00DE2A7A">
        <w:t xml:space="preserve">=1 ak </w:t>
      </w:r>
      <w:r w:rsidR="008B3ECD">
        <w:t>„</w:t>
      </w:r>
      <w:r w:rsidR="008B3ECD" w:rsidRPr="008B3ECD">
        <w:rPr>
          <w:i/>
        </w:rPr>
        <w:t>FROM</w:t>
      </w:r>
      <w:r w:rsidR="008B3ECD">
        <w:t>“</w:t>
      </w:r>
      <w:r w:rsidR="00DE2A7A">
        <w:rPr>
          <w:lang w:val="en-US"/>
        </w:rPr>
        <w:t>&gt;</w:t>
      </w:r>
      <w:r w:rsidR="008B3ECD">
        <w:t xml:space="preserve"> „</w:t>
      </w:r>
      <w:r w:rsidR="008B3ECD" w:rsidRPr="008B3ECD">
        <w:rPr>
          <w:i/>
        </w:rPr>
        <w:t>TO</w:t>
      </w:r>
      <w:r w:rsidR="008B3ECD">
        <w:t xml:space="preserve">“ </w:t>
      </w:r>
      <w:r w:rsidR="00DE2A7A">
        <w:t>pohyb bude mať smer doprava a naopak.</w:t>
      </w:r>
    </w:p>
    <w:p w14:paraId="56CA1073" w14:textId="77777777" w:rsidR="008B3ECD" w:rsidRDefault="008B3ECD" w:rsidP="00CA6B2B"/>
    <w:p w14:paraId="20E5E59E" w14:textId="4BBD7BEE" w:rsidR="008B3ECD" w:rsidRDefault="008B3ECD" w:rsidP="008B3ECD">
      <w:pPr>
        <w:pStyle w:val="Nadpis3"/>
      </w:pPr>
      <w:bookmarkStart w:id="8" w:name="_Toc499581248"/>
      <w:r>
        <w:t>Funkcia MAGNET</w:t>
      </w:r>
      <w:bookmarkEnd w:id="8"/>
    </w:p>
    <w:p w14:paraId="2EA6B012" w14:textId="5A08EA8C" w:rsidR="004571FF" w:rsidRDefault="008B3ECD" w:rsidP="008B3ECD">
      <w:r>
        <w:tab/>
        <w:t>Táto funkcia má za úlohu spustiť a zdvihnúť magnet a samozrejme jeho zapínanie a vypínanie .</w:t>
      </w:r>
      <w:r w:rsidR="008F4CFC">
        <w:t xml:space="preserve"> Magnet sa bude spúšťať do doby kým inkrementálny snímač zachytáva pulzy. V prípade ak nedôjde k ďalšiemu pulzu v danom časovom intervale pohyb krokového motora sa zastaví a</w:t>
      </w:r>
      <w:r w:rsidR="00F4527E">
        <w:t> </w:t>
      </w:r>
      <w:r w:rsidR="008F4CFC">
        <w:t>zapína</w:t>
      </w:r>
      <w:r w:rsidR="00F4527E">
        <w:t>/vypína</w:t>
      </w:r>
      <w:r w:rsidR="008F4CFC">
        <w:t xml:space="preserve"> sa magnet. Na </w:t>
      </w:r>
      <w:r w:rsidR="00F4527E">
        <w:t>prichytenie</w:t>
      </w:r>
      <w:r w:rsidR="008F4CFC">
        <w:t xml:space="preserve"> plechovky k</w:t>
      </w:r>
      <w:r w:rsidR="00F4527E">
        <w:t> </w:t>
      </w:r>
      <w:r w:rsidR="008F4CFC">
        <w:t>magnetu</w:t>
      </w:r>
      <w:r w:rsidR="00F4527E">
        <w:t xml:space="preserve"> alebo vypustenie plechovky od magnetu,</w:t>
      </w:r>
      <w:r w:rsidR="008F4CFC">
        <w:t xml:space="preserve"> </w:t>
      </w:r>
      <w:r w:rsidR="00F4527E">
        <w:t>čakáme</w:t>
      </w:r>
      <w:r w:rsidR="008F4CFC">
        <w:t xml:space="preserve"> určitý časový interval. Po jeho ukončení </w:t>
      </w:r>
      <w:r w:rsidR="00F4527E">
        <w:t>nastáva vyťahovanie magnetu až po maximálny bod t</w:t>
      </w:r>
      <w:r w:rsidR="00FA5B6C">
        <w:t>.</w:t>
      </w:r>
      <w:r w:rsidR="00F4527E">
        <w:t xml:space="preserve">j. </w:t>
      </w:r>
      <w:r w:rsidR="00FA5B6C">
        <w:t>s</w:t>
      </w:r>
      <w:r w:rsidR="00F4527E">
        <w:t>nímač na vrchu žeriava, po dosiahnutí tejto polohy magnet opäť spustime o nami určenú dĺžku aby nedochádzalo k samočinnému vypínaniu ochranného obvodu na prípravku.</w:t>
      </w:r>
    </w:p>
    <w:p w14:paraId="648F5DF7" w14:textId="392BF006" w:rsidR="00281940" w:rsidRDefault="00281940" w:rsidP="008B3ECD">
      <w:r>
        <w:tab/>
        <w:t>Premenná smer určuje čí sa jedná o uchytenie alebo vypustenie plechovky.</w:t>
      </w:r>
    </w:p>
    <w:p w14:paraId="2AA9359E" w14:textId="77777777" w:rsidR="00C537C1" w:rsidRDefault="00C537C1" w:rsidP="008B3ECD"/>
    <w:p w14:paraId="387ACA30" w14:textId="1DBA8EEE" w:rsidR="00C537C1" w:rsidRDefault="00C537C1" w:rsidP="00C537C1">
      <w:pPr>
        <w:pStyle w:val="Nadpis3"/>
      </w:pPr>
      <w:bookmarkStart w:id="9" w:name="_Toc499581249"/>
      <w:r>
        <w:t>Stop</w:t>
      </w:r>
      <w:bookmarkEnd w:id="9"/>
    </w:p>
    <w:p w14:paraId="59AB5A78" w14:textId="14BFEC4A" w:rsidR="00C537C1" w:rsidRDefault="00C537C1" w:rsidP="00C537C1">
      <w:r>
        <w:tab/>
        <w:t xml:space="preserve">V stavovom automate nieje uvedené chovanie pri stlačení tlačítka STOP a to najme kvôli prehľadnosti. V akomkoľvek stave režimu AUTO pri stlačení tlačidla STOP dôjde k premazaniu </w:t>
      </w:r>
      <w:r w:rsidR="00015D7C">
        <w:t>všetkých stavov a program sa nastaví do režimu MANUAL. To znamená že ak by sme opätovne chceli spustiť režim AUTO budeme musieť zadať hodnoty kde sa veža nachádza a kde ju chceme umiestniť a stlačiť tlačidlo OK.</w:t>
      </w:r>
    </w:p>
    <w:p w14:paraId="20704D6F" w14:textId="77777777" w:rsidR="006F454E" w:rsidRPr="00C537C1" w:rsidRDefault="006F454E" w:rsidP="00C537C1"/>
    <w:p w14:paraId="7F430B7D" w14:textId="2E485BF9" w:rsidR="006F454E" w:rsidRDefault="006F454E" w:rsidP="006F454E">
      <w:pPr>
        <w:pStyle w:val="Nadpis3"/>
      </w:pPr>
      <w:bookmarkStart w:id="10" w:name="_Toc499581250"/>
      <w:r>
        <w:t>Ovládanie v manuálnom režime</w:t>
      </w:r>
      <w:bookmarkEnd w:id="10"/>
    </w:p>
    <w:p w14:paraId="7D94E481" w14:textId="0F575BFE" w:rsidR="0088123E" w:rsidRDefault="006F454E" w:rsidP="006F454E">
      <w:r>
        <w:tab/>
        <w:t>V tomto režime je možne si vybrať medzi ovládaním na samotnom prípravku alebo ovládaním priamo zo vizualizácie.</w:t>
      </w:r>
      <w:r w:rsidR="004571FF">
        <w:br w:type="page"/>
      </w:r>
    </w:p>
    <w:p w14:paraId="2933E349" w14:textId="2E78F65A" w:rsidR="005D4F8D" w:rsidRDefault="0088123E" w:rsidP="005D4F8D">
      <w:pPr>
        <w:pStyle w:val="Nadpis1"/>
      </w:pPr>
      <w:bookmarkStart w:id="11" w:name="_Toc499581251"/>
      <w:r>
        <w:lastRenderedPageBreak/>
        <w:t>Vizualizácia</w:t>
      </w:r>
      <w:bookmarkEnd w:id="11"/>
    </w:p>
    <w:p w14:paraId="2430CA78" w14:textId="1ED511C1" w:rsidR="005D4F8D" w:rsidRDefault="005D4F8D" w:rsidP="005D4F8D">
      <w:r>
        <w:t>Po zapnutí vyzualizcie sa zobrazí toto okno.</w:t>
      </w:r>
      <w:r w:rsidR="00F42BC2">
        <w:t xml:space="preserve"> </w:t>
      </w:r>
      <w:r>
        <w:t xml:space="preserve">Iba </w:t>
      </w:r>
      <w:r w:rsidR="00F42BC2">
        <w:t>vo</w:t>
      </w:r>
      <w:r>
        <w:t xml:space="preserve"> vyzualizáci</w:t>
      </w:r>
      <w:r w:rsidR="00F42BC2">
        <w:t>í</w:t>
      </w:r>
      <w:r>
        <w:t xml:space="preserve"> sa dá prepínať medzi manuálnym a automatickým režimom tlačítkom č.1 (viď obrázok). Ak chceme ovládať žeriav z vyzualizácie, je potrebné stlačiť tlačítko </w:t>
      </w:r>
      <w:r w:rsidRPr="005D4F8D">
        <w:rPr>
          <w:i/>
        </w:rPr>
        <w:t>HMI Manual Control</w:t>
      </w:r>
      <w:r>
        <w:rPr>
          <w:i/>
        </w:rPr>
        <w:t xml:space="preserve"> </w:t>
      </w:r>
      <w:r w:rsidRPr="005D4F8D">
        <w:t>(č.2)</w:t>
      </w:r>
      <w:r>
        <w:t>, po stlačení sa zobrazia šípky ktoré slúžia na ovládanie žeriavu a tlačítko na ovládanie magnetu.</w:t>
      </w:r>
      <w:r w:rsidR="00F5266A">
        <w:t xml:space="preserve"> Ďalej tu máme tlačítko STOP, ktoré resetuje všetky stavy a pomocné premenné a hodí nás vždy do manuálneho režimu.</w:t>
      </w:r>
    </w:p>
    <w:p w14:paraId="6F16E889" w14:textId="50E0F849" w:rsidR="00F5266A" w:rsidRDefault="00F5266A" w:rsidP="005D4F8D"/>
    <w:p w14:paraId="61A1DBFD" w14:textId="69441237" w:rsidR="00F5266A" w:rsidRPr="005D4F8D" w:rsidRDefault="00F5266A" w:rsidP="005D4F8D">
      <w:r>
        <w:t xml:space="preserve">Ďalej tu zobrazujeme pohyb motorov ktoré ovládajú horizontálny a vertikálny pohyb žeriavu. Sivé kruhy na motoroch zmenia farbu na zelenú ak je motor zapnutý, a kruhy na šedom pilieri naznačujú polohové čidlá na modeli, ktoré nás informujú o polohe žeriava. </w:t>
      </w:r>
    </w:p>
    <w:p w14:paraId="19BA0E77" w14:textId="3221F2EA" w:rsidR="005D4F8D" w:rsidRDefault="005D4F8D" w:rsidP="005D4F8D">
      <w:pPr>
        <w:pStyle w:val="Nadpis1"/>
      </w:pPr>
      <w:r>
        <w:rPr>
          <w:noProof/>
        </w:rPr>
        <w:drawing>
          <wp:inline distT="0" distB="0" distL="0" distR="0" wp14:anchorId="1235950E" wp14:editId="72CCC7A5">
            <wp:extent cx="5175250" cy="3243508"/>
            <wp:effectExtent l="0" t="0" r="635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6180" cy="3269160"/>
                    </a:xfrm>
                    <a:prstGeom prst="rect">
                      <a:avLst/>
                    </a:prstGeom>
                    <a:noFill/>
                    <a:ln>
                      <a:noFill/>
                    </a:ln>
                  </pic:spPr>
                </pic:pic>
              </a:graphicData>
            </a:graphic>
          </wp:inline>
        </w:drawing>
      </w:r>
    </w:p>
    <w:p w14:paraId="5B70BC32" w14:textId="5AF7A7F2" w:rsidR="00F5266A" w:rsidRDefault="00F5266A" w:rsidP="00F5266A"/>
    <w:p w14:paraId="69F2E7FF" w14:textId="72F71F95" w:rsidR="002A2BFC" w:rsidRDefault="002A2BFC" w:rsidP="00F5266A"/>
    <w:p w14:paraId="0D83935D" w14:textId="1AD92795" w:rsidR="002A2BFC" w:rsidRDefault="002A2BFC" w:rsidP="00F5266A"/>
    <w:p w14:paraId="17D03754" w14:textId="63D3644F" w:rsidR="002A2BFC" w:rsidRDefault="002A2BFC" w:rsidP="00F5266A"/>
    <w:p w14:paraId="3FBC14DF" w14:textId="52D97311" w:rsidR="002A2BFC" w:rsidRDefault="002A2BFC" w:rsidP="00F5266A"/>
    <w:p w14:paraId="5358F688" w14:textId="77777777" w:rsidR="002A2BFC" w:rsidRPr="0057409D" w:rsidRDefault="002A2BFC" w:rsidP="002A2BFC">
      <w:r>
        <w:t xml:space="preserve">Na ďalšom obrázku môžeme vidieť ako vyzerá menu v Automatickom režime. Možné polohy vežičiek sme si označili číslami 3 až 1. Pod tlačítkom AUTO sa nachádzajú tri polia pre zápis. Do poľa </w:t>
      </w:r>
      <w:r w:rsidRPr="00B95A11">
        <w:rPr>
          <w:i/>
        </w:rPr>
        <w:t>ORIG</w:t>
      </w:r>
      <w:r>
        <w:rPr>
          <w:i/>
        </w:rPr>
        <w:t xml:space="preserve">  </w:t>
      </w:r>
      <w:r w:rsidRPr="00B95A11">
        <w:t>treba</w:t>
      </w:r>
      <w:r>
        <w:rPr>
          <w:i/>
        </w:rPr>
        <w:t xml:space="preserve"> </w:t>
      </w:r>
      <w:r w:rsidRPr="00B95A11">
        <w:t>zapísať</w:t>
      </w:r>
      <w:r>
        <w:t xml:space="preserve"> číslo polohy kde sa nachádza veža. Do poľa </w:t>
      </w:r>
      <w:r w:rsidRPr="00B95A11">
        <w:rPr>
          <w:i/>
        </w:rPr>
        <w:t>DEST</w:t>
      </w:r>
      <w:r>
        <w:rPr>
          <w:i/>
        </w:rPr>
        <w:t xml:space="preserve"> </w:t>
      </w:r>
      <w:r w:rsidRPr="00B95A11">
        <w:t>polohu kde chceme vežu preniesť</w:t>
      </w:r>
      <w:r>
        <w:t xml:space="preserve"> a </w:t>
      </w:r>
      <w:r w:rsidRPr="00B95A11">
        <w:rPr>
          <w:i/>
        </w:rPr>
        <w:t>FREE</w:t>
      </w:r>
      <w:r>
        <w:rPr>
          <w:i/>
        </w:rPr>
        <w:t xml:space="preserve"> </w:t>
      </w:r>
      <w:r w:rsidRPr="00B95A11">
        <w:t>číslo polohy ktoré ostane prázdne</w:t>
      </w:r>
      <w:r>
        <w:t xml:space="preserve">. Tlačítkom </w:t>
      </w:r>
      <w:r w:rsidRPr="0057409D">
        <w:rPr>
          <w:i/>
        </w:rPr>
        <w:t>GO!</w:t>
      </w:r>
      <w:r>
        <w:rPr>
          <w:i/>
        </w:rPr>
        <w:t xml:space="preserve"> </w:t>
      </w:r>
      <w:r w:rsidRPr="0057409D">
        <w:t>spustíme automatické prekladanie vežičky</w:t>
      </w:r>
      <w:r>
        <w:t xml:space="preserve"> a tlačítkom </w:t>
      </w:r>
      <w:r w:rsidRPr="0057409D">
        <w:rPr>
          <w:i/>
        </w:rPr>
        <w:t>STOP</w:t>
      </w:r>
      <w:r>
        <w:rPr>
          <w:i/>
        </w:rPr>
        <w:t xml:space="preserve">  </w:t>
      </w:r>
      <w:r>
        <w:t>môžeme toto prekladanie hocikedy zastaviť.</w:t>
      </w:r>
    </w:p>
    <w:p w14:paraId="7B2033AE" w14:textId="77777777" w:rsidR="002A2BFC" w:rsidRDefault="002A2BFC" w:rsidP="00F5266A"/>
    <w:p w14:paraId="3A0E837E" w14:textId="67A00267" w:rsidR="00F5266A" w:rsidRDefault="00F5266A" w:rsidP="00F5266A">
      <w:r>
        <w:rPr>
          <w:noProof/>
        </w:rPr>
        <w:lastRenderedPageBreak/>
        <w:drawing>
          <wp:inline distT="0" distB="0" distL="0" distR="0" wp14:anchorId="00890BBA" wp14:editId="2B9459DD">
            <wp:extent cx="5314950" cy="3328146"/>
            <wp:effectExtent l="0" t="0" r="0" b="571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0519" cy="3337895"/>
                    </a:xfrm>
                    <a:prstGeom prst="rect">
                      <a:avLst/>
                    </a:prstGeom>
                    <a:noFill/>
                    <a:ln>
                      <a:noFill/>
                    </a:ln>
                  </pic:spPr>
                </pic:pic>
              </a:graphicData>
            </a:graphic>
          </wp:inline>
        </w:drawing>
      </w:r>
    </w:p>
    <w:p w14:paraId="6C27B2EA" w14:textId="33B6831E" w:rsidR="00F5266A" w:rsidRDefault="00F5266A" w:rsidP="00F5266A"/>
    <w:p w14:paraId="7BD0E76B" w14:textId="7152DBCB" w:rsidR="002D38F0" w:rsidRDefault="002D38F0" w:rsidP="00F5266A"/>
    <w:p w14:paraId="12C6DF14" w14:textId="21FB4FEB" w:rsidR="002D38F0" w:rsidRPr="002D38F0" w:rsidRDefault="002D38F0" w:rsidP="00F5266A">
      <w:r>
        <w:t xml:space="preserve">Na treťom obrázku môžeme vidieť spustený automatický režim v ktorom sú vybrané polohy z ktorej kam má žeriav prekladať. Ďalej vidíme že sa žeriav posúva do pravej strany. Vizualizáciu prekladania máme vyriešenú tak, že po zadaní polôh (orig, dest, free) sa nám zobrazí vežička na pozícii ORIG a blikajúca vežička na miesto kde ju chceme preložiť. Tak isto ním bliká oznámenie </w:t>
      </w:r>
      <w:r w:rsidRPr="002D38F0">
        <w:rPr>
          <w:i/>
        </w:rPr>
        <w:t>In progress</w:t>
      </w:r>
      <w:r>
        <w:rPr>
          <w:i/>
        </w:rPr>
        <w:t xml:space="preserve"> ... </w:t>
      </w:r>
      <w:r>
        <w:t>ktoré nám znázorňuje že žeriav pracuje.</w:t>
      </w:r>
    </w:p>
    <w:p w14:paraId="69DC17FC" w14:textId="72006F70" w:rsidR="004571FF" w:rsidRDefault="002D38F0" w:rsidP="005D4F8D">
      <w:pPr>
        <w:pStyle w:val="Nadpis1"/>
      </w:pPr>
      <w:r>
        <w:rPr>
          <w:noProof/>
        </w:rPr>
        <w:drawing>
          <wp:inline distT="0" distB="0" distL="0" distR="0" wp14:anchorId="321767F0" wp14:editId="796E144D">
            <wp:extent cx="5348855" cy="3346450"/>
            <wp:effectExtent l="0" t="0" r="4445" b="635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9469" cy="3353091"/>
                    </a:xfrm>
                    <a:prstGeom prst="rect">
                      <a:avLst/>
                    </a:prstGeom>
                    <a:noFill/>
                    <a:ln>
                      <a:noFill/>
                    </a:ln>
                  </pic:spPr>
                </pic:pic>
              </a:graphicData>
            </a:graphic>
          </wp:inline>
        </w:drawing>
      </w:r>
      <w:r w:rsidR="00EE436B">
        <w:br w:type="page"/>
      </w:r>
    </w:p>
    <w:p w14:paraId="31701A02" w14:textId="68962499" w:rsidR="00B77819" w:rsidRDefault="004571FF" w:rsidP="00B77819">
      <w:pPr>
        <w:pStyle w:val="Nadpis1"/>
      </w:pPr>
      <w:bookmarkStart w:id="12" w:name="_Toc499581252"/>
      <w:r>
        <w:lastRenderedPageBreak/>
        <w:t>Záver</w:t>
      </w:r>
      <w:bookmarkEnd w:id="12"/>
    </w:p>
    <w:p w14:paraId="3B2A1AFF" w14:textId="2585DF00" w:rsidR="004571FF" w:rsidRDefault="000C695C" w:rsidP="004571FF">
      <w:r>
        <w:tab/>
      </w:r>
      <w:r w:rsidR="00A83F41">
        <w:t xml:space="preserve">Pri vytváraní programu sme sa držali prvotného návrhu algoritmu. V písaní programu sme sa však stretli s postupnou neprehľadnosťou </w:t>
      </w:r>
      <w:r w:rsidR="00F864F9">
        <w:t>spôsobenou</w:t>
      </w:r>
      <w:r w:rsidR="00A83F41">
        <w:t xml:space="preserve"> narastajúcim </w:t>
      </w:r>
      <w:r w:rsidR="00F864F9">
        <w:t xml:space="preserve">počtom premenných </w:t>
      </w:r>
      <w:r w:rsidR="00F864F9">
        <w:rPr>
          <w:lang w:val="en-US"/>
        </w:rPr>
        <w:t>-</w:t>
      </w:r>
      <w:r w:rsidR="00F864F9">
        <w:t xml:space="preserve">„tagov“ a dátových blokov, tomuto </w:t>
      </w:r>
      <w:r>
        <w:t>problému</w:t>
      </w:r>
      <w:r w:rsidR="00F864F9">
        <w:t xml:space="preserve"> sme sa mohli vyhnúť triedením </w:t>
      </w:r>
      <w:r>
        <w:t>jednotlivých</w:t>
      </w:r>
      <w:r w:rsidR="00F864F9">
        <w:t xml:space="preserve"> premenných na lokálne a</w:t>
      </w:r>
      <w:r>
        <w:t> globálne.</w:t>
      </w:r>
    </w:p>
    <w:p w14:paraId="46037085" w14:textId="670B5CD2" w:rsidR="000C695C" w:rsidRDefault="000C695C" w:rsidP="004571FF">
      <w:r>
        <w:tab/>
        <w:t>Aj keď je program dosť členitý stále sa nájdu časti kódu ktoré by bolo možne používať ako funkcie.</w:t>
      </w:r>
    </w:p>
    <w:p w14:paraId="3AC51C37" w14:textId="13030F2E" w:rsidR="00F41465" w:rsidRDefault="00F41465" w:rsidP="004571FF">
      <w:r>
        <w:tab/>
        <w:t xml:space="preserve">Program by sme boli schopný vylepšiť </w:t>
      </w:r>
      <w:r w:rsidR="00963501">
        <w:t>tromi</w:t>
      </w:r>
      <w:r>
        <w:t xml:space="preserve"> spôsobmi. Prvým spôsobom by bolo počítanie pulzov o koľko sa magnet spustil a následné zodvihnutie o taký počet pulzov do akej výšky sa chceme dostať. Toto riešenie však nemusí byť úplne dokonalé a to chybou snímania pulzov na inkrementálnom snímači niektoré pulzy PLC nezachytilo a tým by sme sa dopustili chyby do akej výšky by sme magnet vytiahli.</w:t>
      </w:r>
      <w:r w:rsidR="00B16E3F">
        <w:t xml:space="preserve"> Toto by bolo možne použitím presnejšieho inkrementálneho snímača na prípravku.</w:t>
      </w:r>
      <w:r>
        <w:t xml:space="preserve"> Druhým vylepšením by bola možnosť zmeny rýchlosti celého deja. V konečnom dôsledku sa nejedna o nič iné len o </w:t>
      </w:r>
      <w:r w:rsidR="00B16E3F">
        <w:t>experimentálne</w:t>
      </w:r>
      <w:r>
        <w:t xml:space="preserve"> ladenie </w:t>
      </w:r>
      <w:r w:rsidR="00B16E3F">
        <w:t>rýchlosti krokového motora a rýchlosti motora ktorý poháňa posuv žeriava. Zmeranie  tejto závislosti a vytvorenie rovnice ktorá by tento dej opisovala. Následne túto rovnicu použiť na prepočet rýchlosti krokového motora.</w:t>
      </w:r>
      <w:r w:rsidR="00963501">
        <w:t xml:space="preserve"> Tretím vylepšením by mohlo byť automatické prerátanie voľnej pozície </w:t>
      </w:r>
      <w:r w:rsidR="00963501" w:rsidRPr="00963501">
        <w:rPr>
          <w:i/>
        </w:rPr>
        <w:t>FREE</w:t>
      </w:r>
      <w:r w:rsidR="00963501">
        <w:rPr>
          <w:i/>
        </w:rPr>
        <w:t xml:space="preserve">, </w:t>
      </w:r>
      <w:r w:rsidR="00963501" w:rsidRPr="00963501">
        <w:t>ktoré by sa vypočítalo po zadaní pozícií</w:t>
      </w:r>
      <w:r w:rsidR="00963501">
        <w:rPr>
          <w:i/>
        </w:rPr>
        <w:t xml:space="preserve"> ORIG a</w:t>
      </w:r>
      <w:r w:rsidR="00346926">
        <w:rPr>
          <w:i/>
        </w:rPr>
        <w:t> </w:t>
      </w:r>
      <w:r w:rsidR="00963501">
        <w:rPr>
          <w:i/>
        </w:rPr>
        <w:t>DEST</w:t>
      </w:r>
      <w:r w:rsidR="00346926">
        <w:rPr>
          <w:i/>
        </w:rPr>
        <w:t>.</w:t>
      </w:r>
    </w:p>
    <w:p w14:paraId="72F9FE0F" w14:textId="0A68F2AA" w:rsidR="005F35D4" w:rsidRPr="00DE4983" w:rsidRDefault="000C695C" w:rsidP="004571FF">
      <w:pPr>
        <w:rPr>
          <w:lang w:val="en-US"/>
        </w:rPr>
      </w:pPr>
      <w:r>
        <w:tab/>
        <w:t xml:space="preserve">Problémy s ktorými sme sa stretli ako napríklad používanie bločkov ako Move Jog spôsobovalo časté problémy pri akejkoľvek manipulácií s takýmito bločkami bolo potrebné resetovať PLC. </w:t>
      </w:r>
      <w:r w:rsidR="00CA2D7B">
        <w:t>Ďalším</w:t>
      </w:r>
      <w:r>
        <w:t xml:space="preserve"> pre </w:t>
      </w:r>
      <w:r w:rsidR="00CA2D7B">
        <w:t>nás</w:t>
      </w:r>
      <w:r>
        <w:t xml:space="preserve"> veľkým problémom bolo použitie č</w:t>
      </w:r>
      <w:r w:rsidR="00CA2D7B">
        <w:t>asovača</w:t>
      </w:r>
      <w:r>
        <w:t xml:space="preserve"> ktorý sa musí vždy pred novým zavolaním funkcie resetovať. Tento problém nastal pri funkcii Magnet ktorá sa pri pohybe hore a dole riadi snímaním nábežnej hrany inkrementálneho snímača a bolo potrebné použitie č</w:t>
      </w:r>
      <w:r w:rsidR="00CA2D7B">
        <w:t>asovača</w:t>
      </w:r>
      <w:r>
        <w:t xml:space="preserve"> ktorý zabezpečil </w:t>
      </w:r>
      <w:r w:rsidR="007B7FFC">
        <w:t>č</w:t>
      </w:r>
      <w:r w:rsidR="00CA2D7B">
        <w:t>as</w:t>
      </w:r>
      <w:r w:rsidR="007B7FFC">
        <w:t xml:space="preserve"> č</w:t>
      </w:r>
      <w:r w:rsidR="00CA2D7B">
        <w:t>akania</w:t>
      </w:r>
      <w:r w:rsidR="007B7FFC">
        <w:t xml:space="preserve"> na ďalšiu nábežnú hranu. V tomto prípade sa nám držali </w:t>
      </w:r>
      <w:r w:rsidR="00CA2D7B">
        <w:t>časovače</w:t>
      </w:r>
      <w:r w:rsidR="007B7FFC">
        <w:t xml:space="preserve"> </w:t>
      </w:r>
      <w:r w:rsidR="00CA2D7B">
        <w:t>stále</w:t>
      </w:r>
      <w:r w:rsidR="007B7FFC">
        <w:t xml:space="preserve"> zopnuté v dvoch stavoch a neboli sme schopný realizovať náš </w:t>
      </w:r>
      <w:r w:rsidR="00CA2D7B">
        <w:t>návrh</w:t>
      </w:r>
      <w:r w:rsidR="007B7FFC">
        <w:t xml:space="preserve">. </w:t>
      </w:r>
      <w:r w:rsidR="00CA2D7B">
        <w:t>Problém</w:t>
      </w:r>
      <w:r w:rsidR="007B7FFC">
        <w:t xml:space="preserve"> sa nám podarilo vyriešiť oneskorením medzi stavmi a tým resetovať </w:t>
      </w:r>
      <w:r w:rsidR="00CA2D7B">
        <w:t>časovače.</w:t>
      </w:r>
    </w:p>
    <w:p w14:paraId="2989AA35" w14:textId="721D27AD" w:rsidR="007C516A" w:rsidRDefault="000C695C" w:rsidP="004571FF">
      <w:r>
        <w:tab/>
      </w:r>
      <w:r w:rsidR="005F35D4">
        <w:t xml:space="preserve">Riešenie problému našim algoritmom však naďalej zostáva jednoduchšie ako navrhnutie sekvencie ktorou by sme boli schopný preniesť vežičku na určené miesto a jeho </w:t>
      </w:r>
      <w:r w:rsidR="00090D93">
        <w:t>kopírovaním</w:t>
      </w:r>
      <w:r w:rsidR="005F35D4">
        <w:t xml:space="preserve"> a </w:t>
      </w:r>
      <w:r w:rsidR="00090D93">
        <w:t>upravovaním</w:t>
      </w:r>
      <w:r w:rsidR="005F35D4">
        <w:t xml:space="preserve"> tvoriť </w:t>
      </w:r>
      <w:r w:rsidR="00090D93">
        <w:t>ďalšie</w:t>
      </w:r>
      <w:r w:rsidR="005F35D4">
        <w:t xml:space="preserve"> </w:t>
      </w:r>
      <w:r w:rsidR="00090D93">
        <w:t>kombinácie prenášania.</w:t>
      </w:r>
      <w:r w:rsidR="00F41465">
        <w:t xml:space="preserve"> Keďže nepoužívame časové intervaly na spúšťanie magnetu sme schopný použiť program aj na hociktorom inom prípravku žeriava v učebni. Dôvodom je použitie inkrementálneho snímača ako signalizátora či sa magnet stále spúšťa.</w:t>
      </w:r>
    </w:p>
    <w:p w14:paraId="31DFCF36" w14:textId="115920F7" w:rsidR="000C695C" w:rsidRPr="004571FF" w:rsidRDefault="000C695C" w:rsidP="004571FF"/>
    <w:sectPr w:rsidR="000C695C" w:rsidRPr="004571FF" w:rsidSect="009B37AE">
      <w:footerReference w:type="even" r:id="rId15"/>
      <w:footerReference w:type="default" r:id="rId16"/>
      <w:footerReference w:type="first" r:id="rId17"/>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7CE36" w14:textId="77777777" w:rsidR="00EE2FBA" w:rsidRDefault="00EE2FBA" w:rsidP="009B37AE">
      <w:r>
        <w:separator/>
      </w:r>
    </w:p>
  </w:endnote>
  <w:endnote w:type="continuationSeparator" w:id="0">
    <w:p w14:paraId="7E3CF619" w14:textId="77777777" w:rsidR="00EE2FBA" w:rsidRDefault="00EE2FBA" w:rsidP="009B3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EE"/>
    <w:family w:val="roman"/>
    <w:pitch w:val="variable"/>
    <w:sig w:usb0="E00002FF" w:usb1="420024FF" w:usb2="00000000" w:usb3="00000000" w:csb0="0000019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3B31D" w14:textId="77777777" w:rsidR="005D4F8D" w:rsidRDefault="005D4F8D" w:rsidP="00F864F9">
    <w:pPr>
      <w:pStyle w:val="Zpat"/>
      <w:framePr w:wrap="none" w:vAnchor="text" w:hAnchor="margin" w:xAlign="center" w:y="1"/>
      <w:rPr>
        <w:rStyle w:val="slostrnky"/>
      </w:rPr>
    </w:pPr>
    <w:r>
      <w:rPr>
        <w:rStyle w:val="slostrnky"/>
      </w:rPr>
      <w:fldChar w:fldCharType="begin"/>
    </w:r>
    <w:r>
      <w:rPr>
        <w:rStyle w:val="slostrnky"/>
      </w:rPr>
      <w:instrText xml:space="preserve">PAGE  </w:instrText>
    </w:r>
    <w:r>
      <w:rPr>
        <w:rStyle w:val="slostrnky"/>
      </w:rPr>
      <w:fldChar w:fldCharType="end"/>
    </w:r>
  </w:p>
  <w:p w14:paraId="64206125" w14:textId="77777777" w:rsidR="005D4F8D" w:rsidRDefault="005D4F8D" w:rsidP="00F864F9">
    <w:pPr>
      <w:pStyle w:val="Zpat"/>
      <w:framePr w:wrap="none"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14:paraId="6586E7C4" w14:textId="77777777" w:rsidR="005D4F8D" w:rsidRDefault="005D4F8D" w:rsidP="009B37AE">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1FA9A" w14:textId="6CCB905E" w:rsidR="005D4F8D" w:rsidRDefault="005D4F8D" w:rsidP="009B37AE">
    <w:pPr>
      <w:pStyle w:val="Zpat"/>
      <w:framePr w:wrap="none" w:vAnchor="text" w:hAnchor="margin" w:xAlign="center" w:y="1"/>
      <w:rPr>
        <w:rStyle w:val="slostrnky"/>
      </w:rPr>
    </w:pPr>
    <w:r>
      <w:rPr>
        <w:rStyle w:val="slostrnky"/>
      </w:rPr>
      <w:fldChar w:fldCharType="begin"/>
    </w:r>
    <w:r>
      <w:rPr>
        <w:rStyle w:val="slostrnky"/>
      </w:rPr>
      <w:instrText xml:space="preserve">PAGE  </w:instrText>
    </w:r>
    <w:r>
      <w:rPr>
        <w:rStyle w:val="slostrnky"/>
      </w:rPr>
      <w:fldChar w:fldCharType="separate"/>
    </w:r>
    <w:r w:rsidR="00474F29">
      <w:rPr>
        <w:rStyle w:val="slostrnky"/>
        <w:noProof/>
      </w:rPr>
      <w:t>6</w:t>
    </w:r>
    <w:r>
      <w:rPr>
        <w:rStyle w:val="slostrnky"/>
      </w:rPr>
      <w:fldChar w:fldCharType="end"/>
    </w:r>
  </w:p>
  <w:p w14:paraId="2DBA74B6" w14:textId="493BC499" w:rsidR="005D4F8D" w:rsidRDefault="005D4F8D" w:rsidP="009B37AE">
    <w:pPr>
      <w:pStyle w:val="Zpat"/>
      <w:ind w:right="360"/>
      <w:jc w:val="center"/>
      <w:rPr>
        <w:caps/>
        <w:noProof/>
        <w:color w:val="4472C4" w:themeColor="accent1"/>
      </w:rPr>
    </w:pPr>
  </w:p>
  <w:p w14:paraId="76E0A7E7" w14:textId="77777777" w:rsidR="005D4F8D" w:rsidRDefault="005D4F8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91D0D" w14:textId="77777777" w:rsidR="005D4F8D" w:rsidRDefault="005D4F8D" w:rsidP="009B37AE">
    <w:pPr>
      <w:pStyle w:val="Zpa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2E9A2" w14:textId="77777777" w:rsidR="00EE2FBA" w:rsidRDefault="00EE2FBA" w:rsidP="009B37AE">
      <w:r>
        <w:separator/>
      </w:r>
    </w:p>
  </w:footnote>
  <w:footnote w:type="continuationSeparator" w:id="0">
    <w:p w14:paraId="4774F45A" w14:textId="77777777" w:rsidR="00EE2FBA" w:rsidRDefault="00EE2FBA" w:rsidP="009B37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012"/>
    <w:rsid w:val="00015D7C"/>
    <w:rsid w:val="0008086C"/>
    <w:rsid w:val="00090D93"/>
    <w:rsid w:val="00095E89"/>
    <w:rsid w:val="000C695C"/>
    <w:rsid w:val="000E31D5"/>
    <w:rsid w:val="00140BE2"/>
    <w:rsid w:val="001A4CA2"/>
    <w:rsid w:val="00225EEE"/>
    <w:rsid w:val="002656F6"/>
    <w:rsid w:val="00281940"/>
    <w:rsid w:val="0028516E"/>
    <w:rsid w:val="002A2BFC"/>
    <w:rsid w:val="002A7241"/>
    <w:rsid w:val="002D38F0"/>
    <w:rsid w:val="00346926"/>
    <w:rsid w:val="003858BE"/>
    <w:rsid w:val="003E4ACA"/>
    <w:rsid w:val="004571FF"/>
    <w:rsid w:val="00474F29"/>
    <w:rsid w:val="00504B0C"/>
    <w:rsid w:val="005171F7"/>
    <w:rsid w:val="00565C1E"/>
    <w:rsid w:val="0057409D"/>
    <w:rsid w:val="005932F6"/>
    <w:rsid w:val="005B523D"/>
    <w:rsid w:val="005D4F8D"/>
    <w:rsid w:val="005F35D4"/>
    <w:rsid w:val="0060566E"/>
    <w:rsid w:val="006A66C2"/>
    <w:rsid w:val="006D1012"/>
    <w:rsid w:val="006F454E"/>
    <w:rsid w:val="007226D4"/>
    <w:rsid w:val="00755BC9"/>
    <w:rsid w:val="007B52E6"/>
    <w:rsid w:val="007B7FFC"/>
    <w:rsid w:val="007C516A"/>
    <w:rsid w:val="007D4BF6"/>
    <w:rsid w:val="008764FB"/>
    <w:rsid w:val="0088123E"/>
    <w:rsid w:val="00885431"/>
    <w:rsid w:val="008B0993"/>
    <w:rsid w:val="008B1667"/>
    <w:rsid w:val="008B3ECD"/>
    <w:rsid w:val="008F4CFC"/>
    <w:rsid w:val="00905432"/>
    <w:rsid w:val="00934440"/>
    <w:rsid w:val="00963501"/>
    <w:rsid w:val="00983DCE"/>
    <w:rsid w:val="00995A88"/>
    <w:rsid w:val="009B37AE"/>
    <w:rsid w:val="009E724A"/>
    <w:rsid w:val="00A05FC7"/>
    <w:rsid w:val="00A83F41"/>
    <w:rsid w:val="00A93736"/>
    <w:rsid w:val="00A94318"/>
    <w:rsid w:val="00A96CD0"/>
    <w:rsid w:val="00AD2907"/>
    <w:rsid w:val="00AD755C"/>
    <w:rsid w:val="00B161B8"/>
    <w:rsid w:val="00B16E3F"/>
    <w:rsid w:val="00B77819"/>
    <w:rsid w:val="00B95A11"/>
    <w:rsid w:val="00BA4ACE"/>
    <w:rsid w:val="00BA6731"/>
    <w:rsid w:val="00BC092E"/>
    <w:rsid w:val="00C537C1"/>
    <w:rsid w:val="00CA2D7B"/>
    <w:rsid w:val="00CA6B2B"/>
    <w:rsid w:val="00D471E2"/>
    <w:rsid w:val="00DE2A7A"/>
    <w:rsid w:val="00DE4983"/>
    <w:rsid w:val="00E271D7"/>
    <w:rsid w:val="00E44EC3"/>
    <w:rsid w:val="00EE2FBA"/>
    <w:rsid w:val="00EE436B"/>
    <w:rsid w:val="00F04591"/>
    <w:rsid w:val="00F30A9E"/>
    <w:rsid w:val="00F41465"/>
    <w:rsid w:val="00F42BC2"/>
    <w:rsid w:val="00F4527E"/>
    <w:rsid w:val="00F5266A"/>
    <w:rsid w:val="00F64E5C"/>
    <w:rsid w:val="00F864F9"/>
    <w:rsid w:val="00FA5B6C"/>
    <w:rsid w:val="00FA70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6C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HAnsi" w:hAnsi="Cambria Math"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rPr>
      <w:lang w:val="sk-SK"/>
    </w:rPr>
  </w:style>
  <w:style w:type="paragraph" w:styleId="Nadpis1">
    <w:name w:val="heading 1"/>
    <w:basedOn w:val="Normln"/>
    <w:next w:val="Normln"/>
    <w:link w:val="Nadpis1Char"/>
    <w:uiPriority w:val="9"/>
    <w:qFormat/>
    <w:rsid w:val="006D1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B161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CA6B2B"/>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6D1012"/>
    <w:rPr>
      <w:rFonts w:asciiTheme="minorHAnsi" w:eastAsiaTheme="minorEastAsia" w:hAnsiTheme="minorHAnsi"/>
      <w:sz w:val="22"/>
      <w:szCs w:val="22"/>
      <w:lang w:val="en-US" w:eastAsia="zh-CN"/>
    </w:rPr>
  </w:style>
  <w:style w:type="character" w:customStyle="1" w:styleId="BezmezerChar">
    <w:name w:val="Bez mezer Char"/>
    <w:basedOn w:val="Standardnpsmoodstavce"/>
    <w:link w:val="Bezmezer"/>
    <w:uiPriority w:val="1"/>
    <w:rsid w:val="006D1012"/>
    <w:rPr>
      <w:rFonts w:asciiTheme="minorHAnsi" w:eastAsiaTheme="minorEastAsia" w:hAnsiTheme="minorHAnsi"/>
      <w:sz w:val="22"/>
      <w:szCs w:val="22"/>
      <w:lang w:val="en-US" w:eastAsia="zh-CN"/>
    </w:rPr>
  </w:style>
  <w:style w:type="character" w:customStyle="1" w:styleId="Nadpis1Char">
    <w:name w:val="Nadpis 1 Char"/>
    <w:basedOn w:val="Standardnpsmoodstavce"/>
    <w:link w:val="Nadpis1"/>
    <w:uiPriority w:val="9"/>
    <w:rsid w:val="006D1012"/>
    <w:rPr>
      <w:rFonts w:asciiTheme="majorHAnsi" w:eastAsiaTheme="majorEastAsia" w:hAnsiTheme="majorHAnsi" w:cstheme="majorBidi"/>
      <w:color w:val="2F5496" w:themeColor="accent1" w:themeShade="BF"/>
      <w:sz w:val="32"/>
      <w:szCs w:val="32"/>
      <w:lang w:val="sk-SK"/>
    </w:rPr>
  </w:style>
  <w:style w:type="paragraph" w:styleId="Nadpisobsahu">
    <w:name w:val="TOC Heading"/>
    <w:basedOn w:val="Nadpis1"/>
    <w:next w:val="Normln"/>
    <w:uiPriority w:val="39"/>
    <w:unhideWhenUsed/>
    <w:qFormat/>
    <w:rsid w:val="006D1012"/>
    <w:pPr>
      <w:spacing w:before="480" w:line="276" w:lineRule="auto"/>
      <w:outlineLvl w:val="9"/>
    </w:pPr>
    <w:rPr>
      <w:b/>
      <w:bCs/>
      <w:sz w:val="28"/>
      <w:szCs w:val="28"/>
      <w:lang w:val="en-US"/>
    </w:rPr>
  </w:style>
  <w:style w:type="paragraph" w:styleId="Obsah1">
    <w:name w:val="toc 1"/>
    <w:basedOn w:val="Normln"/>
    <w:next w:val="Normln"/>
    <w:autoRedefine/>
    <w:uiPriority w:val="39"/>
    <w:unhideWhenUsed/>
    <w:rsid w:val="006D1012"/>
    <w:pPr>
      <w:spacing w:before="120"/>
    </w:pPr>
    <w:rPr>
      <w:rFonts w:asciiTheme="minorHAnsi" w:hAnsiTheme="minorHAnsi"/>
      <w:b/>
      <w:bCs/>
    </w:rPr>
  </w:style>
  <w:style w:type="paragraph" w:styleId="Obsah2">
    <w:name w:val="toc 2"/>
    <w:basedOn w:val="Normln"/>
    <w:next w:val="Normln"/>
    <w:autoRedefine/>
    <w:uiPriority w:val="39"/>
    <w:unhideWhenUsed/>
    <w:rsid w:val="006D1012"/>
    <w:pPr>
      <w:ind w:left="240"/>
    </w:pPr>
    <w:rPr>
      <w:rFonts w:asciiTheme="minorHAnsi" w:hAnsiTheme="minorHAnsi"/>
      <w:b/>
      <w:bCs/>
      <w:sz w:val="22"/>
      <w:szCs w:val="22"/>
    </w:rPr>
  </w:style>
  <w:style w:type="paragraph" w:styleId="Obsah3">
    <w:name w:val="toc 3"/>
    <w:basedOn w:val="Normln"/>
    <w:next w:val="Normln"/>
    <w:autoRedefine/>
    <w:uiPriority w:val="39"/>
    <w:unhideWhenUsed/>
    <w:rsid w:val="006D1012"/>
    <w:pPr>
      <w:ind w:left="480"/>
    </w:pPr>
    <w:rPr>
      <w:rFonts w:asciiTheme="minorHAnsi" w:hAnsiTheme="minorHAnsi"/>
      <w:sz w:val="22"/>
      <w:szCs w:val="22"/>
    </w:rPr>
  </w:style>
  <w:style w:type="paragraph" w:styleId="Obsah4">
    <w:name w:val="toc 4"/>
    <w:basedOn w:val="Normln"/>
    <w:next w:val="Normln"/>
    <w:autoRedefine/>
    <w:uiPriority w:val="39"/>
    <w:semiHidden/>
    <w:unhideWhenUsed/>
    <w:rsid w:val="006D1012"/>
    <w:pPr>
      <w:ind w:left="720"/>
    </w:pPr>
    <w:rPr>
      <w:rFonts w:asciiTheme="minorHAnsi" w:hAnsiTheme="minorHAnsi"/>
      <w:sz w:val="20"/>
      <w:szCs w:val="20"/>
    </w:rPr>
  </w:style>
  <w:style w:type="paragraph" w:styleId="Obsah5">
    <w:name w:val="toc 5"/>
    <w:basedOn w:val="Normln"/>
    <w:next w:val="Normln"/>
    <w:autoRedefine/>
    <w:uiPriority w:val="39"/>
    <w:semiHidden/>
    <w:unhideWhenUsed/>
    <w:rsid w:val="006D1012"/>
    <w:pPr>
      <w:ind w:left="960"/>
    </w:pPr>
    <w:rPr>
      <w:rFonts w:asciiTheme="minorHAnsi" w:hAnsiTheme="minorHAnsi"/>
      <w:sz w:val="20"/>
      <w:szCs w:val="20"/>
    </w:rPr>
  </w:style>
  <w:style w:type="paragraph" w:styleId="Obsah6">
    <w:name w:val="toc 6"/>
    <w:basedOn w:val="Normln"/>
    <w:next w:val="Normln"/>
    <w:autoRedefine/>
    <w:uiPriority w:val="39"/>
    <w:semiHidden/>
    <w:unhideWhenUsed/>
    <w:rsid w:val="006D1012"/>
    <w:pPr>
      <w:ind w:left="1200"/>
    </w:pPr>
    <w:rPr>
      <w:rFonts w:asciiTheme="minorHAnsi" w:hAnsiTheme="minorHAnsi"/>
      <w:sz w:val="20"/>
      <w:szCs w:val="20"/>
    </w:rPr>
  </w:style>
  <w:style w:type="paragraph" w:styleId="Obsah7">
    <w:name w:val="toc 7"/>
    <w:basedOn w:val="Normln"/>
    <w:next w:val="Normln"/>
    <w:autoRedefine/>
    <w:uiPriority w:val="39"/>
    <w:semiHidden/>
    <w:unhideWhenUsed/>
    <w:rsid w:val="006D1012"/>
    <w:pPr>
      <w:ind w:left="1440"/>
    </w:pPr>
    <w:rPr>
      <w:rFonts w:asciiTheme="minorHAnsi" w:hAnsiTheme="minorHAnsi"/>
      <w:sz w:val="20"/>
      <w:szCs w:val="20"/>
    </w:rPr>
  </w:style>
  <w:style w:type="paragraph" w:styleId="Obsah8">
    <w:name w:val="toc 8"/>
    <w:basedOn w:val="Normln"/>
    <w:next w:val="Normln"/>
    <w:autoRedefine/>
    <w:uiPriority w:val="39"/>
    <w:semiHidden/>
    <w:unhideWhenUsed/>
    <w:rsid w:val="006D1012"/>
    <w:pPr>
      <w:ind w:left="1680"/>
    </w:pPr>
    <w:rPr>
      <w:rFonts w:asciiTheme="minorHAnsi" w:hAnsiTheme="minorHAnsi"/>
      <w:sz w:val="20"/>
      <w:szCs w:val="20"/>
    </w:rPr>
  </w:style>
  <w:style w:type="paragraph" w:styleId="Obsah9">
    <w:name w:val="toc 9"/>
    <w:basedOn w:val="Normln"/>
    <w:next w:val="Normln"/>
    <w:autoRedefine/>
    <w:uiPriority w:val="39"/>
    <w:semiHidden/>
    <w:unhideWhenUsed/>
    <w:rsid w:val="006D1012"/>
    <w:pPr>
      <w:ind w:left="1920"/>
    </w:pPr>
    <w:rPr>
      <w:rFonts w:asciiTheme="minorHAnsi" w:hAnsiTheme="minorHAnsi"/>
      <w:sz w:val="20"/>
      <w:szCs w:val="20"/>
    </w:rPr>
  </w:style>
  <w:style w:type="character" w:styleId="Hypertextovodkaz">
    <w:name w:val="Hyperlink"/>
    <w:basedOn w:val="Standardnpsmoodstavce"/>
    <w:uiPriority w:val="99"/>
    <w:unhideWhenUsed/>
    <w:rsid w:val="006D1012"/>
    <w:rPr>
      <w:color w:val="0563C1" w:themeColor="hyperlink"/>
      <w:u w:val="single"/>
    </w:rPr>
  </w:style>
  <w:style w:type="paragraph" w:styleId="Zhlav">
    <w:name w:val="header"/>
    <w:basedOn w:val="Normln"/>
    <w:link w:val="ZhlavChar"/>
    <w:uiPriority w:val="99"/>
    <w:unhideWhenUsed/>
    <w:rsid w:val="009B37AE"/>
    <w:pPr>
      <w:tabs>
        <w:tab w:val="center" w:pos="4536"/>
        <w:tab w:val="right" w:pos="9072"/>
      </w:tabs>
    </w:pPr>
  </w:style>
  <w:style w:type="character" w:customStyle="1" w:styleId="ZhlavChar">
    <w:name w:val="Záhlaví Char"/>
    <w:basedOn w:val="Standardnpsmoodstavce"/>
    <w:link w:val="Zhlav"/>
    <w:uiPriority w:val="99"/>
    <w:rsid w:val="009B37AE"/>
    <w:rPr>
      <w:lang w:val="sk-SK"/>
    </w:rPr>
  </w:style>
  <w:style w:type="paragraph" w:styleId="Zpat">
    <w:name w:val="footer"/>
    <w:basedOn w:val="Normln"/>
    <w:link w:val="ZpatChar"/>
    <w:uiPriority w:val="99"/>
    <w:unhideWhenUsed/>
    <w:rsid w:val="009B37AE"/>
    <w:pPr>
      <w:tabs>
        <w:tab w:val="center" w:pos="4536"/>
        <w:tab w:val="right" w:pos="9072"/>
      </w:tabs>
    </w:pPr>
  </w:style>
  <w:style w:type="character" w:customStyle="1" w:styleId="ZpatChar">
    <w:name w:val="Zápatí Char"/>
    <w:basedOn w:val="Standardnpsmoodstavce"/>
    <w:link w:val="Zpat"/>
    <w:uiPriority w:val="99"/>
    <w:rsid w:val="009B37AE"/>
    <w:rPr>
      <w:lang w:val="sk-SK"/>
    </w:rPr>
  </w:style>
  <w:style w:type="character" w:styleId="slostrnky">
    <w:name w:val="page number"/>
    <w:basedOn w:val="Standardnpsmoodstavce"/>
    <w:uiPriority w:val="99"/>
    <w:semiHidden/>
    <w:unhideWhenUsed/>
    <w:rsid w:val="009B37AE"/>
  </w:style>
  <w:style w:type="character" w:customStyle="1" w:styleId="Nadpis2Char">
    <w:name w:val="Nadpis 2 Char"/>
    <w:basedOn w:val="Standardnpsmoodstavce"/>
    <w:link w:val="Nadpis2"/>
    <w:uiPriority w:val="9"/>
    <w:rsid w:val="00B161B8"/>
    <w:rPr>
      <w:rFonts w:asciiTheme="majorHAnsi" w:eastAsiaTheme="majorEastAsia" w:hAnsiTheme="majorHAnsi" w:cstheme="majorBidi"/>
      <w:color w:val="2F5496" w:themeColor="accent1" w:themeShade="BF"/>
      <w:sz w:val="26"/>
      <w:szCs w:val="26"/>
      <w:lang w:val="sk-SK"/>
    </w:rPr>
  </w:style>
  <w:style w:type="character" w:customStyle="1" w:styleId="Nadpis3Char">
    <w:name w:val="Nadpis 3 Char"/>
    <w:basedOn w:val="Standardnpsmoodstavce"/>
    <w:link w:val="Nadpis3"/>
    <w:uiPriority w:val="9"/>
    <w:rsid w:val="00CA6B2B"/>
    <w:rPr>
      <w:rFonts w:asciiTheme="majorHAnsi" w:eastAsiaTheme="majorEastAsia" w:hAnsiTheme="majorHAnsi" w:cstheme="majorBidi"/>
      <w:color w:val="1F3763" w:themeColor="accent1" w:themeShade="7F"/>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854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0C8567-6C88-479F-B75E-14686F33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1352</Words>
  <Characters>7710</Characters>
  <Application>Microsoft Office Word</Application>
  <DocSecurity>0</DocSecurity>
  <Lines>64</Lines>
  <Paragraphs>18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Hanojské veže</vt:lpstr>
      <vt:lpstr>Hanojské veže</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Hanojské veže</dc:title>
  <dc:subject>BPPA-Prostřetkyy prúmyslove automatizace</dc:subject>
  <dc:creator>Bednář Ladislav (186028) MaREK MAGáT</dc:creator>
  <cp:keywords/>
  <dc:description/>
  <cp:lastModifiedBy>Marek Magáth</cp:lastModifiedBy>
  <cp:revision>24</cp:revision>
  <dcterms:created xsi:type="dcterms:W3CDTF">2017-11-26T20:44:00Z</dcterms:created>
  <dcterms:modified xsi:type="dcterms:W3CDTF">2017-11-29T18:01:00Z</dcterms:modified>
</cp:coreProperties>
</file>