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69A53">
      <w:r>
        <w:t>La gestion de note fait référence à l'organisation et à la classification des résultats académiques d'un étudiant. Cela inclut souvent l'évaluation des performances dans différentes matières, l'attribution de coefficients selon l'importance des cours, et la manière dont ces notes influencent le GPA ou d'autres mesures de succès scolaire. Une bonne gestion de note peut aider les étudiants à identifier leurs points forts et leurs faiblesses et à établir des priorités pour améliorer leur performance académique.</w:t>
      </w:r>
    </w:p>
    <w:p w14:paraId="250DFAD4">
      <w:pPr>
        <w:keepNext w:val="0"/>
        <w:keepLines w:val="0"/>
        <w:widowControl/>
        <w:suppressLineNumbers w:val="0"/>
        <w:shd w:val="clear" w:fill="FFFFFF"/>
        <w:ind w:left="0" w:firstLine="0"/>
        <w:jc w:val="left"/>
        <w:rPr>
          <w:rFonts w:hint="default" w:ascii="Helvetica" w:hAnsi="Helvetica" w:eastAsia="Helvetica" w:cs="Helvetica"/>
          <w:i w:val="0"/>
          <w:iCs w:val="0"/>
          <w:caps w:val="0"/>
          <w:color w:val="4007A2"/>
          <w:spacing w:val="0"/>
          <w:sz w:val="21"/>
          <w:szCs w:val="21"/>
          <w:u w:val="none"/>
        </w:rPr>
      </w:pPr>
      <w:r>
        <w:rPr>
          <w:rFonts w:hint="default" w:ascii="Helvetica" w:hAnsi="Helvetica" w:eastAsia="Helvetica" w:cs="Helvetica"/>
          <w:i w:val="0"/>
          <w:iCs w:val="0"/>
          <w:caps w:val="0"/>
          <w:color w:val="4007A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4007A2"/>
          <w:spacing w:val="0"/>
          <w:kern w:val="0"/>
          <w:sz w:val="21"/>
          <w:szCs w:val="21"/>
          <w:u w:val="none"/>
          <w:shd w:val="clear" w:fill="FFFFFF"/>
          <w:lang w:val="en-US" w:eastAsia="zh-CN" w:bidi="ar"/>
        </w:rPr>
        <w:instrText xml:space="preserve"> HYPERLINK "https://www.bing.com/ck/a?!&amp;&amp;p=d5b4395bcceda91be9f40b3d93fdb9ac94d5316b59231fd76fbd912d4d5233a6JmltdHM9MTc2NDU0NzIwMA&amp;ptn=3&amp;ver=2&amp;hsh=4&amp;fclid=1def09a1-ce1d-6041-0f3c-1f35cf1261a3&amp;u=a1L2NvcGlsb3RzZWFyY2g_cT1jJTI3ZXN0K3F1b2krdW5lK2dlc3Rpb24rZGUrbm90ZSZmb3JtPUNTQlJBTkQ&amp;ntb=1" \t "https://www.bing.com/_blank" </w:instrText>
      </w:r>
      <w:r>
        <w:rPr>
          <w:rFonts w:hint="default" w:ascii="Helvetica" w:hAnsi="Helvetica" w:eastAsia="Helvetica" w:cs="Helvetica"/>
          <w:i w:val="0"/>
          <w:iCs w:val="0"/>
          <w:caps w:val="0"/>
          <w:color w:val="4007A2"/>
          <w:spacing w:val="0"/>
          <w:kern w:val="0"/>
          <w:sz w:val="21"/>
          <w:szCs w:val="21"/>
          <w:u w:val="none"/>
          <w:shd w:val="clear" w:fill="FFFFFF"/>
          <w:lang w:val="en-US" w:eastAsia="zh-CN" w:bidi="ar"/>
        </w:rPr>
        <w:fldChar w:fldCharType="separate"/>
      </w:r>
    </w:p>
    <w:p w14:paraId="52D683AF">
      <w:pPr>
        <w:keepNext w:val="0"/>
        <w:keepLines w:val="0"/>
        <w:widowControl/>
        <w:suppressLineNumbers w:val="0"/>
        <w:jc w:val="left"/>
      </w:pPr>
      <w:r>
        <w:rPr>
          <w:rFonts w:hint="default" w:ascii="Helvetica" w:hAnsi="Helvetica" w:eastAsia="Helvetica" w:cs="Helvetica"/>
          <w:i w:val="0"/>
          <w:iCs w:val="0"/>
          <w:caps w:val="0"/>
          <w:color w:val="4007A2"/>
          <w:spacing w:val="0"/>
          <w:kern w:val="0"/>
          <w:sz w:val="21"/>
          <w:szCs w:val="21"/>
          <w:u w:val="none"/>
          <w:shd w:val="clear" w:fill="FFFFFF"/>
          <w:lang w:val="en-US" w:eastAsia="zh-CN" w:bidi="ar"/>
        </w:rPr>
        <w:fldChar w:fldCharType="end"/>
      </w:r>
    </w:p>
    <w:p w14:paraId="5556739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0" w:afterAutospacing="0"/>
        <w:ind w:left="-600" w:right="-300" w:firstLine="0"/>
        <w:jc w:val="left"/>
        <w:rPr>
          <w:rFonts w:hint="default" w:ascii="Helvetica" w:hAnsi="Helvetica" w:eastAsia="Helvetica" w:cs="Helvetica"/>
          <w:i w:val="0"/>
          <w:iCs w:val="0"/>
          <w:caps w:val="0"/>
          <w:color w:val="71777D"/>
          <w:spacing w:val="0"/>
          <w:sz w:val="21"/>
          <w:szCs w:val="21"/>
        </w:rPr>
      </w:pPr>
      <w:r>
        <w:rPr>
          <w:rFonts w:hint="default" w:ascii="Helvetica" w:hAnsi="Helvetica" w:eastAsia="Helvetica" w:cs="Helvetica"/>
          <w:i w:val="0"/>
          <w:iCs w:val="0"/>
          <w:caps w:val="0"/>
          <w:color w:val="272320"/>
          <w:spacing w:val="0"/>
          <w:sz w:val="21"/>
          <w:szCs w:val="21"/>
          <w:u w:val="none"/>
          <w:bdr w:val="none" w:color="auto" w:sz="0" w:space="0"/>
          <w:shd w:val="clear" w:fill="FFFFFF"/>
        </w:rPr>
        <w:drawing>
          <wp:inline distT="0" distB="0" distL="114300" distR="114300">
            <wp:extent cx="1905000" cy="1905000"/>
            <wp:effectExtent l="0" t="0" r="0" b="0"/>
            <wp:docPr id="6" name="Image 2" descr="IMG_257">
              <a:hlinkClick xmlns:a="http://schemas.openxmlformats.org/drawingml/2006/main" r:id="rId4" tooltip="Gestion des notes : méthodes et logiciels pour mieux les gér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descr="IMG_257"/>
                    <pic:cNvPicPr>
                      <a:picLocks noChangeAspect="1"/>
                    </pic:cNvPicPr>
                  </pic:nvPicPr>
                  <pic:blipFill>
                    <a:blip r:embed="rId5"/>
                    <a:stretch>
                      <a:fillRect/>
                    </a:stretch>
                  </pic:blipFill>
                  <pic:spPr>
                    <a:xfrm>
                      <a:off x="0" y="0"/>
                      <a:ext cx="1905000" cy="1905000"/>
                    </a:xfrm>
                    <a:prstGeom prst="rect">
                      <a:avLst/>
                    </a:prstGeom>
                    <a:noFill/>
                    <a:ln w="9525">
                      <a:noFill/>
                    </a:ln>
                  </pic:spPr>
                </pic:pic>
              </a:graphicData>
            </a:graphic>
          </wp:inline>
        </w:drawing>
      </w:r>
    </w:p>
    <w:p w14:paraId="426481C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0" w:afterAutospacing="0" w:line="390" w:lineRule="atLeast"/>
        <w:ind w:left="-600" w:right="-300" w:firstLine="0"/>
        <w:jc w:val="left"/>
        <w:rPr>
          <w:rFonts w:ascii="Helvetica" w:hAnsi="Helvetica" w:eastAsia="Helvetica" w:cs="Helvetica"/>
          <w:b/>
          <w:bCs/>
          <w:i w:val="0"/>
          <w:iCs w:val="0"/>
          <w:caps w:val="0"/>
          <w:color w:val="000000"/>
          <w:spacing w:val="0"/>
          <w:sz w:val="30"/>
          <w:szCs w:val="30"/>
        </w:rPr>
      </w:pPr>
      <w:r>
        <w:rPr>
          <w:rFonts w:hint="default" w:ascii="Helvetica" w:hAnsi="Helvetica" w:eastAsia="Helvetica" w:cs="Helvetica"/>
          <w:b/>
          <w:bCs/>
          <w:i w:val="0"/>
          <w:iCs w:val="0"/>
          <w:caps w:val="0"/>
          <w:color w:val="000000"/>
          <w:spacing w:val="0"/>
          <w:kern w:val="0"/>
          <w:sz w:val="30"/>
          <w:szCs w:val="30"/>
          <w:bdr w:val="none" w:color="auto" w:sz="0" w:space="0"/>
          <w:shd w:val="clear" w:fill="FFFFFF"/>
          <w:lang w:val="en-US" w:eastAsia="zh-CN" w:bidi="ar"/>
        </w:rPr>
        <w:t>La gestion de note désigne l'ensemble des pratiques et des outils utilisés pour prendre, organiser et conserver des notes de manière efficace, tant dans un contexte académique que professionnel.</w:t>
      </w:r>
    </w:p>
    <w:p w14:paraId="62544E32">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30" w:lineRule="atLeast"/>
        <w:ind w:left="-600" w:right="-300"/>
        <w:rPr>
          <w:rFonts w:hint="default" w:ascii="Helvetica" w:hAnsi="Helvetica" w:eastAsia="Helvetica" w:cs="Helvetica"/>
          <w:b/>
          <w:bCs/>
          <w:color w:val="191919"/>
          <w:sz w:val="27"/>
          <w:szCs w:val="27"/>
        </w:rPr>
      </w:pPr>
      <w:r>
        <w:rPr>
          <w:rFonts w:hint="default" w:ascii="Helvetica" w:hAnsi="Helvetica" w:eastAsia="Helvetica" w:cs="Helvetica"/>
          <w:b/>
          <w:bCs/>
          <w:i w:val="0"/>
          <w:iCs w:val="0"/>
          <w:caps w:val="0"/>
          <w:color w:val="191919"/>
          <w:spacing w:val="0"/>
          <w:sz w:val="27"/>
          <w:szCs w:val="27"/>
          <w:bdr w:val="none" w:color="auto" w:sz="0" w:space="0"/>
          <w:shd w:val="clear" w:fill="FFFFFF"/>
        </w:rPr>
        <w:t>Importance de la gestion de note</w:t>
      </w:r>
    </w:p>
    <w:p w14:paraId="26A36F7F">
      <w:pPr>
        <w:keepNext w:val="0"/>
        <w:keepLines w:val="0"/>
        <w:widowControl/>
        <w:suppressLineNumbers w:val="0"/>
        <w:pBdr>
          <w:top w:val="none" w:color="auto" w:sz="0" w:space="0"/>
          <w:left w:val="none" w:color="auto" w:sz="0" w:space="0"/>
          <w:bottom w:val="none" w:color="auto" w:sz="0" w:space="0"/>
        </w:pBdr>
        <w:shd w:val="clear" w:fill="FFFFFF"/>
        <w:wordWrap/>
        <w:spacing w:before="0" w:beforeAutospacing="0" w:after="0" w:afterAutospacing="0" w:line="420" w:lineRule="atLeast"/>
        <w:ind w:left="-600" w:right="-300" w:firstLine="0"/>
        <w:jc w:val="left"/>
        <w:rPr>
          <w:rFonts w:hint="default" w:ascii="Helvetica" w:hAnsi="Helvetica" w:eastAsia="Helvetica" w:cs="Helvetica"/>
          <w:i w:val="0"/>
          <w:iCs w:val="0"/>
          <w:caps w:val="0"/>
          <w:color w:val="71777D"/>
          <w:spacing w:val="0"/>
          <w:sz w:val="27"/>
          <w:szCs w:val="27"/>
        </w:rPr>
      </w:pPr>
      <w:r>
        <w:rPr>
          <w:rFonts w:hint="default" w:ascii="Helvetica" w:hAnsi="Helvetica" w:eastAsia="Helvetica" w:cs="Helvetica"/>
          <w:i w:val="0"/>
          <w:iCs w:val="0"/>
          <w:caps w:val="0"/>
          <w:color w:val="71777D"/>
          <w:spacing w:val="0"/>
          <w:kern w:val="0"/>
          <w:sz w:val="27"/>
          <w:szCs w:val="27"/>
          <w:bdr w:val="none" w:color="auto" w:sz="0" w:space="0"/>
          <w:shd w:val="clear" w:fill="FFFFFF"/>
          <w:lang w:val="en-US" w:eastAsia="zh-CN" w:bidi="ar"/>
        </w:rPr>
        <w:t>La gestion de note est cruciale pour plusieurs raisons :</w:t>
      </w:r>
    </w:p>
    <w:p w14:paraId="4E93AEE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420" w:lineRule="atLeast"/>
        <w:ind w:left="-3000" w:right="-1500" w:hanging="360"/>
      </w:pPr>
    </w:p>
    <w:p w14:paraId="6BE209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20" w:lineRule="atLeast"/>
        <w:ind w:left="-600" w:right="-300" w:firstLine="0"/>
        <w:jc w:val="left"/>
      </w:pP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begin"/>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instrText xml:space="preserve"> HYPERLINK "https://www.bing.com/ck/a?!&amp;&amp;p=50f68b22cc373a364bc73df90be307ae1873ff1c9b40f3bd99887173c2a7766cJmltdHM9MTc2NDU0NzIwMA&amp;ptn=3&amp;ver=2&amp;hsh=4&amp;fclid=1def09a1-ce1d-6041-0f3c-1f35cf1261a3&amp;psq=c'est+quoi+une+gestion+de+note&amp;u=a1aHR0cHM6Ly93d3cuaW5mb2NvYi5jb20vY29tcHRlLXJlbmR1LXBlbnNlLWJldGUtbm90ZXMtY29tbWVudC1iaWVuLWxlcy1nZXJlci8&amp;ntb=1" \t "https://www.bing.com/_blank" </w:instrTex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separate"/>
      </w:r>
      <w:r>
        <w:rPr>
          <w:rStyle w:val="4"/>
          <w:rFonts w:hint="default" w:ascii="Helvetica" w:hAnsi="Helvetica" w:eastAsia="Helvetica" w:cs="Helvetica"/>
          <w:b/>
          <w:bCs/>
          <w:i w:val="0"/>
          <w:iCs w:val="0"/>
          <w:caps w:val="0"/>
          <w:spacing w:val="0"/>
          <w:sz w:val="27"/>
          <w:szCs w:val="27"/>
          <w:u w:val="none"/>
          <w:bdr w:val="none" w:color="auto" w:sz="0" w:space="0"/>
          <w:shd w:val="clear" w:fill="FFFFFF"/>
        </w:rPr>
        <w:t>Clarté</w:t>
      </w:r>
      <w:r>
        <w:rPr>
          <w:rStyle w:val="4"/>
          <w:rFonts w:hint="default" w:ascii="Helvetica" w:hAnsi="Helvetica" w:eastAsia="Helvetica" w:cs="Helvetica"/>
          <w:b/>
          <w:bCs/>
          <w:i w:val="0"/>
          <w:iCs w:val="0"/>
          <w:caps w:val="0"/>
          <w:spacing w:val="0"/>
          <w:sz w:val="27"/>
          <w:szCs w:val="27"/>
          <w:u w:val="none"/>
          <w:bdr w:val="none" w:color="auto" w:sz="0" w:space="0"/>
          <w:shd w:val="clear" w:fill="FFFFFF"/>
          <w:lang w:val="fr-FR"/>
        </w:rPr>
        <w:t>*</w:t>
      </w:r>
      <w:r>
        <w:rPr>
          <w:rStyle w:val="4"/>
          <w:rFonts w:hint="default" w:ascii="Helvetica" w:hAnsi="Helvetica" w:eastAsia="Helvetica" w:cs="Helvetica"/>
          <w:b/>
          <w:bCs/>
          <w:i w:val="0"/>
          <w:iCs w:val="0"/>
          <w:caps w:val="0"/>
          <w:spacing w:val="0"/>
          <w:sz w:val="27"/>
          <w:szCs w:val="27"/>
          <w:u w:val="none"/>
          <w:bdr w:val="none" w:color="auto" w:sz="0" w:space="0"/>
          <w:shd w:val="clear" w:fill="FFFFFF"/>
        </w:rPr>
        <w:t>et organisation</w:t>
      </w:r>
      <w:r>
        <w:rPr>
          <w:rStyle w:val="4"/>
          <w:rFonts w:hint="default" w:ascii="Helvetica" w:hAnsi="Helvetica" w:eastAsia="Helvetica" w:cs="Helvetica"/>
          <w:i w:val="0"/>
          <w:iCs w:val="0"/>
          <w:caps w:val="0"/>
          <w:spacing w:val="0"/>
          <w:sz w:val="27"/>
          <w:szCs w:val="27"/>
          <w:u w:val="none"/>
          <w:bdr w:val="none" w:color="auto" w:sz="0" w:space="0"/>
          <w:shd w:val="clear" w:fill="FFFFFF"/>
        </w:rPr>
        <w:t> : Une bonne gestion des notes permet de garder une trace claire des informations importantes, ce qui facilite la révision et la consultation ultérieure. Cela aide à éviter la désorganisation qui peut nuire à la productivité. </w: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end"/>
      </w:r>
    </w:p>
    <w:p w14:paraId="1EA1B14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420" w:lineRule="atLeast"/>
        <w:ind w:left="-3000" w:right="-1500" w:hanging="360"/>
      </w:pPr>
    </w:p>
    <w:p w14:paraId="4F8DAFF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420" w:lineRule="atLeast"/>
        <w:ind w:left="-3000" w:right="-1500" w:hanging="360"/>
      </w:pPr>
    </w:p>
    <w:p w14:paraId="620463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20" w:lineRule="atLeast"/>
        <w:ind w:left="-600" w:right="-300" w:firstLine="0"/>
        <w:jc w:val="left"/>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pP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begin"/>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instrText xml:space="preserve"> HYPERLINK "https://www.bing.com/ck/a?!&amp;&amp;p=e0cdb84e2f2bd7c0a3d15730899eea065710bb3d694332d3e9df84e80496fc29JmltdHM9MTc2NDU0NzIwMA&amp;ptn=3&amp;ver=2&amp;hsh=4&amp;fclid=1def09a1-ce1d-6041-0f3c-1f35cf1261a3&amp;psq=c'est+quoi+une+gestion+de+note&amp;u=a1aHR0cHM6Ly9jbGlja3VwLmNvbS9mci1GUi9ibG9nLzE4MjE3OS9jb21tZW50LW9yZ2FuaXNlci1sZXMtbm90ZXM&amp;ntb=1" \t "https://www.bing.com/_blank" </w:instrTex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separate"/>
      </w:r>
      <w:r>
        <w:rPr>
          <w:rStyle w:val="4"/>
          <w:rFonts w:hint="default" w:ascii="Helvetica" w:hAnsi="Helvetica" w:eastAsia="Helvetica" w:cs="Helvetica"/>
          <w:b/>
          <w:bCs/>
          <w:i w:val="0"/>
          <w:iCs w:val="0"/>
          <w:caps w:val="0"/>
          <w:spacing w:val="0"/>
          <w:sz w:val="27"/>
          <w:szCs w:val="27"/>
          <w:u w:val="none"/>
          <w:bdr w:val="none" w:color="auto" w:sz="0" w:space="0"/>
          <w:shd w:val="clear" w:fill="FFFFFF"/>
        </w:rPr>
        <w:t>Amélioration de la mémoire</w:t>
      </w:r>
      <w:r>
        <w:rPr>
          <w:rStyle w:val="4"/>
          <w:rFonts w:hint="default" w:ascii="Helvetica" w:hAnsi="Helvetica" w:eastAsia="Helvetica" w:cs="Helvetica"/>
          <w:i w:val="0"/>
          <w:iCs w:val="0"/>
          <w:caps w:val="0"/>
          <w:spacing w:val="0"/>
          <w:sz w:val="27"/>
          <w:szCs w:val="27"/>
          <w:u w:val="none"/>
          <w:bdr w:val="none" w:color="auto" w:sz="0" w:space="0"/>
          <w:shd w:val="clear" w:fill="FFFFFF"/>
        </w:rPr>
        <w:t> : Prendre des notes de manière structurée aide à mieux comprendre et retenir l'information. Cela permet de se souvenir des points clés et d'améliorer la rétention des connaissances. </w: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end"/>
      </w:r>
    </w:p>
    <w:p w14:paraId="6AEBFF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20" w:lineRule="atLeast"/>
        <w:ind w:left="-600" w:right="-300" w:firstLine="0"/>
        <w:jc w:val="left"/>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pPr>
    </w:p>
    <w:p w14:paraId="0AD1B7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20" w:lineRule="atLeast"/>
        <w:ind w:left="-600" w:right="-300" w:firstLine="0"/>
        <w:jc w:val="left"/>
        <w:rPr>
          <w:rFonts w:hint="default" w:ascii="Helvetica" w:hAnsi="Helvetica" w:eastAsia="Helvetica" w:cs="Helvetica"/>
          <w:i w:val="0"/>
          <w:iCs w:val="0"/>
          <w:caps w:val="0"/>
          <w:color w:val="71777D"/>
          <w:spacing w:val="0"/>
          <w:sz w:val="27"/>
          <w:szCs w:val="27"/>
        </w:rPr>
      </w:pP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begin"/>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instrText xml:space="preserve"> HYPERLINK "https://www.bing.com/ck/a?!&amp;&amp;p=e0cdb84e2f2bd7c0a3d15730899eea065710bb3d694332d3e9df84e80496fc29JmltdHM9MTc2NDU0NzIwMA&amp;ptn=3&amp;ver=2&amp;hsh=4&amp;fclid=1def09a1-ce1d-6041-0f3c-1f35cf1261a3&amp;psq=c'est+quoi+une+gestion+de+note&amp;u=a1aHR0cHM6Ly9jbGlja3VwLmNvbS9mci1GUi9ibG9nLzE4MjE3OS9jb21tZW50LW9yZ2FuaXNlci1sZXMtbm90ZXM&amp;ntb=1" \t "https://www.bing.com/_blank" </w:instrTex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separate"/>
      </w:r>
      <w:r>
        <w:rPr>
          <w:rStyle w:val="4"/>
          <w:rFonts w:hint="default" w:ascii="Helvetica" w:hAnsi="Helvetica" w:eastAsia="Helvetica" w:cs="Helvetica"/>
          <w:b/>
          <w:bCs/>
          <w:i w:val="0"/>
          <w:iCs w:val="0"/>
          <w:caps w:val="0"/>
          <w:spacing w:val="0"/>
          <w:sz w:val="27"/>
          <w:szCs w:val="27"/>
          <w:u w:val="none"/>
          <w:bdr w:val="none" w:color="auto" w:sz="0" w:space="0"/>
          <w:shd w:val="clear" w:fill="FFFFFF"/>
        </w:rPr>
        <w:t>Prise de décision efficace</w:t>
      </w:r>
      <w:r>
        <w:rPr>
          <w:rStyle w:val="4"/>
          <w:rFonts w:hint="default" w:ascii="Helvetica" w:hAnsi="Helvetica" w:eastAsia="Helvetica" w:cs="Helvetica"/>
          <w:i w:val="0"/>
          <w:iCs w:val="0"/>
          <w:caps w:val="0"/>
          <w:spacing w:val="0"/>
          <w:sz w:val="27"/>
          <w:szCs w:val="27"/>
          <w:u w:val="none"/>
          <w:bdr w:val="none" w:color="auto" w:sz="0" w:space="0"/>
          <w:shd w:val="clear" w:fill="FFFFFF"/>
        </w:rPr>
        <w:t> : Des notes bien organisées constituent une ressource solide pour prendre des décisions éclairées. Elles facilitent l'analyse des données et permettent de tirer des conclusions précises. </w: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end"/>
      </w:r>
    </w:p>
    <w:p w14:paraId="148F88BC">
      <w:pPr>
        <w:keepNext w:val="0"/>
        <w:keepLines w:val="0"/>
        <w:widowControl/>
        <w:suppressLineNumbers w:val="0"/>
        <w:spacing w:before="0" w:beforeAutospacing="0" w:after="0" w:afterAutospacing="0"/>
        <w:ind w:right="-300"/>
        <w:jc w:val="left"/>
        <w:rPr>
          <w:rFonts w:hint="default" w:ascii="Helvetica" w:hAnsi="Helvetica" w:eastAsia="Helvetica" w:cs="Helvetica"/>
          <w:i w:val="0"/>
          <w:iCs w:val="0"/>
          <w:caps w:val="0"/>
          <w:color w:val="272320"/>
          <w:spacing w:val="0"/>
          <w:sz w:val="19"/>
          <w:szCs w:val="19"/>
        </w:rPr>
      </w:pPr>
    </w:p>
    <w:p w14:paraId="23C2BE3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420" w:lineRule="atLeast"/>
        <w:ind w:left="-2400" w:right="-1200" w:hanging="360"/>
      </w:pPr>
    </w:p>
    <w:p w14:paraId="4D84C393">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30" w:lineRule="atLeast"/>
        <w:ind w:left="-600" w:right="-300"/>
        <w:rPr>
          <w:rFonts w:hint="default" w:ascii="Helvetica" w:hAnsi="Helvetica" w:eastAsia="Helvetica" w:cs="Helvetica"/>
          <w:b/>
          <w:bCs/>
          <w:color w:val="191919"/>
          <w:sz w:val="27"/>
          <w:szCs w:val="27"/>
        </w:rPr>
      </w:pPr>
      <w:r>
        <w:rPr>
          <w:rFonts w:hint="default" w:ascii="Helvetica" w:hAnsi="Helvetica" w:eastAsia="Helvetica" w:cs="Helvetica"/>
          <w:b/>
          <w:bCs/>
          <w:i w:val="0"/>
          <w:iCs w:val="0"/>
          <w:caps w:val="0"/>
          <w:color w:val="191919"/>
          <w:spacing w:val="0"/>
          <w:sz w:val="27"/>
          <w:szCs w:val="27"/>
          <w:bdr w:val="none" w:color="auto" w:sz="0" w:space="0"/>
          <w:shd w:val="clear" w:fill="FFFFFF"/>
        </w:rPr>
        <w:t>Méthodes de gestion de note</w:t>
      </w:r>
    </w:p>
    <w:p w14:paraId="2C186AE4">
      <w:pPr>
        <w:keepNext w:val="0"/>
        <w:keepLines w:val="0"/>
        <w:widowControl/>
        <w:suppressLineNumbers w:val="0"/>
        <w:pBdr>
          <w:top w:val="none" w:color="auto" w:sz="0" w:space="0"/>
          <w:left w:val="none" w:color="auto" w:sz="0" w:space="0"/>
          <w:bottom w:val="none" w:color="auto" w:sz="0" w:space="0"/>
        </w:pBdr>
        <w:shd w:val="clear" w:fill="FFFFFF"/>
        <w:wordWrap/>
        <w:spacing w:before="0" w:beforeAutospacing="0" w:after="0" w:afterAutospacing="0" w:line="420" w:lineRule="atLeast"/>
        <w:ind w:left="-600" w:right="-300" w:firstLine="0"/>
        <w:jc w:val="left"/>
        <w:rPr>
          <w:rFonts w:hint="default" w:ascii="Helvetica" w:hAnsi="Helvetica" w:eastAsia="Helvetica" w:cs="Helvetica"/>
          <w:i w:val="0"/>
          <w:iCs w:val="0"/>
          <w:caps w:val="0"/>
          <w:color w:val="71777D"/>
          <w:spacing w:val="0"/>
          <w:sz w:val="27"/>
          <w:szCs w:val="27"/>
        </w:rPr>
      </w:pPr>
      <w:r>
        <w:rPr>
          <w:rFonts w:hint="default" w:ascii="Helvetica" w:hAnsi="Helvetica" w:eastAsia="Helvetica" w:cs="Helvetica"/>
          <w:i w:val="0"/>
          <w:iCs w:val="0"/>
          <w:caps w:val="0"/>
          <w:color w:val="71777D"/>
          <w:spacing w:val="0"/>
          <w:kern w:val="0"/>
          <w:sz w:val="27"/>
          <w:szCs w:val="27"/>
          <w:bdr w:val="none" w:color="auto" w:sz="0" w:space="0"/>
          <w:shd w:val="clear" w:fill="FFFFFF"/>
          <w:lang w:val="en-US" w:eastAsia="zh-CN" w:bidi="ar"/>
        </w:rPr>
        <w:t>Il existe plusieurs méthodes pour gérer efficacement ses notes, notamment :</w:t>
      </w:r>
    </w:p>
    <w:p w14:paraId="434637D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420" w:lineRule="atLeast"/>
        <w:ind w:left="-3000" w:right="-1500" w:hanging="360"/>
      </w:pPr>
    </w:p>
    <w:p w14:paraId="3FF1DB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20" w:lineRule="atLeast"/>
        <w:ind w:left="-600" w:right="-300" w:firstLine="0"/>
        <w:jc w:val="left"/>
        <w:rPr>
          <w:rFonts w:hint="default" w:ascii="Helvetica" w:hAnsi="Helvetica" w:eastAsia="Helvetica" w:cs="Helvetica"/>
          <w:i w:val="0"/>
          <w:iCs w:val="0"/>
          <w:caps w:val="0"/>
          <w:color w:val="71777D"/>
          <w:spacing w:val="0"/>
          <w:sz w:val="27"/>
          <w:szCs w:val="27"/>
        </w:rPr>
      </w:pP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begin"/>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instrText xml:space="preserve"> HYPERLINK "https://www.bing.com/ck/a?!&amp;&amp;p=50f68b22cc373a364bc73df90be307ae1873ff1c9b40f3bd99887173c2a7766cJmltdHM9MTc2NDU0NzIwMA&amp;ptn=3&amp;ver=2&amp;hsh=4&amp;fclid=1def09a1-ce1d-6041-0f3c-1f35cf1261a3&amp;psq=c'est+quoi+une+gestion+de+note&amp;u=a1aHR0cHM6Ly93d3cuaW5mb2NvYi5jb20vY29tcHRlLXJlbmR1LXBlbnNlLWJldGUtbm90ZXMtY29tbWVudC1iaWVuLWxlcy1nZXJlci8&amp;ntb=1" \t "https://www.bing.com/_blank" </w:instrTex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separate"/>
      </w:r>
      <w:r>
        <w:rPr>
          <w:rStyle w:val="4"/>
          <w:rFonts w:hint="default" w:ascii="Helvetica" w:hAnsi="Helvetica" w:eastAsia="Helvetica" w:cs="Helvetica"/>
          <w:b/>
          <w:bCs/>
          <w:i w:val="0"/>
          <w:iCs w:val="0"/>
          <w:caps w:val="0"/>
          <w:spacing w:val="0"/>
          <w:sz w:val="27"/>
          <w:szCs w:val="27"/>
          <w:u w:val="none"/>
          <w:bdr w:val="none" w:color="auto" w:sz="0" w:space="0"/>
          <w:shd w:val="clear" w:fill="FFFFFF"/>
        </w:rPr>
        <w:t>Prise de notes numérique</w:t>
      </w:r>
      <w:r>
        <w:rPr>
          <w:rStyle w:val="4"/>
          <w:rFonts w:hint="default" w:ascii="Helvetica" w:hAnsi="Helvetica" w:eastAsia="Helvetica" w:cs="Helvetica"/>
          <w:i w:val="0"/>
          <w:iCs w:val="0"/>
          <w:caps w:val="0"/>
          <w:spacing w:val="0"/>
          <w:sz w:val="27"/>
          <w:szCs w:val="27"/>
          <w:u w:val="none"/>
          <w:bdr w:val="none" w:color="auto" w:sz="0" w:space="0"/>
          <w:shd w:val="clear" w:fill="FFFFFF"/>
        </w:rPr>
        <w:t> : Utiliser des applications ou des logiciels pour prendre des notes, ce qui permet de les organiser facilement et d'y accéder depuis différents appareils. </w: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end"/>
      </w:r>
    </w:p>
    <w:p w14:paraId="23B03764">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420" w:lineRule="atLeast"/>
        <w:ind w:right="-1500" w:rightChars="0"/>
      </w:pPr>
    </w:p>
    <w:p w14:paraId="7E9E57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20" w:lineRule="atLeast"/>
        <w:ind w:left="-600" w:right="-300" w:firstLine="0"/>
        <w:jc w:val="left"/>
        <w:rPr>
          <w:rFonts w:hint="default" w:ascii="Helvetica" w:hAnsi="Helvetica" w:eastAsia="Helvetica" w:cs="Helvetica"/>
          <w:i w:val="0"/>
          <w:iCs w:val="0"/>
          <w:caps w:val="0"/>
          <w:color w:val="71777D"/>
          <w:spacing w:val="0"/>
          <w:sz w:val="27"/>
          <w:szCs w:val="27"/>
        </w:rPr>
      </w:pP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begin"/>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instrText xml:space="preserve"> HYPERLINK "https://www.bing.com/ck/a?!&amp;&amp;p=e0cdb84e2f2bd7c0a3d15730899eea065710bb3d694332d3e9df84e80496fc29JmltdHM9MTc2NDU0NzIwMA&amp;ptn=3&amp;ver=2&amp;hsh=4&amp;fclid=1def09a1-ce1d-6041-0f3c-1f35cf1261a3&amp;psq=c'est+quoi+une+gestion+de+note&amp;u=a1aHR0cHM6Ly9jbGlja3VwLmNvbS9mci1GUi9ibG9nLzE4MjE3OS9jb21tZW50LW9yZ2FuaXNlci1sZXMtbm90ZXM&amp;ntb=1" \t "https://www.bing.com/_blank" </w:instrTex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separate"/>
      </w:r>
      <w:r>
        <w:rPr>
          <w:rStyle w:val="4"/>
          <w:rFonts w:hint="default" w:ascii="Helvetica" w:hAnsi="Helvetica" w:eastAsia="Helvetica" w:cs="Helvetica"/>
          <w:b/>
          <w:bCs/>
          <w:i w:val="0"/>
          <w:iCs w:val="0"/>
          <w:caps w:val="0"/>
          <w:spacing w:val="0"/>
          <w:sz w:val="27"/>
          <w:szCs w:val="27"/>
          <w:u w:val="none"/>
          <w:bdr w:val="none" w:color="auto" w:sz="0" w:space="0"/>
          <w:shd w:val="clear" w:fill="FFFFFF"/>
        </w:rPr>
        <w:t>Prise de notes manuelle</w:t>
      </w:r>
      <w:r>
        <w:rPr>
          <w:rStyle w:val="4"/>
          <w:rFonts w:hint="default" w:ascii="Helvetica" w:hAnsi="Helvetica" w:eastAsia="Helvetica" w:cs="Helvetica"/>
          <w:i w:val="0"/>
          <w:iCs w:val="0"/>
          <w:caps w:val="0"/>
          <w:spacing w:val="0"/>
          <w:sz w:val="27"/>
          <w:szCs w:val="27"/>
          <w:u w:val="none"/>
          <w:bdr w:val="none" w:color="auto" w:sz="0" w:space="0"/>
          <w:shd w:val="clear" w:fill="FFFFFF"/>
        </w:rPr>
        <w:t> : Écrire des notes à la main peut aider à mieux mémoriser l'information, mais nécessite une bonne organisation pour éviter la confusion. </w: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end"/>
      </w:r>
    </w:p>
    <w:p w14:paraId="4DD8D2BE">
      <w:pPr>
        <w:keepNext w:val="0"/>
        <w:keepLines w:val="0"/>
        <w:widowControl/>
        <w:suppressLineNumbers w:val="0"/>
        <w:spacing w:before="0" w:beforeAutospacing="0" w:after="0" w:afterAutospacing="0"/>
        <w:ind w:right="-300"/>
        <w:jc w:val="left"/>
      </w:pPr>
    </w:p>
    <w:p w14:paraId="199D05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20" w:lineRule="atLeast"/>
        <w:ind w:left="-600" w:right="-300" w:firstLine="0"/>
        <w:jc w:val="left"/>
        <w:rPr>
          <w:rFonts w:hint="default" w:ascii="Helvetica" w:hAnsi="Helvetica" w:eastAsia="Helvetica" w:cs="Helvetica"/>
          <w:i w:val="0"/>
          <w:iCs w:val="0"/>
          <w:caps w:val="0"/>
          <w:color w:val="272320"/>
          <w:spacing w:val="0"/>
          <w:sz w:val="19"/>
          <w:szCs w:val="19"/>
        </w:rPr>
      </w:pP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begin"/>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instrText xml:space="preserve"> HYPERLINK "https://www.bing.com/ck/a?!&amp;&amp;p=e0cdb84e2f2bd7c0a3d15730899eea065710bb3d694332d3e9df84e80496fc29JmltdHM9MTc2NDU0NzIwMA&amp;ptn=3&amp;ver=2&amp;hsh=4&amp;fclid=1def09a1-ce1d-6041-0f3c-1f35cf1261a3&amp;psq=c'est+quoi+une+gestion+de+note&amp;u=a1aHR0cHM6Ly9jbGlja3VwLmNvbS9mci1GUi9ibG9nLzE4MjE3OS9jb21tZW50LW9yZ2FuaXNlci1sZXMtbm90ZXM&amp;ntb=1" \t "https://www.bing.com/_blank" </w:instrTex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separate"/>
      </w:r>
      <w:r>
        <w:rPr>
          <w:rStyle w:val="4"/>
          <w:rFonts w:hint="default" w:ascii="Helvetica" w:hAnsi="Helvetica" w:eastAsia="Helvetica" w:cs="Helvetica"/>
          <w:b/>
          <w:bCs/>
          <w:i w:val="0"/>
          <w:iCs w:val="0"/>
          <w:caps w:val="0"/>
          <w:spacing w:val="0"/>
          <w:sz w:val="27"/>
          <w:szCs w:val="27"/>
          <w:u w:val="none"/>
          <w:bdr w:val="none" w:color="auto" w:sz="0" w:space="0"/>
          <w:shd w:val="clear" w:fill="FFFFFF"/>
        </w:rPr>
        <w:t>Utilisation de modèles</w:t>
      </w:r>
      <w:r>
        <w:rPr>
          <w:rStyle w:val="4"/>
          <w:rFonts w:hint="default" w:ascii="Helvetica" w:hAnsi="Helvetica" w:eastAsia="Helvetica" w:cs="Helvetica"/>
          <w:i w:val="0"/>
          <w:iCs w:val="0"/>
          <w:caps w:val="0"/>
          <w:spacing w:val="0"/>
          <w:sz w:val="27"/>
          <w:szCs w:val="27"/>
          <w:u w:val="none"/>
          <w:bdr w:val="none" w:color="auto" w:sz="0" w:space="0"/>
          <w:shd w:val="clear" w:fill="FFFFFF"/>
        </w:rPr>
        <w:t> : Des modèles de prise de notes peuvent aider à structurer les informations de manière cohérente et efficace. </w: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end"/>
      </w:r>
    </w:p>
    <w:p w14:paraId="0A08A59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420" w:lineRule="atLeast"/>
        <w:ind w:left="-2400" w:right="-1200" w:hanging="360"/>
      </w:pPr>
    </w:p>
    <w:p w14:paraId="782F3AC7">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30" w:lineRule="atLeast"/>
        <w:ind w:left="-600" w:right="-300"/>
        <w:rPr>
          <w:rFonts w:hint="default" w:ascii="Helvetica" w:hAnsi="Helvetica" w:eastAsia="Helvetica" w:cs="Helvetica"/>
          <w:b/>
          <w:bCs/>
          <w:color w:val="191919"/>
          <w:sz w:val="27"/>
          <w:szCs w:val="27"/>
        </w:rPr>
      </w:pPr>
      <w:r>
        <w:rPr>
          <w:rFonts w:hint="default" w:ascii="Helvetica" w:hAnsi="Helvetica" w:eastAsia="Helvetica" w:cs="Helvetica"/>
          <w:b/>
          <w:bCs/>
          <w:i w:val="0"/>
          <w:iCs w:val="0"/>
          <w:caps w:val="0"/>
          <w:color w:val="191919"/>
          <w:spacing w:val="0"/>
          <w:sz w:val="27"/>
          <w:szCs w:val="27"/>
          <w:bdr w:val="none" w:color="auto" w:sz="0" w:space="0"/>
          <w:shd w:val="clear" w:fill="FFFFFF"/>
        </w:rPr>
        <w:t>Outils pour la gestion de note</w:t>
      </w:r>
    </w:p>
    <w:p w14:paraId="696770A4">
      <w:pPr>
        <w:keepNext w:val="0"/>
        <w:keepLines w:val="0"/>
        <w:widowControl/>
        <w:suppressLineNumbers w:val="0"/>
        <w:pBdr>
          <w:top w:val="none" w:color="auto" w:sz="0" w:space="0"/>
          <w:left w:val="none" w:color="auto" w:sz="0" w:space="0"/>
          <w:bottom w:val="none" w:color="auto" w:sz="0" w:space="0"/>
        </w:pBdr>
        <w:shd w:val="clear" w:fill="FFFFFF"/>
        <w:wordWrap/>
        <w:spacing w:before="0" w:beforeAutospacing="0" w:after="0" w:afterAutospacing="0" w:line="420" w:lineRule="atLeast"/>
        <w:ind w:left="-600" w:right="-300" w:firstLine="0"/>
        <w:jc w:val="left"/>
        <w:rPr>
          <w:rFonts w:hint="default" w:ascii="Helvetica" w:hAnsi="Helvetica" w:eastAsia="Helvetica" w:cs="Helvetica"/>
          <w:i w:val="0"/>
          <w:iCs w:val="0"/>
          <w:caps w:val="0"/>
          <w:color w:val="71777D"/>
          <w:spacing w:val="0"/>
          <w:sz w:val="27"/>
          <w:szCs w:val="27"/>
        </w:rPr>
      </w:pP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begin"/>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instrText xml:space="preserve"> HYPERLINK "https://www.bing.com/ck/a?!&amp;&amp;p=50f68b22cc373a364bc73df90be307ae1873ff1c9b40f3bd99887173c2a7766cJmltdHM9MTc2NDU0NzIwMA&amp;ptn=3&amp;ver=2&amp;hsh=4&amp;fclid=1def09a1-ce1d-6041-0f3c-1f35cf1261a3&amp;psq=c'est+quoi+une+gestion+de+note&amp;u=a1aHR0cHM6Ly93d3cuaW5mb2NvYi5jb20vY29tcHRlLXJlbmR1LXBlbnNlLWJldGUtbm90ZXMtY29tbWVudC1iaWVuLWxlcy1nZXJlci8&amp;ntb=1" \t "https://www.bing.com/_blank" </w:instrTex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separate"/>
      </w:r>
      <w:r>
        <w:rPr>
          <w:rStyle w:val="4"/>
          <w:rFonts w:hint="default" w:ascii="Helvetica" w:hAnsi="Helvetica" w:eastAsia="Helvetica" w:cs="Helvetica"/>
          <w:i w:val="0"/>
          <w:iCs w:val="0"/>
          <w:caps w:val="0"/>
          <w:spacing w:val="0"/>
          <w:sz w:val="27"/>
          <w:szCs w:val="27"/>
          <w:u w:val="none"/>
          <w:bdr w:val="none" w:color="auto" w:sz="0" w:space="0"/>
          <w:shd w:val="clear" w:fill="FFFFFF"/>
        </w:rPr>
        <w:t>Pour une gestion efficace des notes, il est recommandé d'utiliser des outils adaptés, tels que des applications de prise de notes, des logiciels de gestion de projet, ou même des systèmes de classement physique pour les notes manuscrites. Ces outils permettent de centraliser les informations et de les rendre facilement accessibles. </w:t>
      </w:r>
      <w:r>
        <w:rPr>
          <w:rFonts w:hint="default" w:ascii="Helvetica" w:hAnsi="Helvetica" w:eastAsia="Helvetica" w:cs="Helvetica"/>
          <w:i w:val="0"/>
          <w:iCs w:val="0"/>
          <w:caps w:val="0"/>
          <w:spacing w:val="0"/>
          <w:kern w:val="0"/>
          <w:sz w:val="27"/>
          <w:szCs w:val="27"/>
          <w:u w:val="none"/>
          <w:bdr w:val="none" w:color="auto" w:sz="0" w:space="0"/>
          <w:shd w:val="clear" w:fill="FFFFFF"/>
          <w:lang w:val="en-US" w:eastAsia="zh-CN" w:bidi="ar"/>
        </w:rPr>
        <w:fldChar w:fldCharType="end"/>
      </w:r>
    </w:p>
    <w:p w14:paraId="011A1567">
      <w:pPr>
        <w:keepNext w:val="0"/>
        <w:keepLines w:val="0"/>
        <w:widowControl/>
        <w:suppressLineNumbers w:val="0"/>
        <w:spacing w:before="0" w:beforeAutospacing="0" w:after="0" w:afterAutospacing="0"/>
        <w:ind w:left="-600" w:right="-300"/>
        <w:jc w:val="left"/>
      </w:pPr>
    </w:p>
    <w:p w14:paraId="0BFE8722">
      <w:pPr>
        <w:keepNext w:val="0"/>
        <w:keepLines w:val="0"/>
        <w:widowControl/>
        <w:suppressLineNumbers w:val="0"/>
        <w:spacing w:before="0" w:beforeAutospacing="0" w:after="0" w:afterAutospacing="0"/>
        <w:ind w:left="-600" w:right="-300"/>
        <w:jc w:val="left"/>
      </w:pPr>
      <w:r>
        <w:rPr>
          <w:rFonts w:hint="default" w:ascii="Helvetica" w:hAnsi="Helvetica" w:eastAsia="Helvetica" w:cs="Helvetica"/>
          <w:i w:val="0"/>
          <w:iCs w:val="0"/>
          <w:caps w:val="0"/>
          <w:color w:val="71777D"/>
          <w:spacing w:val="0"/>
          <w:kern w:val="0"/>
          <w:sz w:val="27"/>
          <w:szCs w:val="27"/>
          <w:bdr w:val="none" w:color="auto" w:sz="0" w:space="0"/>
          <w:shd w:val="clear" w:fill="FFFFFF"/>
          <w:lang w:val="en-US" w:eastAsia="zh-CN" w:bidi="ar"/>
        </w:rPr>
        <w:br w:type="textWrapping"/>
      </w:r>
      <w:r>
        <w:rPr>
          <w:rFonts w:hint="default" w:ascii="Helvetica" w:hAnsi="Helvetica" w:eastAsia="Helvetica" w:cs="Helvetica"/>
          <w:i w:val="0"/>
          <w:iCs w:val="0"/>
          <w:caps w:val="0"/>
          <w:color w:val="71777D"/>
          <w:spacing w:val="0"/>
          <w:kern w:val="0"/>
          <w:sz w:val="27"/>
          <w:szCs w:val="27"/>
          <w:bdr w:val="none" w:color="auto" w:sz="0" w:space="0"/>
          <w:shd w:val="clear" w:fill="FFFFFF"/>
          <w:lang w:val="en-US" w:eastAsia="zh-CN" w:bidi="ar"/>
        </w:rPr>
        <w:t>En résumé, la gestion de note est un aspect essentiel de l'organisation personnelle et professionnelle, permettant d'améliorer la productivité, la compréhension et la prise de décision.</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8F1A4B"/>
    <w:multiLevelType w:val="multilevel"/>
    <w:tmpl w:val="AB8F1A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F7EF151B"/>
    <w:multiLevelType w:val="multilevel"/>
    <w:tmpl w:val="F7EF15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405199"/>
    <w:rsid w:val="39405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4">
    <w:name w:val="Hyperlink"/>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hyperlink" Target="https://www.bing.com/ck/a?!%26%26p=336ab12d26c56660da912971a186931c716c30b4884206a3c0e939ac62531843JmltdHM9MTc2NDU0NzIwMA%26ptn=3%26ver=2%26hsh=4%26fclid=1def09a1-ce1d-6041-0f3c-1f35cf1261a3%26u=a1L2ltYWdlcy9zZWFyY2g_cT1jJTI3ZXN0K3F1b2krdW5lK2dlc3Rpb24rZGUrbm90ZSZpZD03QjkzM0JEOTI5NDZCN0MyNEYwMkY0QUFEQ0MyRThFNTc4ODk5MEQ1%26ntb=1"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2025-12-02T05:52:00Z</dcterms:created>
  <dc:creator>fujitsu</dc:creator>
  <cp:lastModifiedBy>Magloire Nick</cp:lastModifiedBy>
  <dcterms:modified xsi:type="dcterms:W3CDTF">2025-12-02T05:59:14Z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1036-12.9.0.21549</vt:lpwstr>
  </property>
  <property fmtid="{D5CDD505-2E9C-101B-9397-08002B2CF9AE}" pid="3" name="ICV">
    <vt:lpwstr>2E4A5173AC874378988B66CCF1ACBDC7_11</vt:lpwstr>
  </property>
</Properties>
</file>