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9FF84" w14:textId="751C316C" w:rsidR="003E5561" w:rsidRDefault="00596B8D">
      <w:r>
        <w:t>Scanning Port Scanning Easy</w:t>
      </w:r>
    </w:p>
    <w:p w14:paraId="55A0DFE3" w14:textId="3064AD10" w:rsidR="00596B8D" w:rsidRDefault="00596B8D">
      <w:r>
        <w:rPr>
          <w:rFonts w:ascii="Arial" w:hAnsi="Arial" w:cs="Arial"/>
          <w:sz w:val="20"/>
          <w:szCs w:val="20"/>
          <w:shd w:val="clear" w:color="auto" w:fill="FFFFFF"/>
        </w:rPr>
        <w:t xml:space="preserve">Test your understanding of port scanning by scanning 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ports.cityinthe.cloud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and answering these questions.</w:t>
      </w:r>
    </w:p>
    <w:p w14:paraId="4058721D" w14:textId="77777777" w:rsidR="00973E75" w:rsidRDefault="00973E75">
      <w:pPr>
        <w:rPr>
          <w:noProof/>
        </w:rPr>
      </w:pPr>
    </w:p>
    <w:p w14:paraId="54639836" w14:textId="04E7814F" w:rsidR="00596B8D" w:rsidRDefault="00596B8D">
      <w:bookmarkStart w:id="0" w:name="_GoBack"/>
      <w:bookmarkEnd w:id="0"/>
      <w:r>
        <w:rPr>
          <w:noProof/>
        </w:rPr>
        <w:drawing>
          <wp:inline distT="0" distB="0" distL="0" distR="0" wp14:anchorId="2ADEAFCF" wp14:editId="5C31FDEE">
            <wp:extent cx="5935345" cy="2777277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10" r="130" b="6013"/>
                    <a:stretch/>
                  </pic:blipFill>
                  <pic:spPr bwMode="auto">
                    <a:xfrm>
                      <a:off x="0" y="0"/>
                      <a:ext cx="5935872" cy="277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8D"/>
    <w:rsid w:val="00142C25"/>
    <w:rsid w:val="00596B8D"/>
    <w:rsid w:val="00676777"/>
    <w:rsid w:val="00973E75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D78E"/>
  <w15:chartTrackingRefBased/>
  <w15:docId w15:val="{CD1ABB99-E7DF-45E2-BAEC-9D66B093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2018-09-07T03:47:00Z</dcterms:created>
  <dcterms:modified xsi:type="dcterms:W3CDTF">2018-09-07T03:47:00Z</dcterms:modified>
</cp:coreProperties>
</file>