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8CA6F1">
      <w:pPr>
        <w:pStyle w:val="2"/>
        <w:bidi w:val="0"/>
        <w:rPr>
          <w:rFonts w:hint="eastAsia"/>
          <w:lang w:val="en-US" w:eastAsia="zh-CN"/>
        </w:rPr>
      </w:pPr>
      <w:r>
        <w:rPr>
          <w:rFonts w:hint="eastAsia"/>
          <w:lang w:val="en-US" w:eastAsia="zh-CN"/>
        </w:rPr>
        <w:t>All reduce</w:t>
      </w:r>
    </w:p>
    <w:p w14:paraId="0DCEA249">
      <w:pPr>
        <w:rPr>
          <w:rFonts w:hint="eastAsia"/>
          <w:lang w:val="en-US" w:eastAsia="zh-CN"/>
        </w:rPr>
      </w:pPr>
    </w:p>
    <w:p w14:paraId="5E6ADEC9">
      <w:pPr>
        <w:pStyle w:val="3"/>
        <w:bidi w:val="0"/>
        <w:rPr>
          <w:rFonts w:hint="eastAsia"/>
        </w:rPr>
      </w:pPr>
      <w:r>
        <w:rPr>
          <w:rFonts w:hint="eastAsia"/>
        </w:rPr>
        <w:t>AllReduce通信原理</w:t>
      </w:r>
    </w:p>
    <w:p w14:paraId="0876B4DC">
      <w:pPr>
        <w:rPr>
          <w:rFonts w:hint="eastAsia"/>
          <w:lang w:val="en-US" w:eastAsia="zh-CN"/>
        </w:rPr>
      </w:pPr>
    </w:p>
    <w:p w14:paraId="14F6D22C">
      <w:pPr>
        <w:bidi w:val="0"/>
      </w:pPr>
      <w:r>
        <w:rPr>
          <w:rFonts w:hint="eastAsia"/>
        </w:rPr>
        <w:t>网络根据连接情况可分为ring结构、mesh结构、 torus 结构以及tree结构。</w:t>
      </w:r>
    </w:p>
    <w:p w14:paraId="23A2CE8D">
      <w:pPr>
        <w:bidi w:val="0"/>
        <w:rPr>
          <w:rFonts w:hint="eastAsia"/>
        </w:rPr>
      </w:pPr>
      <w:r>
        <w:rPr>
          <w:rFonts w:hint="eastAsia"/>
        </w:rPr>
        <w:t>将2D Mesh结构的每行首尾节点连接起来，每列的首位节点也连接起来，便是2D Torus结构，以AllReduce为代表介绍AI</w:t>
      </w:r>
      <w:r>
        <w:rPr>
          <w:rFonts w:hint="eastAsia"/>
        </w:rPr>
        <w:fldChar w:fldCharType="begin"/>
      </w:r>
      <w:r>
        <w:rPr>
          <w:rFonts w:hint="eastAsia"/>
        </w:rPr>
        <w:instrText xml:space="preserve"> HYPERLINK "https://zhida.zhihu.com/search?content_id=242501228&amp;content_type=Article&amp;match_order=1&amp;q=%E8%AE%AD%E7%BB%83%E9%80%9A%E4%BF%A1&amp;zhida_source=entity" \t "https://zhuanlan.zhihu.com/p/_blank" </w:instrText>
      </w:r>
      <w:r>
        <w:rPr>
          <w:rFonts w:hint="eastAsia"/>
        </w:rPr>
        <w:fldChar w:fldCharType="separate"/>
      </w:r>
      <w:r>
        <w:rPr>
          <w:rStyle w:val="14"/>
          <w:rFonts w:hint="eastAsia" w:ascii="微软雅黑" w:hAnsi="微软雅黑" w:eastAsia="微软雅黑" w:cs="微软雅黑"/>
          <w:i w:val="0"/>
          <w:iCs w:val="0"/>
          <w:caps w:val="0"/>
          <w:color w:val="09408E"/>
          <w:spacing w:val="0"/>
          <w:szCs w:val="27"/>
          <w:u w:val="none"/>
          <w:shd w:val="clear" w:fill="FFFFFF"/>
        </w:rPr>
        <w:t>训练通信</w:t>
      </w:r>
      <w:r>
        <w:rPr>
          <w:rFonts w:hint="eastAsia"/>
        </w:rPr>
        <w:fldChar w:fldCharType="end"/>
      </w:r>
      <w:r>
        <w:rPr>
          <w:rFonts w:hint="eastAsia"/>
        </w:rPr>
        <w:t>的架构原理</w:t>
      </w:r>
    </w:p>
    <w:p w14:paraId="253F7732">
      <w:pPr>
        <w:bidi w:val="0"/>
        <w:rPr>
          <w:rFonts w:hint="eastAsia"/>
          <w:b/>
          <w:bCs/>
        </w:rPr>
      </w:pPr>
      <w:r>
        <w:rPr>
          <w:rFonts w:hint="eastAsia"/>
          <w:b/>
          <w:bCs/>
        </w:rPr>
        <w:t>Ring AllReduce</w:t>
      </w:r>
    </w:p>
    <w:p w14:paraId="3CD1D301">
      <w:pPr>
        <w:bidi w:val="0"/>
        <w:ind w:firstLine="420" w:firstLineChars="0"/>
        <w:rPr>
          <w:rFonts w:hint="eastAsia"/>
        </w:rPr>
      </w:pPr>
      <w:r>
        <w:rPr>
          <w:rFonts w:hint="eastAsia"/>
        </w:rPr>
        <w:t>每个服务有8张</w:t>
      </w:r>
      <w:r>
        <w:rPr>
          <w:rFonts w:hint="eastAsia"/>
        </w:rPr>
        <w:fldChar w:fldCharType="begin"/>
      </w:r>
      <w:r>
        <w:rPr>
          <w:rFonts w:hint="eastAsia"/>
        </w:rPr>
        <w:instrText xml:space="preserve"> HYPERLINK "https://zhida.zhihu.com/search?content_id=242501228&amp;content_type=Article&amp;match_order=1&amp;q=XPU&amp;zhida_source=entity" \t "https://zhuanlan.zhihu.com/p/_blank" </w:instrText>
      </w:r>
      <w:r>
        <w:rPr>
          <w:rFonts w:hint="eastAsia"/>
        </w:rPr>
        <w:fldChar w:fldCharType="separate"/>
      </w:r>
      <w:r>
        <w:rPr>
          <w:rStyle w:val="14"/>
          <w:rFonts w:hint="eastAsia" w:ascii="微软雅黑" w:hAnsi="微软雅黑" w:eastAsia="微软雅黑" w:cs="微软雅黑"/>
          <w:i w:val="0"/>
          <w:iCs w:val="0"/>
          <w:caps w:val="0"/>
          <w:color w:val="09408E"/>
          <w:spacing w:val="0"/>
          <w:szCs w:val="27"/>
          <w:u w:val="none"/>
          <w:shd w:val="clear" w:fill="FFFFFF"/>
        </w:rPr>
        <w:t>XPU</w:t>
      </w:r>
      <w:r>
        <w:rPr>
          <w:rFonts w:hint="eastAsia"/>
        </w:rPr>
        <w:fldChar w:fldCharType="end"/>
      </w:r>
      <w:r>
        <w:rPr>
          <w:rFonts w:hint="eastAsia"/>
        </w:rPr>
        <w:t>，每个XPU都是这个主机内互联环上的一个计算节点，每个节点都有一个前向和一个后向，它只会向它的前向接收数据，并向它的右向发送数据，8张XPU 通过主机内的私有互联网络组成一个环。</w:t>
      </w:r>
    </w:p>
    <w:p w14:paraId="3678C598">
      <w:pPr>
        <w:bidi w:val="0"/>
      </w:pPr>
      <w:r>
        <w:rPr>
          <w:lang w:val="en-US" w:eastAsia="zh-CN"/>
        </w:rPr>
        <w:drawing>
          <wp:inline distT="0" distB="0" distL="114300" distR="114300">
            <wp:extent cx="5269230" cy="2922905"/>
            <wp:effectExtent l="0" t="0" r="1270" b="10795"/>
            <wp:docPr id="19"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IMG_256"/>
                    <pic:cNvPicPr>
                      <a:picLocks noChangeAspect="1"/>
                    </pic:cNvPicPr>
                  </pic:nvPicPr>
                  <pic:blipFill>
                    <a:blip r:embed="rId4"/>
                    <a:stretch>
                      <a:fillRect/>
                    </a:stretch>
                  </pic:blipFill>
                  <pic:spPr>
                    <a:xfrm>
                      <a:off x="0" y="0"/>
                      <a:ext cx="5269230" cy="2922905"/>
                    </a:xfrm>
                    <a:prstGeom prst="rect">
                      <a:avLst/>
                    </a:prstGeom>
                    <a:noFill/>
                    <a:ln w="9525">
                      <a:noFill/>
                    </a:ln>
                  </pic:spPr>
                </pic:pic>
              </a:graphicData>
            </a:graphic>
          </wp:inline>
        </w:drawing>
      </w:r>
    </w:p>
    <w:p w14:paraId="299409DC">
      <w:pPr>
        <w:bidi w:val="0"/>
        <w:ind w:firstLine="1050" w:firstLineChars="500"/>
      </w:pPr>
      <w:r>
        <w:rPr>
          <w:lang w:val="en-US" w:eastAsia="zh-CN"/>
        </w:rPr>
        <w:t>Ring 拓扑</w:t>
      </w:r>
    </w:p>
    <w:p w14:paraId="164B84A4">
      <w:pPr>
        <w:bidi w:val="0"/>
        <w:rPr>
          <w:rFonts w:hint="eastAsia"/>
        </w:rPr>
      </w:pPr>
      <w:r>
        <w:rPr>
          <w:rFonts w:hint="eastAsia"/>
        </w:rPr>
        <w:t>Ring Allreduce 有两种组合实现策略：</w:t>
      </w:r>
    </w:p>
    <w:p w14:paraId="29096ED2">
      <w:pPr>
        <w:numPr>
          <w:ilvl w:val="0"/>
          <w:numId w:val="2"/>
        </w:numPr>
        <w:bidi w:val="0"/>
        <w:ind w:left="420" w:leftChars="0" w:hanging="420" w:firstLineChars="0"/>
      </w:pPr>
      <w:r>
        <w:rPr>
          <w:rFonts w:hint="eastAsia"/>
        </w:rPr>
        <w:t>先Reduce后broadcast；</w:t>
      </w:r>
    </w:p>
    <w:p w14:paraId="088251B9">
      <w:pPr>
        <w:numPr>
          <w:ilvl w:val="0"/>
          <w:numId w:val="2"/>
        </w:numPr>
        <w:bidi w:val="0"/>
        <w:ind w:left="420" w:leftChars="0" w:hanging="420" w:firstLineChars="0"/>
      </w:pPr>
      <w:r>
        <w:rPr>
          <w:rFonts w:hint="eastAsia"/>
        </w:rPr>
        <w:t>先ScatterReduce后AllGather，</w:t>
      </w:r>
    </w:p>
    <w:p w14:paraId="4996AFB4">
      <w:pPr>
        <w:bidi w:val="0"/>
        <w:rPr>
          <w:rFonts w:hint="eastAsia"/>
        </w:rPr>
      </w:pPr>
      <w:r>
        <w:rPr>
          <w:rFonts w:hint="eastAsia"/>
        </w:rPr>
        <w:t>这两个策略执行后都会让每个</w:t>
      </w:r>
      <w:r>
        <w:rPr>
          <w:rFonts w:hint="eastAsia"/>
        </w:rPr>
        <w:fldChar w:fldCharType="begin"/>
      </w:r>
      <w:r>
        <w:rPr>
          <w:rFonts w:hint="eastAsia"/>
        </w:rPr>
        <w:instrText xml:space="preserve"> HYPERLINK "https://zhida.zhihu.com/search?content_id=242501228&amp;content_type=Article&amp;match_order=1&amp;q=XPU%E8%8A%82%E7%82%B9&amp;zhida_source=entity" \t "https://zhuanlan.zhihu.com/p/_blank" </w:instrText>
      </w:r>
      <w:r>
        <w:rPr>
          <w:rFonts w:hint="eastAsia"/>
        </w:rPr>
        <w:fldChar w:fldCharType="separate"/>
      </w:r>
      <w:r>
        <w:rPr>
          <w:rStyle w:val="14"/>
          <w:rFonts w:hint="eastAsia" w:ascii="微软雅黑" w:hAnsi="微软雅黑" w:eastAsia="微软雅黑" w:cs="微软雅黑"/>
          <w:i w:val="0"/>
          <w:iCs w:val="0"/>
          <w:caps w:val="0"/>
          <w:color w:val="09408E"/>
          <w:spacing w:val="0"/>
          <w:szCs w:val="27"/>
          <w:u w:val="none"/>
          <w:shd w:val="clear" w:fill="FFFFFF"/>
        </w:rPr>
        <w:t>XPU节点</w:t>
      </w:r>
      <w:r>
        <w:rPr>
          <w:rFonts w:hint="eastAsia"/>
        </w:rPr>
        <w:fldChar w:fldCharType="end"/>
      </w:r>
      <w:r>
        <w:rPr>
          <w:rFonts w:hint="eastAsia"/>
        </w:rPr>
        <w:t>得到一样的平均梯度，如下图所示：</w:t>
      </w:r>
    </w:p>
    <w:p w14:paraId="11180DA9">
      <w:pPr>
        <w:bidi w:val="0"/>
      </w:pPr>
      <w:r>
        <w:rPr>
          <w:lang w:val="en-US" w:eastAsia="zh-CN"/>
        </w:rPr>
        <w:drawing>
          <wp:inline distT="0" distB="0" distL="114300" distR="114300">
            <wp:extent cx="5272405" cy="2581275"/>
            <wp:effectExtent l="0" t="0" r="10795" b="9525"/>
            <wp:docPr id="27" name="图片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 descr="IMG_257"/>
                    <pic:cNvPicPr>
                      <a:picLocks noChangeAspect="1"/>
                    </pic:cNvPicPr>
                  </pic:nvPicPr>
                  <pic:blipFill>
                    <a:blip r:embed="rId5"/>
                    <a:stretch>
                      <a:fillRect/>
                    </a:stretch>
                  </pic:blipFill>
                  <pic:spPr>
                    <a:xfrm>
                      <a:off x="0" y="0"/>
                      <a:ext cx="5272405" cy="2581275"/>
                    </a:xfrm>
                    <a:prstGeom prst="rect">
                      <a:avLst/>
                    </a:prstGeom>
                    <a:noFill/>
                    <a:ln w="9525">
                      <a:noFill/>
                    </a:ln>
                  </pic:spPr>
                </pic:pic>
              </a:graphicData>
            </a:graphic>
          </wp:inline>
        </w:drawing>
      </w:r>
    </w:p>
    <w:p w14:paraId="15E3C04A">
      <w:pPr>
        <w:bidi w:val="0"/>
        <w:jc w:val="center"/>
        <w:rPr>
          <w:rFonts w:hint="eastAsia"/>
        </w:rPr>
      </w:pPr>
      <w:r>
        <w:rPr>
          <w:rFonts w:hint="eastAsia"/>
        </w:rPr>
        <w:t>Reduce +broadcast</w:t>
      </w:r>
    </w:p>
    <w:p w14:paraId="22D390C1">
      <w:pPr>
        <w:bidi w:val="0"/>
        <w:rPr>
          <w:rFonts w:hint="eastAsia"/>
        </w:rPr>
      </w:pPr>
      <w:r>
        <w:rPr>
          <w:rFonts w:hint="eastAsia"/>
        </w:rPr>
        <w:t>在Reduce + broadcast里，reduce先将8张卡的梯度reduce sum到master节点 XPU0 上，再通过broadcast将这个总的平均梯度复制给其他XPU</w:t>
      </w:r>
    </w:p>
    <w:p w14:paraId="16C11D07">
      <w:pPr>
        <w:bidi w:val="0"/>
        <w:rPr>
          <w:rFonts w:hint="eastAsia"/>
        </w:rPr>
      </w:pPr>
      <w:r>
        <w:rPr>
          <w:rFonts w:hint="eastAsia"/>
        </w:rPr>
        <w:t>这种策略有几个比较大的缺点：</w:t>
      </w:r>
    </w:p>
    <w:p w14:paraId="5F765409">
      <w:pPr>
        <w:bidi w:val="0"/>
      </w:pPr>
      <w:r>
        <w:rPr>
          <w:rFonts w:hint="eastAsia"/>
        </w:rPr>
        <w:t>1）8张卡的数据都reduce sum到一张卡，假设每张卡的梯度是100MB，8张卡就是800MB，这可能存在XPU 0计算很久，而其他7张卡空闲的情况存在，整体效率不高；</w:t>
      </w:r>
    </w:p>
    <w:p w14:paraId="2EFF1918">
      <w:pPr>
        <w:bidi w:val="0"/>
      </w:pPr>
      <w:r>
        <w:rPr>
          <w:rFonts w:hint="eastAsia"/>
        </w:rPr>
        <w:t>2）XPU0 的网络带宽可能会成为瓶颈，8张卡的数据都只能通过XPU0的互联网络进行reduce和broadcast，在数据量比较大的场景 XPU0的带宽成为瓶颈；</w:t>
      </w:r>
    </w:p>
    <w:p w14:paraId="2666E8C4">
      <w:pPr>
        <w:bidi w:val="0"/>
      </w:pPr>
      <w:r>
        <w:rPr>
          <w:rFonts w:hint="eastAsia"/>
        </w:rPr>
        <w:t>3）8张XPU不都是两两全互联的，因此，要把8张卡的数据一次Reduce或broadcast，这一点受限于网络互联条件做不到，那么就需要采用 ring或tree的策略进行reduce或broadcast，这样效率也不高。</w:t>
      </w:r>
    </w:p>
    <w:p w14:paraId="32EAA855">
      <w:pPr>
        <w:bidi w:val="0"/>
        <w:rPr>
          <w:rFonts w:hint="eastAsia"/>
        </w:rPr>
      </w:pPr>
      <w:r>
        <w:rPr>
          <w:rFonts w:hint="eastAsia"/>
        </w:rPr>
        <w:t>ScatterReduce + AllGather</w:t>
      </w:r>
    </w:p>
    <w:p w14:paraId="1EDE9FD6">
      <w:pPr>
        <w:bidi w:val="0"/>
      </w:pPr>
      <w:r>
        <w:rPr>
          <w:rFonts w:hint="eastAsia"/>
        </w:rPr>
        <w:t>ScatterReduce：这一步会先scatter拆分数据块再进行reduce，并且在执行完毕后，每张XPU都会包括一个完整的经过融合的</w:t>
      </w:r>
      <w:r>
        <w:rPr>
          <w:rFonts w:hint="eastAsia"/>
        </w:rPr>
        <w:fldChar w:fldCharType="begin"/>
      </w:r>
      <w:r>
        <w:rPr>
          <w:rFonts w:hint="eastAsia"/>
        </w:rPr>
        <w:instrText xml:space="preserve"> HYPERLINK "https://zhida.zhihu.com/search?content_id=242501228&amp;content_type=Article&amp;match_order=1&amp;q=%E5%90%8C%E7%BB%B4%E6%A2%AF%E5%BA%A6&amp;zhida_source=entity" \t "https://zhuanlan.zhihu.com/p/_blank" </w:instrText>
      </w:r>
      <w:r>
        <w:rPr>
          <w:rFonts w:hint="eastAsia"/>
        </w:rPr>
        <w:fldChar w:fldCharType="separate"/>
      </w:r>
      <w:r>
        <w:rPr>
          <w:rStyle w:val="14"/>
          <w:rFonts w:hint="eastAsia" w:ascii="微软雅黑" w:hAnsi="微软雅黑" w:eastAsia="微软雅黑" w:cs="微软雅黑"/>
          <w:i w:val="0"/>
          <w:iCs w:val="0"/>
          <w:caps w:val="0"/>
          <w:color w:val="09408E"/>
          <w:spacing w:val="0"/>
          <w:szCs w:val="27"/>
          <w:u w:val="none"/>
          <w:bdr w:val="none" w:color="auto" w:sz="0" w:space="0"/>
          <w:shd w:val="clear" w:fill="FFFFFF"/>
        </w:rPr>
        <w:t>同维梯度</w:t>
      </w:r>
      <w:r>
        <w:rPr>
          <w:rFonts w:hint="eastAsia"/>
        </w:rPr>
        <w:fldChar w:fldCharType="end"/>
      </w:r>
      <w:r>
        <w:rPr>
          <w:rFonts w:hint="eastAsia"/>
        </w:rPr>
        <w:t>；</w:t>
      </w:r>
    </w:p>
    <w:p w14:paraId="24BB2C62">
      <w:pPr>
        <w:bidi w:val="0"/>
      </w:pPr>
      <w:r>
        <w:rPr>
          <w:rFonts w:hint="eastAsia"/>
        </w:rPr>
        <w:t>AllGather：这一步会进行全局Gather同步，最后所有 XPU都会得到完整的大的整个梯度；</w:t>
      </w:r>
    </w:p>
    <w:p w14:paraId="474F5612">
      <w:pPr>
        <w:bidi w:val="0"/>
        <w:rPr>
          <w:rFonts w:hint="eastAsia"/>
        </w:rPr>
      </w:pPr>
      <w:r>
        <w:rPr>
          <w:rFonts w:hint="eastAsia"/>
        </w:rPr>
        <w:t>这种策略是效率比较高的 Ring AllReduce 组合策略</w:t>
      </w:r>
    </w:p>
    <w:p w14:paraId="469CE872">
      <w:pPr>
        <w:pStyle w:val="4"/>
        <w:bidi w:val="0"/>
        <w:rPr>
          <w:rFonts w:hint="eastAsia"/>
        </w:rPr>
      </w:pPr>
      <w:r>
        <w:rPr>
          <w:rFonts w:hint="eastAsia"/>
        </w:rPr>
        <w:t>2D-Ring AllReduce</w:t>
      </w:r>
    </w:p>
    <w:p w14:paraId="7EFBCCCA">
      <w:pPr>
        <w:bidi w:val="0"/>
        <w:rPr>
          <w:rFonts w:hint="eastAsia"/>
        </w:rPr>
      </w:pPr>
      <w:r>
        <w:rPr>
          <w:rFonts w:hint="eastAsia"/>
        </w:rPr>
        <w:t>每个服务有8张XPU，但每个服务器只配置了</w:t>
      </w:r>
      <w:r>
        <w:rPr>
          <w:rFonts w:hint="eastAsia"/>
          <w:b/>
          <w:bCs/>
          <w:color w:val="FF0000"/>
        </w:rPr>
        <w:t>一张</w:t>
      </w:r>
      <w:r>
        <w:rPr>
          <w:rFonts w:hint="eastAsia"/>
          <w:b/>
          <w:bCs/>
          <w:color w:val="FF0000"/>
        </w:rPr>
        <w:fldChar w:fldCharType="begin"/>
      </w:r>
      <w:r>
        <w:rPr>
          <w:rFonts w:hint="eastAsia"/>
          <w:b/>
          <w:bCs/>
          <w:color w:val="FF0000"/>
        </w:rPr>
        <w:instrText xml:space="preserve"> HYPERLINK "https://zhida.zhihu.com/search?content_id=242501228&amp;content_type=Article&amp;match_order=1&amp;q=RDMA%E7%BD%91%E5%8D%A1&amp;zhida_source=entity" \t "https://zhuanlan.zhihu.com/p/_blank" </w:instrText>
      </w:r>
      <w:r>
        <w:rPr>
          <w:rFonts w:hint="eastAsia"/>
          <w:b/>
          <w:bCs/>
          <w:color w:val="FF0000"/>
        </w:rPr>
        <w:fldChar w:fldCharType="separate"/>
      </w:r>
      <w:r>
        <w:rPr>
          <w:rStyle w:val="14"/>
          <w:rFonts w:hint="eastAsia" w:ascii="微软雅黑" w:hAnsi="微软雅黑" w:eastAsia="微软雅黑" w:cs="微软雅黑"/>
          <w:b/>
          <w:bCs/>
          <w:i w:val="0"/>
          <w:iCs w:val="0"/>
          <w:caps w:val="0"/>
          <w:color w:val="FF0000"/>
          <w:spacing w:val="0"/>
          <w:szCs w:val="27"/>
          <w:u w:val="none"/>
          <w:shd w:val="clear" w:fill="FFFFFF"/>
        </w:rPr>
        <w:t>RDMA网卡</w:t>
      </w:r>
      <w:r>
        <w:rPr>
          <w:rFonts w:hint="eastAsia"/>
          <w:b/>
          <w:bCs/>
          <w:color w:val="FF0000"/>
        </w:rPr>
        <w:fldChar w:fldCharType="end"/>
      </w:r>
      <w:r>
        <w:rPr>
          <w:rFonts w:hint="eastAsia"/>
        </w:rPr>
        <w:t>，每台服务器通过RDMA</w:t>
      </w:r>
      <w:r>
        <w:rPr>
          <w:rFonts w:hint="eastAsia"/>
        </w:rPr>
        <w:fldChar w:fldCharType="begin"/>
      </w:r>
      <w:r>
        <w:rPr>
          <w:rFonts w:hint="eastAsia"/>
        </w:rPr>
        <w:instrText xml:space="preserve"> HYPERLINK "https://zhida.zhihu.com/search?content_id=242501228&amp;content_type=Article&amp;match_order=1&amp;q=%E4%BA%A4%E6%8D%A2%E6%9C%BA&amp;zhida_source=entity" \t "https://zhuanlan.zhihu.com/p/_blank" </w:instrText>
      </w:r>
      <w:r>
        <w:rPr>
          <w:rFonts w:hint="eastAsia"/>
        </w:rPr>
        <w:fldChar w:fldCharType="separate"/>
      </w:r>
      <w:r>
        <w:rPr>
          <w:rStyle w:val="14"/>
          <w:rFonts w:hint="eastAsia" w:ascii="微软雅黑" w:hAnsi="微软雅黑" w:eastAsia="微软雅黑" w:cs="微软雅黑"/>
          <w:i w:val="0"/>
          <w:iCs w:val="0"/>
          <w:caps w:val="0"/>
          <w:color w:val="09408E"/>
          <w:spacing w:val="0"/>
          <w:szCs w:val="27"/>
          <w:u w:val="none"/>
          <w:shd w:val="clear" w:fill="FFFFFF"/>
        </w:rPr>
        <w:t>交换机</w:t>
      </w:r>
      <w:r>
        <w:rPr>
          <w:rFonts w:hint="eastAsia"/>
        </w:rPr>
        <w:fldChar w:fldCharType="end"/>
      </w:r>
      <w:r>
        <w:rPr>
          <w:rFonts w:hint="eastAsia"/>
        </w:rPr>
        <w:t>。</w:t>
      </w:r>
    </w:p>
    <w:p w14:paraId="38076CC6">
      <w:pPr>
        <w:bidi w:val="0"/>
      </w:pPr>
      <w:r>
        <w:rPr>
          <w:lang w:val="en-US" w:eastAsia="zh-CN"/>
        </w:rPr>
        <w:drawing>
          <wp:inline distT="0" distB="0" distL="114300" distR="114300">
            <wp:extent cx="5273675" cy="3244850"/>
            <wp:effectExtent l="0" t="0" r="9525" b="6350"/>
            <wp:docPr id="28" name="图片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3" descr="IMG_258"/>
                    <pic:cNvPicPr>
                      <a:picLocks noChangeAspect="1"/>
                    </pic:cNvPicPr>
                  </pic:nvPicPr>
                  <pic:blipFill>
                    <a:blip r:embed="rId6"/>
                    <a:stretch>
                      <a:fillRect/>
                    </a:stretch>
                  </pic:blipFill>
                  <pic:spPr>
                    <a:xfrm>
                      <a:off x="0" y="0"/>
                      <a:ext cx="5273675" cy="3244850"/>
                    </a:xfrm>
                    <a:prstGeom prst="rect">
                      <a:avLst/>
                    </a:prstGeom>
                    <a:noFill/>
                    <a:ln w="9525">
                      <a:noFill/>
                    </a:ln>
                  </pic:spPr>
                </pic:pic>
              </a:graphicData>
            </a:graphic>
          </wp:inline>
        </w:drawing>
      </w:r>
    </w:p>
    <w:p w14:paraId="21820D95">
      <w:pPr>
        <w:bidi w:val="0"/>
        <w:jc w:val="center"/>
      </w:pPr>
      <w:r>
        <w:rPr>
          <w:lang w:val="en-US" w:eastAsia="zh-CN"/>
        </w:rPr>
        <w:t>2D-Ring 拓扑</w:t>
      </w:r>
    </w:p>
    <w:p w14:paraId="19D10A3C">
      <w:pPr>
        <w:bidi w:val="0"/>
        <w:rPr>
          <w:rFonts w:hint="eastAsia"/>
        </w:rPr>
      </w:pPr>
      <w:r>
        <w:rPr>
          <w:rFonts w:hint="eastAsia"/>
        </w:rPr>
        <w:t>横向：每台服务器8个XPU节点，每个XPU节点通过私有协议网络互联；</w:t>
      </w:r>
    </w:p>
    <w:p w14:paraId="438D8BE4">
      <w:pPr>
        <w:bidi w:val="0"/>
        <w:rPr>
          <w:rFonts w:hint="eastAsia"/>
        </w:rPr>
      </w:pPr>
      <w:r>
        <w:rPr>
          <w:rFonts w:hint="eastAsia"/>
        </w:rPr>
        <w:t>纵向：每台服务器通过一张RDMA网卡</w:t>
      </w:r>
      <w:r>
        <w:rPr>
          <w:rFonts w:hint="eastAsia"/>
        </w:rPr>
        <w:fldChar w:fldCharType="begin"/>
      </w:r>
      <w:r>
        <w:rPr>
          <w:rFonts w:hint="eastAsia"/>
        </w:rPr>
        <w:instrText xml:space="preserve"> HYPERLINK "https://zhida.zhihu.com/search?content_id=242501228&amp;content_type=Article&amp;match_order=1&amp;q=NIC+0&amp;zhida_source=entity" \t "https://zhuanlan.zhihu.com/p/_blank" </w:instrText>
      </w:r>
      <w:r>
        <w:rPr>
          <w:rFonts w:hint="eastAsia"/>
        </w:rPr>
        <w:fldChar w:fldCharType="separate"/>
      </w:r>
      <w:r>
        <w:rPr>
          <w:rStyle w:val="14"/>
          <w:rFonts w:hint="eastAsia" w:ascii="微软雅黑" w:hAnsi="微软雅黑" w:eastAsia="微软雅黑" w:cs="微软雅黑"/>
          <w:i w:val="0"/>
          <w:iCs w:val="0"/>
          <w:caps w:val="0"/>
          <w:color w:val="09408E"/>
          <w:spacing w:val="0"/>
          <w:szCs w:val="27"/>
          <w:u w:val="none"/>
          <w:shd w:val="clear" w:fill="FFFFFF"/>
        </w:rPr>
        <w:t>NIC 0</w:t>
      </w:r>
      <w:r>
        <w:rPr>
          <w:rFonts w:hint="eastAsia"/>
        </w:rPr>
        <w:fldChar w:fldCharType="end"/>
      </w:r>
      <w:r>
        <w:rPr>
          <w:rFonts w:hint="eastAsia"/>
        </w:rPr>
        <w:t> 通过交换机互联，这个网卡NIC0 与XPU0 挂在同一个</w:t>
      </w:r>
      <w:r>
        <w:rPr>
          <w:rFonts w:hint="eastAsia"/>
        </w:rPr>
        <w:fldChar w:fldCharType="begin"/>
      </w:r>
      <w:r>
        <w:rPr>
          <w:rFonts w:hint="eastAsia"/>
        </w:rPr>
        <w:instrText xml:space="preserve"> HYPERLINK "https://zhida.zhihu.com/search?content_id=242501228&amp;content_type=Article&amp;match_order=1&amp;q=PCIE+switch&amp;zhida_source=entity" \t "https://zhuanlan.zhihu.com/p/_blank" </w:instrText>
      </w:r>
      <w:r>
        <w:rPr>
          <w:rFonts w:hint="eastAsia"/>
        </w:rPr>
        <w:fldChar w:fldCharType="separate"/>
      </w:r>
      <w:r>
        <w:rPr>
          <w:rStyle w:val="14"/>
          <w:rFonts w:hint="eastAsia" w:ascii="微软雅黑" w:hAnsi="微软雅黑" w:eastAsia="微软雅黑" w:cs="微软雅黑"/>
          <w:i w:val="0"/>
          <w:iCs w:val="0"/>
          <w:caps w:val="0"/>
          <w:color w:val="09408E"/>
          <w:spacing w:val="0"/>
          <w:szCs w:val="27"/>
          <w:u w:val="none"/>
          <w:shd w:val="clear" w:fill="FFFFFF"/>
        </w:rPr>
        <w:t>PCIE switch</w:t>
      </w:r>
      <w:r>
        <w:rPr>
          <w:rFonts w:hint="eastAsia"/>
        </w:rPr>
        <w:fldChar w:fldCharType="end"/>
      </w:r>
      <w:r>
        <w:rPr>
          <w:rFonts w:hint="eastAsia"/>
        </w:rPr>
        <w:t>上</w:t>
      </w:r>
    </w:p>
    <w:p w14:paraId="0D0B6891">
      <w:pPr>
        <w:bidi w:val="0"/>
      </w:pPr>
      <w:r>
        <w:rPr>
          <w:lang w:val="en-US" w:eastAsia="zh-CN"/>
        </w:rPr>
        <w:drawing>
          <wp:inline distT="0" distB="0" distL="114300" distR="114300">
            <wp:extent cx="5273675" cy="2372995"/>
            <wp:effectExtent l="0" t="0" r="9525" b="1905"/>
            <wp:docPr id="29" name="图片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4" descr="IMG_259"/>
                    <pic:cNvPicPr>
                      <a:picLocks noChangeAspect="1"/>
                    </pic:cNvPicPr>
                  </pic:nvPicPr>
                  <pic:blipFill>
                    <a:blip r:embed="rId7"/>
                    <a:stretch>
                      <a:fillRect/>
                    </a:stretch>
                  </pic:blipFill>
                  <pic:spPr>
                    <a:xfrm>
                      <a:off x="0" y="0"/>
                      <a:ext cx="5273675" cy="2372995"/>
                    </a:xfrm>
                    <a:prstGeom prst="rect">
                      <a:avLst/>
                    </a:prstGeom>
                    <a:noFill/>
                    <a:ln w="9525">
                      <a:noFill/>
                    </a:ln>
                  </pic:spPr>
                </pic:pic>
              </a:graphicData>
            </a:graphic>
          </wp:inline>
        </w:drawing>
      </w:r>
    </w:p>
    <w:p w14:paraId="7BA9501D">
      <w:pPr>
        <w:bidi w:val="0"/>
        <w:jc w:val="center"/>
      </w:pPr>
      <w:r>
        <w:rPr>
          <w:lang w:val="en-US" w:eastAsia="zh-CN"/>
        </w:rPr>
        <w:t>Torus拓扑</w:t>
      </w:r>
    </w:p>
    <w:p w14:paraId="565F4EC4">
      <w:pPr>
        <w:bidi w:val="0"/>
        <w:rPr>
          <w:rFonts w:hint="eastAsia"/>
        </w:rPr>
      </w:pPr>
      <w:r>
        <w:rPr>
          <w:rFonts w:hint="eastAsia"/>
        </w:rPr>
        <w:t>2D-Ring AllReduce的过程如下图所示：</w:t>
      </w:r>
    </w:p>
    <w:p w14:paraId="1B02CE3B">
      <w:pPr>
        <w:bidi w:val="0"/>
      </w:pPr>
      <w:r>
        <w:rPr>
          <w:lang w:val="en-US" w:eastAsia="zh-CN"/>
        </w:rPr>
        <w:drawing>
          <wp:inline distT="0" distB="0" distL="114300" distR="114300">
            <wp:extent cx="5273675" cy="1574800"/>
            <wp:effectExtent l="0" t="0" r="9525" b="0"/>
            <wp:docPr id="23" name="图片 5"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5" descr="IMG_260"/>
                    <pic:cNvPicPr>
                      <a:picLocks noChangeAspect="1"/>
                    </pic:cNvPicPr>
                  </pic:nvPicPr>
                  <pic:blipFill>
                    <a:blip r:embed="rId8"/>
                    <a:stretch>
                      <a:fillRect/>
                    </a:stretch>
                  </pic:blipFill>
                  <pic:spPr>
                    <a:xfrm>
                      <a:off x="0" y="0"/>
                      <a:ext cx="5273675" cy="1574800"/>
                    </a:xfrm>
                    <a:prstGeom prst="rect">
                      <a:avLst/>
                    </a:prstGeom>
                    <a:noFill/>
                    <a:ln w="9525">
                      <a:noFill/>
                    </a:ln>
                  </pic:spPr>
                </pic:pic>
              </a:graphicData>
            </a:graphic>
          </wp:inline>
        </w:drawing>
      </w:r>
    </w:p>
    <w:p w14:paraId="620FC0D1">
      <w:pPr>
        <w:bidi w:val="0"/>
      </w:pPr>
      <w:r>
        <w:rPr>
          <w:rFonts w:hint="eastAsia"/>
        </w:rPr>
        <w:t>第1步，先进行主机内Ring AllReduce，也可以是 Ring Reduce或者根据主机内的互联情况选用的分层reduce方式，将8张卡上的梯度累加到Master节点 XPU0 上；</w:t>
      </w:r>
    </w:p>
    <w:p w14:paraId="17738E53">
      <w:pPr>
        <w:bidi w:val="0"/>
      </w:pPr>
      <w:r>
        <w:rPr>
          <w:rFonts w:hint="eastAsia"/>
        </w:rPr>
        <w:t>第2步，进行主机间XPU 0的 Ring AllReduce，将每台服务器的XPU0上的数据进行全局规约；</w:t>
      </w:r>
    </w:p>
    <w:p w14:paraId="1890D884">
      <w:pPr>
        <w:bidi w:val="0"/>
      </w:pPr>
      <w:r>
        <w:rPr>
          <w:rFonts w:hint="eastAsia"/>
        </w:rPr>
        <w:t>第3步，进行主机内Broadcast，将XPU0上的梯度复制到服务器内的其他XPU上</w:t>
      </w:r>
    </w:p>
    <w:p w14:paraId="7812C20F">
      <w:pPr>
        <w:pStyle w:val="4"/>
        <w:bidi w:val="0"/>
        <w:rPr>
          <w:rFonts w:hint="eastAsia"/>
        </w:rPr>
      </w:pPr>
      <w:r>
        <w:rPr>
          <w:rFonts w:hint="eastAsia"/>
        </w:rPr>
        <w:t>2D-Torus AllReduce</w:t>
      </w:r>
    </w:p>
    <w:p w14:paraId="63F7073E">
      <w:pPr>
        <w:bidi w:val="0"/>
        <w:rPr>
          <w:rFonts w:hint="eastAsia"/>
          <w:color w:val="FF0000"/>
        </w:rPr>
      </w:pPr>
      <w:r>
        <w:rPr>
          <w:rFonts w:hint="eastAsia"/>
        </w:rPr>
        <w:t>每个服务有8张XPU，每台服务器配置了</w:t>
      </w:r>
      <w:r>
        <w:rPr>
          <w:rFonts w:hint="eastAsia"/>
          <w:color w:val="FF0000"/>
        </w:rPr>
        <w:t xml:space="preserve"> 2张/4张/8张RDMA网卡，每台服务器通过RDMA交换机。</w:t>
      </w:r>
    </w:p>
    <w:p w14:paraId="55F1E747">
      <w:pPr>
        <w:bidi w:val="0"/>
      </w:pPr>
      <w:r>
        <w:rPr>
          <w:lang w:val="en-US" w:eastAsia="zh-CN"/>
        </w:rPr>
        <w:drawing>
          <wp:inline distT="0" distB="0" distL="114300" distR="114300">
            <wp:extent cx="5273675" cy="3522980"/>
            <wp:effectExtent l="0" t="0" r="9525" b="7620"/>
            <wp:docPr id="24" name="图片 6"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6" descr="IMG_261"/>
                    <pic:cNvPicPr>
                      <a:picLocks noChangeAspect="1"/>
                    </pic:cNvPicPr>
                  </pic:nvPicPr>
                  <pic:blipFill>
                    <a:blip r:embed="rId9"/>
                    <a:stretch>
                      <a:fillRect/>
                    </a:stretch>
                  </pic:blipFill>
                  <pic:spPr>
                    <a:xfrm>
                      <a:off x="0" y="0"/>
                      <a:ext cx="5273675" cy="3522980"/>
                    </a:xfrm>
                    <a:prstGeom prst="rect">
                      <a:avLst/>
                    </a:prstGeom>
                    <a:noFill/>
                    <a:ln w="9525">
                      <a:noFill/>
                    </a:ln>
                  </pic:spPr>
                </pic:pic>
              </a:graphicData>
            </a:graphic>
          </wp:inline>
        </w:drawing>
      </w:r>
    </w:p>
    <w:p w14:paraId="1588638B">
      <w:pPr>
        <w:bidi w:val="0"/>
        <w:jc w:val="center"/>
      </w:pPr>
      <w:bookmarkStart w:id="0" w:name="_GoBack"/>
      <w:r>
        <w:rPr>
          <w:lang w:val="en-US" w:eastAsia="zh-CN"/>
        </w:rPr>
        <w:t>2D-Torus拓扑</w:t>
      </w:r>
    </w:p>
    <w:bookmarkEnd w:id="0"/>
    <w:p w14:paraId="2CC6D915">
      <w:pPr>
        <w:bidi w:val="0"/>
      </w:pPr>
      <w:r>
        <w:rPr>
          <w:rFonts w:hint="eastAsia"/>
        </w:rPr>
        <w:t>横向：每台服务器8个XPU节点，每个XPU节点通过私有协议网络互联；</w:t>
      </w:r>
    </w:p>
    <w:p w14:paraId="15AA7E55">
      <w:pPr>
        <w:bidi w:val="0"/>
      </w:pPr>
      <w:r>
        <w:rPr>
          <w:rFonts w:hint="eastAsia"/>
        </w:rPr>
        <w:t>纵向：每台服务器通过至少2张RDMA网卡NIC 0 /NIC 1通过交换机互联</w:t>
      </w:r>
    </w:p>
    <w:p w14:paraId="3E29E56F">
      <w:pPr>
        <w:bidi w:val="0"/>
      </w:pPr>
      <w:r>
        <w:rPr>
          <w:lang w:val="en-US" w:eastAsia="zh-CN"/>
        </w:rPr>
        <w:drawing>
          <wp:inline distT="0" distB="0" distL="114300" distR="114300">
            <wp:extent cx="5273675" cy="2372995"/>
            <wp:effectExtent l="0" t="0" r="9525" b="1905"/>
            <wp:docPr id="30" name="图片 7"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7" descr="IMG_262"/>
                    <pic:cNvPicPr>
                      <a:picLocks noChangeAspect="1"/>
                    </pic:cNvPicPr>
                  </pic:nvPicPr>
                  <pic:blipFill>
                    <a:blip r:embed="rId10"/>
                    <a:stretch>
                      <a:fillRect/>
                    </a:stretch>
                  </pic:blipFill>
                  <pic:spPr>
                    <a:xfrm>
                      <a:off x="0" y="0"/>
                      <a:ext cx="5273675" cy="2372995"/>
                    </a:xfrm>
                    <a:prstGeom prst="rect">
                      <a:avLst/>
                    </a:prstGeom>
                    <a:noFill/>
                    <a:ln w="9525">
                      <a:noFill/>
                    </a:ln>
                  </pic:spPr>
                </pic:pic>
              </a:graphicData>
            </a:graphic>
          </wp:inline>
        </w:drawing>
      </w:r>
    </w:p>
    <w:p w14:paraId="6B46C13B">
      <w:pPr>
        <w:bidi w:val="0"/>
        <w:jc w:val="center"/>
      </w:pPr>
      <w:r>
        <w:rPr>
          <w:lang w:val="en-US" w:eastAsia="zh-CN"/>
        </w:rPr>
        <w:t>2D-TORUS拓扑</w:t>
      </w:r>
    </w:p>
    <w:p w14:paraId="27E5B0D2">
      <w:pPr>
        <w:bidi w:val="0"/>
        <w:rPr>
          <w:rFonts w:hint="eastAsia"/>
        </w:rPr>
      </w:pPr>
      <w:r>
        <w:rPr>
          <w:rFonts w:hint="eastAsia"/>
        </w:rPr>
        <w:t>2D-Torus AllReduce的过程如下图所示：</w:t>
      </w:r>
    </w:p>
    <w:p w14:paraId="2577CEFA">
      <w:pPr>
        <w:bidi w:val="0"/>
      </w:pPr>
      <w:r>
        <w:rPr>
          <w:lang w:val="en-US" w:eastAsia="zh-CN"/>
        </w:rPr>
        <w:drawing>
          <wp:inline distT="0" distB="0" distL="114300" distR="114300">
            <wp:extent cx="5273675" cy="1487170"/>
            <wp:effectExtent l="0" t="0" r="9525" b="11430"/>
            <wp:docPr id="25" name="图片 8"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8" descr="IMG_263"/>
                    <pic:cNvPicPr>
                      <a:picLocks noChangeAspect="1"/>
                    </pic:cNvPicPr>
                  </pic:nvPicPr>
                  <pic:blipFill>
                    <a:blip r:embed="rId11"/>
                    <a:stretch>
                      <a:fillRect/>
                    </a:stretch>
                  </pic:blipFill>
                  <pic:spPr>
                    <a:xfrm>
                      <a:off x="0" y="0"/>
                      <a:ext cx="5273675" cy="1487170"/>
                    </a:xfrm>
                    <a:prstGeom prst="rect">
                      <a:avLst/>
                    </a:prstGeom>
                    <a:noFill/>
                    <a:ln w="9525">
                      <a:noFill/>
                    </a:ln>
                  </pic:spPr>
                </pic:pic>
              </a:graphicData>
            </a:graphic>
          </wp:inline>
        </w:drawing>
      </w:r>
    </w:p>
    <w:p w14:paraId="3E327B76">
      <w:pPr>
        <w:bidi w:val="0"/>
        <w:jc w:val="center"/>
      </w:pPr>
      <w:r>
        <w:rPr>
          <w:lang w:val="en-US" w:eastAsia="zh-CN"/>
        </w:rPr>
        <w:t>2D-TORUS拓扑</w:t>
      </w:r>
    </w:p>
    <w:p w14:paraId="14F4F3B2">
      <w:pPr>
        <w:bidi w:val="0"/>
      </w:pPr>
      <w:r>
        <w:rPr>
          <w:rFonts w:hint="eastAsia"/>
        </w:rPr>
        <w:t>第1步，横向，先进行主机内Ring ScatterReduce，将主机内8张卡上的梯度进行拆分与规约，这样经过迭代，到最后每个XPU将有一个完整的同维梯度，该块梯度包含所有XPU中该块所对应的所有梯度的总和（参考3.1.2.1 scatterReduce)</w:t>
      </w:r>
    </w:p>
    <w:p w14:paraId="09A5C389">
      <w:pPr>
        <w:bidi w:val="0"/>
      </w:pPr>
      <w:r>
        <w:rPr>
          <w:rFonts w:hint="eastAsia"/>
        </w:rPr>
        <w:t>第2步，纵向，进行主机间N个（N等于服务器内XPU个数，这里是8个）纵向的 Ring AllReduce，将每台服务器的XPU0-XPU7上的数据进行集群内纵向全局规约；</w:t>
      </w:r>
    </w:p>
    <w:p w14:paraId="180F4161">
      <w:pPr>
        <w:bidi w:val="0"/>
      </w:pPr>
      <w:r>
        <w:rPr>
          <w:rFonts w:hint="eastAsia"/>
        </w:rPr>
        <w:t>第3步，横向，进行主机内AllGather，将XPUi(i=0-7)上的梯度复制到服务器内的其他XPU上；</w:t>
      </w:r>
    </w:p>
    <w:p w14:paraId="46B646BA">
      <w:pPr>
        <w:bidi w:val="0"/>
        <w:rPr>
          <w:rFonts w:hint="eastAsia"/>
        </w:rPr>
      </w:pPr>
      <w:r>
        <w:rPr>
          <w:rFonts w:hint="eastAsia"/>
        </w:rPr>
        <w:t>2D-Torus AllReduce能充分挖掘XPU的效率以及发挥异构网络里多网卡的优势，将XPU以及主机内、主机间的网络带宽优势充分利用起来。此外，除了 2D-Torus AllReduce外，2D-Mesh AllReduce也能发挥类似效率。</w:t>
      </w:r>
    </w:p>
    <w:p w14:paraId="48D76A49">
      <w:pPr>
        <w:pStyle w:val="4"/>
        <w:bidi w:val="0"/>
        <w:rPr>
          <w:rFonts w:hint="eastAsia"/>
        </w:rPr>
      </w:pPr>
      <w:r>
        <w:rPr>
          <w:rFonts w:hint="eastAsia"/>
        </w:rPr>
        <w:t>2D-Mesh AllReduce</w:t>
      </w:r>
    </w:p>
    <w:p w14:paraId="327D1A29">
      <w:pPr>
        <w:bidi w:val="0"/>
      </w:pPr>
      <w:r>
        <w:rPr>
          <w:lang w:val="en-US" w:eastAsia="zh-CN"/>
        </w:rPr>
        <w:drawing>
          <wp:inline distT="0" distB="0" distL="114300" distR="114300">
            <wp:extent cx="5269865" cy="2105025"/>
            <wp:effectExtent l="0" t="0" r="635" b="3175"/>
            <wp:docPr id="26" name="图片 9" descr="IMG_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9" descr="IMG_264"/>
                    <pic:cNvPicPr>
                      <a:picLocks noChangeAspect="1"/>
                    </pic:cNvPicPr>
                  </pic:nvPicPr>
                  <pic:blipFill>
                    <a:blip r:embed="rId12"/>
                    <a:stretch>
                      <a:fillRect/>
                    </a:stretch>
                  </pic:blipFill>
                  <pic:spPr>
                    <a:xfrm>
                      <a:off x="0" y="0"/>
                      <a:ext cx="5269865" cy="2105025"/>
                    </a:xfrm>
                    <a:prstGeom prst="rect">
                      <a:avLst/>
                    </a:prstGeom>
                    <a:noFill/>
                    <a:ln w="9525">
                      <a:noFill/>
                    </a:ln>
                  </pic:spPr>
                </pic:pic>
              </a:graphicData>
            </a:graphic>
          </wp:inline>
        </w:drawing>
      </w:r>
    </w:p>
    <w:p w14:paraId="309DA972">
      <w:pPr>
        <w:bidi w:val="0"/>
      </w:pPr>
      <w:r>
        <w:rPr>
          <w:lang w:val="en-US" w:eastAsia="zh-CN"/>
        </w:rPr>
        <w:t>2D-MESH AllReduce</w:t>
      </w:r>
    </w:p>
    <w:p w14:paraId="0CB5D4D3">
      <w:pPr>
        <w:bidi w:val="0"/>
        <w:rPr>
          <w:rFonts w:hint="eastAsia"/>
        </w:rPr>
      </w:pPr>
      <w:r>
        <w:rPr>
          <w:rFonts w:hint="eastAsia"/>
        </w:rPr>
        <w:t>不同于2D-Torus AllReduce的拓扑算法，2D-Mesh AllReduce 过程是：</w:t>
      </w:r>
    </w:p>
    <w:p w14:paraId="1A51EDCB">
      <w:pPr>
        <w:bidi w:val="0"/>
      </w:pPr>
      <w:r>
        <w:rPr>
          <w:rFonts w:hint="eastAsia"/>
        </w:rPr>
        <w:t>第1步，横向，先进行主机内Ring AllReduce 将主机内的8张XPU的梯度都进行规约；</w:t>
      </w:r>
    </w:p>
    <w:p w14:paraId="02A88F6F">
      <w:pPr>
        <w:bidi w:val="0"/>
      </w:pPr>
      <w:r>
        <w:rPr>
          <w:rFonts w:hint="eastAsia"/>
        </w:rPr>
        <w:t>第2步，纵向，进行主机间N个（N等于主机内XPU个数，这里是8个）纵向的 Ring AllReduce；</w:t>
      </w:r>
    </w:p>
    <w:p w14:paraId="0D0FAA49">
      <w:pPr>
        <w:rPr>
          <w:rFonts w:hint="eastAsia"/>
          <w:lang w:val="en-US" w:eastAsia="zh-CN"/>
        </w:rPr>
      </w:pPr>
    </w:p>
    <w:p w14:paraId="459D1EB4">
      <w:pPr>
        <w:pStyle w:val="3"/>
        <w:bidi w:val="0"/>
      </w:pPr>
      <w:r>
        <w:rPr>
          <w:rFonts w:hint="eastAsia"/>
        </w:rPr>
        <w:t>算法选择详细逻辑</w:t>
      </w:r>
    </w:p>
    <w:p w14:paraId="1F7C23F2">
      <w:pPr>
        <w:rPr>
          <w:rFonts w:hint="eastAsia"/>
          <w:lang w:val="en-US" w:eastAsia="zh-CN"/>
        </w:rPr>
      </w:pPr>
      <w:r>
        <w:drawing>
          <wp:inline distT="0" distB="0" distL="114300" distR="114300">
            <wp:extent cx="5272405" cy="2965450"/>
            <wp:effectExtent l="0" t="0" r="10795" b="635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3"/>
                    <a:stretch>
                      <a:fillRect/>
                    </a:stretch>
                  </pic:blipFill>
                  <pic:spPr>
                    <a:xfrm>
                      <a:off x="0" y="0"/>
                      <a:ext cx="5272405" cy="2965450"/>
                    </a:xfrm>
                    <a:prstGeom prst="rect">
                      <a:avLst/>
                    </a:prstGeom>
                    <a:noFill/>
                    <a:ln>
                      <a:noFill/>
                    </a:ln>
                  </pic:spPr>
                </pic:pic>
              </a:graphicData>
            </a:graphic>
          </wp:inline>
        </w:drawing>
      </w:r>
    </w:p>
    <w:p w14:paraId="15E4BB16">
      <w:r>
        <w:drawing>
          <wp:inline distT="0" distB="0" distL="114300" distR="114300">
            <wp:extent cx="5267960" cy="6767195"/>
            <wp:effectExtent l="0" t="0" r="2540" b="190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4"/>
                    <a:stretch>
                      <a:fillRect/>
                    </a:stretch>
                  </pic:blipFill>
                  <pic:spPr>
                    <a:xfrm>
                      <a:off x="0" y="0"/>
                      <a:ext cx="5267960" cy="6767195"/>
                    </a:xfrm>
                    <a:prstGeom prst="rect">
                      <a:avLst/>
                    </a:prstGeom>
                    <a:noFill/>
                    <a:ln>
                      <a:noFill/>
                    </a:ln>
                  </pic:spPr>
                </pic:pic>
              </a:graphicData>
            </a:graphic>
          </wp:inline>
        </w:drawing>
      </w:r>
    </w:p>
    <w:p w14:paraId="53294931">
      <w:r>
        <w:drawing>
          <wp:inline distT="0" distB="0" distL="114300" distR="114300">
            <wp:extent cx="5269865" cy="8373745"/>
            <wp:effectExtent l="0" t="0" r="635" b="825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5"/>
                    <a:stretch>
                      <a:fillRect/>
                    </a:stretch>
                  </pic:blipFill>
                  <pic:spPr>
                    <a:xfrm>
                      <a:off x="0" y="0"/>
                      <a:ext cx="5269865" cy="8373745"/>
                    </a:xfrm>
                    <a:prstGeom prst="rect">
                      <a:avLst/>
                    </a:prstGeom>
                    <a:noFill/>
                    <a:ln>
                      <a:noFill/>
                    </a:ln>
                  </pic:spPr>
                </pic:pic>
              </a:graphicData>
            </a:graphic>
          </wp:inline>
        </w:drawing>
      </w:r>
    </w:p>
    <w:p w14:paraId="0555C0DA"/>
    <w:p w14:paraId="3F6560D3">
      <w:pPr>
        <w:pStyle w:val="2"/>
        <w:bidi w:val="0"/>
        <w:rPr>
          <w:rFonts w:hint="eastAsia"/>
        </w:rPr>
      </w:pPr>
      <w:r>
        <w:rPr>
          <w:rFonts w:hint="eastAsia"/>
        </w:rPr>
        <w:t>Device端内核执行</w:t>
      </w:r>
    </w:p>
    <w:p w14:paraId="53CC9AE4">
      <w:r>
        <w:drawing>
          <wp:inline distT="0" distB="0" distL="114300" distR="114300">
            <wp:extent cx="5269230" cy="5476875"/>
            <wp:effectExtent l="0" t="0" r="1270" b="952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6"/>
                    <a:stretch>
                      <a:fillRect/>
                    </a:stretch>
                  </pic:blipFill>
                  <pic:spPr>
                    <a:xfrm>
                      <a:off x="0" y="0"/>
                      <a:ext cx="5269230" cy="5476875"/>
                    </a:xfrm>
                    <a:prstGeom prst="rect">
                      <a:avLst/>
                    </a:prstGeom>
                    <a:noFill/>
                    <a:ln>
                      <a:noFill/>
                    </a:ln>
                  </pic:spPr>
                </pic:pic>
              </a:graphicData>
            </a:graphic>
          </wp:inline>
        </w:drawing>
      </w:r>
    </w:p>
    <w:p w14:paraId="270C6E3D">
      <w:pPr>
        <w:rPr>
          <w:rFonts w:hint="eastAsia"/>
          <w:lang w:val="en-US" w:eastAsia="zh-CN"/>
        </w:rPr>
      </w:pPr>
    </w:p>
    <w:p w14:paraId="0BE7E10B">
      <w:pPr>
        <w:pStyle w:val="3"/>
        <w:bidi w:val="0"/>
        <w:rPr>
          <w:rFonts w:hint="eastAsia"/>
          <w:lang w:val="en-US" w:eastAsia="zh-CN"/>
        </w:rPr>
      </w:pPr>
      <w:r>
        <w:rPr>
          <w:rFonts w:hint="eastAsia"/>
          <w:lang w:val="en-US" w:eastAsia="zh-CN"/>
        </w:rPr>
        <w:t>All reduce 延迟</w:t>
      </w:r>
    </w:p>
    <w:p w14:paraId="41250DAD">
      <w:r>
        <w:drawing>
          <wp:inline distT="0" distB="0" distL="114300" distR="114300">
            <wp:extent cx="5267960" cy="4254500"/>
            <wp:effectExtent l="0" t="0" r="254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7"/>
                    <a:stretch>
                      <a:fillRect/>
                    </a:stretch>
                  </pic:blipFill>
                  <pic:spPr>
                    <a:xfrm>
                      <a:off x="0" y="0"/>
                      <a:ext cx="5267960" cy="4254500"/>
                    </a:xfrm>
                    <a:prstGeom prst="rect">
                      <a:avLst/>
                    </a:prstGeom>
                    <a:noFill/>
                    <a:ln>
                      <a:noFill/>
                    </a:ln>
                  </pic:spPr>
                </pic:pic>
              </a:graphicData>
            </a:graphic>
          </wp:inline>
        </w:drawing>
      </w:r>
    </w:p>
    <w:p w14:paraId="1A92E27F">
      <w:pPr>
        <w:rPr>
          <w:rFonts w:hint="default"/>
          <w:lang w:val="en-US" w:eastAsia="zh-CN"/>
        </w:rPr>
      </w:pPr>
      <w:r>
        <w:drawing>
          <wp:inline distT="0" distB="0" distL="114300" distR="114300">
            <wp:extent cx="5269865" cy="4452620"/>
            <wp:effectExtent l="0" t="0" r="635" b="508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8"/>
                    <a:stretch>
                      <a:fillRect/>
                    </a:stretch>
                  </pic:blipFill>
                  <pic:spPr>
                    <a:xfrm>
                      <a:off x="0" y="0"/>
                      <a:ext cx="5269865" cy="4452620"/>
                    </a:xfrm>
                    <a:prstGeom prst="rect">
                      <a:avLst/>
                    </a:prstGeom>
                    <a:noFill/>
                    <a:ln>
                      <a:noFill/>
                    </a:ln>
                  </pic:spPr>
                </pic:pic>
              </a:graphicData>
            </a:graphic>
          </wp:inline>
        </w:drawing>
      </w:r>
    </w:p>
    <w:p w14:paraId="2C520327">
      <w:pPr>
        <w:pStyle w:val="3"/>
        <w:bidi w:val="0"/>
      </w:pPr>
      <w:r>
        <w:rPr>
          <w:rFonts w:hint="default"/>
        </w:rPr>
        <w:t>double-tree all-reduce</w:t>
      </w:r>
    </w:p>
    <w:p w14:paraId="7344AE79"/>
    <w:p w14:paraId="146DEBD0"/>
    <w:p w14:paraId="6CC2D3CD">
      <w:pPr>
        <w:bidi w:val="0"/>
      </w:pPr>
      <w:r>
        <w:rPr>
          <w:rFonts w:hint="default"/>
        </w:rPr>
        <w:t>ring all-reduce具有理论上最优的传输带宽，而没有考虑每次传输都包含的</w:t>
      </w:r>
      <w:r>
        <w:rPr>
          <w:rFonts w:hint="default"/>
          <w:color w:val="FF0000"/>
        </w:rPr>
        <w:t>延迟</w:t>
      </w:r>
      <w:r>
        <w:rPr>
          <w:rFonts w:hint="default"/>
        </w:rPr>
        <w:t>（latency）。当数据量V比较大时，延迟项可以忽略。当V特别小，或者设备数p特别大时，带宽就变得不重要了，反而是</w:t>
      </w:r>
      <w:r>
        <w:rPr>
          <w:rFonts w:hint="default"/>
          <w:b/>
          <w:bCs/>
          <w:color w:val="FF0000"/>
        </w:rPr>
        <w:t>延迟</w:t>
      </w:r>
      <w:r>
        <w:rPr>
          <w:rFonts w:hint="default"/>
        </w:rPr>
        <w:t>比较关键。</w:t>
      </w:r>
    </w:p>
    <w:p w14:paraId="3AC20540">
      <w:pPr>
        <w:bidi w:val="0"/>
        <w:rPr>
          <w:rFonts w:hint="default"/>
        </w:rPr>
      </w:pPr>
      <w:r>
        <w:rPr>
          <w:rFonts w:hint="default"/>
        </w:rPr>
        <w:t>这也是为什么英伟达NCCL里既实现了ring all-reduce，也实现了double-tree all-reduce算法。</w:t>
      </w:r>
    </w:p>
    <w:p w14:paraId="361987E0">
      <w:pPr>
        <w:bidi w:val="0"/>
        <w:rPr>
          <w:rFonts w:hint="default"/>
        </w:rPr>
      </w:pPr>
    </w:p>
    <w:p w14:paraId="43C6748F">
      <w:pPr>
        <w:bidi w:val="0"/>
      </w:pPr>
      <w:r>
        <w:rPr>
          <w:rFonts w:hint="default"/>
        </w:rPr>
        <w:t>AllReduce的实现方式不仅和原理相关，也和真实的物理连接方式有关：</w:t>
      </w:r>
    </w:p>
    <w:p w14:paraId="07643DFE">
      <w:pPr>
        <w:bidi w:val="0"/>
        <w:rPr>
          <w:rFonts w:hint="default"/>
        </w:rPr>
      </w:pPr>
      <w:r>
        <w:rPr>
          <w:rFonts w:hint="default"/>
        </w:rPr>
        <w:drawing>
          <wp:inline distT="0" distB="0" distL="114300" distR="114300">
            <wp:extent cx="5265420" cy="2032000"/>
            <wp:effectExtent l="0" t="0" r="5080" b="0"/>
            <wp:docPr id="1" name="图片 1" descr="IMG_256">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20"/>
                    <a:stretch>
                      <a:fillRect/>
                    </a:stretch>
                  </pic:blipFill>
                  <pic:spPr>
                    <a:xfrm>
                      <a:off x="0" y="0"/>
                      <a:ext cx="5265420" cy="2032000"/>
                    </a:xfrm>
                    <a:prstGeom prst="rect">
                      <a:avLst/>
                    </a:prstGeom>
                    <a:noFill/>
                    <a:ln w="9525">
                      <a:noFill/>
                    </a:ln>
                  </pic:spPr>
                </pic:pic>
              </a:graphicData>
            </a:graphic>
          </wp:inline>
        </w:drawing>
      </w:r>
    </w:p>
    <w:p w14:paraId="738A9B42">
      <w:pPr>
        <w:bidi w:val="0"/>
        <w:rPr>
          <w:rFonts w:hint="default"/>
        </w:rPr>
      </w:pPr>
      <w:r>
        <w:rPr>
          <w:rFonts w:hint="default"/>
        </w:rPr>
        <w:t>实际情况要更加复杂，用户可能指定某几块GPU进行通信，这个时候树或者环的结构就不好找了。</w:t>
      </w:r>
    </w:p>
    <w:p w14:paraId="1AE40E76">
      <w:pPr>
        <w:bidi w:val="0"/>
        <w:rPr>
          <w:rFonts w:hint="default"/>
        </w:rPr>
      </w:pPr>
      <w:r>
        <w:rPr>
          <w:rFonts w:hint="default"/>
        </w:rPr>
        <w:t>例如，在图C中，我们有一个双NVLink连接的骨干环。但是如果我要在GPU 0/1/2/7之间进行allreduce，可怎么办呢？</w:t>
      </w:r>
      <w:r>
        <w:rPr>
          <w:rFonts w:hint="default"/>
          <w:color w:val="FF0000"/>
        </w:rPr>
        <w:t>7和0/1/2离得太远了，对算法效率有很大影响。</w:t>
      </w:r>
      <w:r>
        <w:rPr>
          <w:rFonts w:hint="default"/>
        </w:rPr>
        <w:t>事实上，即使对于成熟的集合通信库，例如nccl，当GPU数目是3或者5的时候效果表现也不好。最好的办法还是学习理解这些拓扑结构，不要出现这样的情况，尽量同时使用拓扑上靠近的GPU。</w:t>
      </w:r>
    </w:p>
    <w:p w14:paraId="6932AD36">
      <w:pPr>
        <w:bidi w:val="0"/>
        <w:rPr>
          <w:rFonts w:hint="default" w:eastAsiaTheme="minorEastAsia"/>
          <w:lang w:val="en-US" w:eastAsia="zh-CN"/>
        </w:rPr>
      </w:pPr>
      <w:r>
        <w:rPr>
          <w:rFonts w:hint="eastAsia"/>
          <w:lang w:val="en-US" w:eastAsia="zh-CN"/>
        </w:rPr>
        <w:t xml:space="preserve"> </w:t>
      </w:r>
    </w:p>
    <w:p w14:paraId="66A6E762">
      <w:pPr>
        <w:pStyle w:val="2"/>
        <w:bidi w:val="0"/>
        <w:rPr>
          <w:rFonts w:hint="eastAsia"/>
          <w:lang w:val="en-US" w:eastAsia="zh-CN"/>
        </w:rPr>
      </w:pPr>
      <w:r>
        <w:rPr>
          <w:rFonts w:hint="eastAsia"/>
          <w:lang w:val="en-US" w:eastAsia="zh-CN"/>
        </w:rPr>
        <w:t>Comm</w:t>
      </w:r>
    </w:p>
    <w:p w14:paraId="4538764E">
      <w:pPr>
        <w:rPr>
          <w:rFonts w:hint="default"/>
          <w:lang w:val="en-US" w:eastAsia="zh-CN"/>
        </w:rPr>
      </w:pPr>
      <w:r>
        <w:drawing>
          <wp:inline distT="0" distB="0" distL="114300" distR="114300">
            <wp:extent cx="5269230" cy="2967990"/>
            <wp:effectExtent l="0" t="0" r="1270" b="381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21"/>
                    <a:stretch>
                      <a:fillRect/>
                    </a:stretch>
                  </pic:blipFill>
                  <pic:spPr>
                    <a:xfrm>
                      <a:off x="0" y="0"/>
                      <a:ext cx="5269230" cy="2967990"/>
                    </a:xfrm>
                    <a:prstGeom prst="rect">
                      <a:avLst/>
                    </a:prstGeom>
                    <a:noFill/>
                    <a:ln>
                      <a:noFill/>
                    </a:ln>
                  </pic:spPr>
                </pic:pic>
              </a:graphicData>
            </a:graphic>
          </wp:inline>
        </w:drawing>
      </w:r>
    </w:p>
    <w:p w14:paraId="6BD7BACF">
      <w:pPr>
        <w:pStyle w:val="2"/>
        <w:bidi w:val="0"/>
        <w:rPr>
          <w:rFonts w:hint="default"/>
        </w:rPr>
      </w:pPr>
      <w:r>
        <w:rPr>
          <w:rFonts w:hint="default"/>
        </w:rPr>
        <w:t>Channels</w:t>
      </w:r>
      <w:r>
        <w:rPr>
          <w:rFonts w:hint="eastAsia"/>
          <w:lang w:val="en-US" w:eastAsia="zh-CN"/>
        </w:rPr>
        <w:t xml:space="preserve"> 并行度</w:t>
      </w:r>
    </w:p>
    <w:p w14:paraId="24B5A2AF">
      <w:pPr>
        <w:bidi w:val="0"/>
        <w:rPr>
          <w:rFonts w:hint="default"/>
          <w:lang w:val="en-US" w:eastAsia="zh-CN"/>
        </w:rPr>
      </w:pPr>
      <w:r>
        <w:rPr>
          <w:rFonts w:hint="default"/>
          <w:lang w:val="en-US" w:eastAsia="zh-CN"/>
        </w:rPr>
        <w:t>Why does NCCL not utilize all channels when the data volume is not large? </w:t>
      </w:r>
    </w:p>
    <w:p w14:paraId="7702AEF0">
      <w:pPr>
        <w:rPr>
          <w:rFonts w:hint="default"/>
        </w:rPr>
      </w:pPr>
      <w:r>
        <w:rPr>
          <w:rFonts w:hint="default"/>
        </w:rPr>
        <w:fldChar w:fldCharType="begin"/>
      </w:r>
      <w:r>
        <w:rPr>
          <w:rFonts w:hint="default"/>
        </w:rPr>
        <w:instrText xml:space="preserve"> HYPERLINK "https://github.com/NVIDIA/nccl/issues/1216" </w:instrText>
      </w:r>
      <w:r>
        <w:rPr>
          <w:rFonts w:hint="default"/>
        </w:rPr>
        <w:fldChar w:fldCharType="separate"/>
      </w:r>
      <w:r>
        <w:rPr>
          <w:rStyle w:val="14"/>
          <w:rFonts w:hint="default"/>
        </w:rPr>
        <w:t>https://github.com/NVIDIA/nccl/issues/1216</w:t>
      </w:r>
      <w:r>
        <w:rPr>
          <w:rFonts w:hint="default"/>
        </w:rPr>
        <w:fldChar w:fldCharType="end"/>
      </w:r>
    </w:p>
    <w:p w14:paraId="01FACF93">
      <w:r>
        <w:drawing>
          <wp:inline distT="0" distB="0" distL="114300" distR="114300">
            <wp:extent cx="5272405" cy="1064260"/>
            <wp:effectExtent l="0" t="0" r="10795"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2"/>
                    <a:stretch>
                      <a:fillRect/>
                    </a:stretch>
                  </pic:blipFill>
                  <pic:spPr>
                    <a:xfrm>
                      <a:off x="0" y="0"/>
                      <a:ext cx="5272405" cy="1064260"/>
                    </a:xfrm>
                    <a:prstGeom prst="rect">
                      <a:avLst/>
                    </a:prstGeom>
                    <a:noFill/>
                    <a:ln>
                      <a:noFill/>
                    </a:ln>
                  </pic:spPr>
                </pic:pic>
              </a:graphicData>
            </a:graphic>
          </wp:inline>
        </w:drawing>
      </w:r>
    </w:p>
    <w:p w14:paraId="6BB76A79">
      <w:r>
        <w:drawing>
          <wp:inline distT="0" distB="0" distL="114300" distR="114300">
            <wp:extent cx="5269230" cy="3372485"/>
            <wp:effectExtent l="0" t="0" r="1270" b="571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3"/>
                    <a:stretch>
                      <a:fillRect/>
                    </a:stretch>
                  </pic:blipFill>
                  <pic:spPr>
                    <a:xfrm>
                      <a:off x="0" y="0"/>
                      <a:ext cx="5269230" cy="3372485"/>
                    </a:xfrm>
                    <a:prstGeom prst="rect">
                      <a:avLst/>
                    </a:prstGeom>
                    <a:noFill/>
                    <a:ln>
                      <a:noFill/>
                    </a:ln>
                  </pic:spPr>
                </pic:pic>
              </a:graphicData>
            </a:graphic>
          </wp:inline>
        </w:drawing>
      </w:r>
    </w:p>
    <w:p w14:paraId="29A4BFFF">
      <w:r>
        <w:drawing>
          <wp:inline distT="0" distB="0" distL="114300" distR="114300">
            <wp:extent cx="5269230" cy="3451860"/>
            <wp:effectExtent l="0" t="0" r="1270" b="254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24"/>
                    <a:stretch>
                      <a:fillRect/>
                    </a:stretch>
                  </pic:blipFill>
                  <pic:spPr>
                    <a:xfrm>
                      <a:off x="0" y="0"/>
                      <a:ext cx="5269230" cy="3451860"/>
                    </a:xfrm>
                    <a:prstGeom prst="rect">
                      <a:avLst/>
                    </a:prstGeom>
                    <a:noFill/>
                    <a:ln>
                      <a:noFill/>
                    </a:ln>
                  </pic:spPr>
                </pic:pic>
              </a:graphicData>
            </a:graphic>
          </wp:inline>
        </w:drawing>
      </w:r>
    </w:p>
    <w:p w14:paraId="5F193E70"/>
    <w:p w14:paraId="1D1A2667">
      <w:pPr>
        <w:rPr>
          <w:rFonts w:hint="default"/>
        </w:rPr>
      </w:pPr>
      <w:r>
        <w:drawing>
          <wp:inline distT="0" distB="0" distL="114300" distR="114300">
            <wp:extent cx="5273675" cy="4051935"/>
            <wp:effectExtent l="0" t="0" r="9525" b="1206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25"/>
                    <a:stretch>
                      <a:fillRect/>
                    </a:stretch>
                  </pic:blipFill>
                  <pic:spPr>
                    <a:xfrm>
                      <a:off x="0" y="0"/>
                      <a:ext cx="5273675" cy="4051935"/>
                    </a:xfrm>
                    <a:prstGeom prst="rect">
                      <a:avLst/>
                    </a:prstGeom>
                    <a:noFill/>
                    <a:ln>
                      <a:noFill/>
                    </a:ln>
                  </pic:spPr>
                </pic:pic>
              </a:graphicData>
            </a:graphic>
          </wp:inline>
        </w:drawing>
      </w:r>
    </w:p>
    <w:p w14:paraId="55D1E48C">
      <w:pPr>
        <w:bidi w:val="0"/>
        <w:rPr>
          <w:rFonts w:hint="default"/>
        </w:rPr>
      </w:pPr>
    </w:p>
    <w:p w14:paraId="64C0E783">
      <w:pPr>
        <w:bidi w:val="0"/>
        <w:ind w:firstLine="420" w:firstLineChars="0"/>
      </w:pPr>
      <w:r>
        <w:rPr>
          <w:rFonts w:hint="default"/>
        </w:rPr>
        <w:t>Channels map to GPU SMs, so using more channels means using more GPU compute resources. NCCL tries to minimize the number of SMs it uses, while delivering the best performance. For TCP/IP sockets, the speed we're trying to achieve is usually less than 10GB/s, which we should be able to achieve with the minimal number of channels (2 currently, to ensure proper overlap and no bubbles).</w:t>
      </w:r>
    </w:p>
    <w:p w14:paraId="6ABD4872">
      <w:pPr>
        <w:bidi w:val="0"/>
        <w:ind w:firstLine="420" w:firstLineChars="0"/>
        <w:rPr>
          <w:rFonts w:hint="default"/>
        </w:rPr>
      </w:pPr>
      <w:r>
        <w:rPr>
          <w:rFonts w:hint="default"/>
        </w:rPr>
        <w:t>Increasing the number of channels in a TCP/IP setup will mechanically increase the number of sockets we use (as each channels currently creates its own set of sockets), which can help in some situations where using more sockets gives better performance, for example on systems where each socket is limited to a lower speed by the network fabric. But that also means using more resources on the GPU. So we added the possibility to split the transfers of a single channel over multiple sockets (</w:t>
      </w:r>
      <w:r>
        <w:t>NCCL_NSOCKS_PERTHREAD</w:t>
      </w:r>
      <w:r>
        <w:rPr>
          <w:rFonts w:hint="default"/>
        </w:rPr>
        <w:t>) to solve this problem without the need to use more GPU resources. This will split the transfers equally on each channel, which means the speed will be limited by the socket having the lowest bandwidth. We tried to have some dynamic balancing over multiple sockets, but none of our attempts worked.</w:t>
      </w:r>
    </w:p>
    <w:p w14:paraId="7AB3D0B8">
      <w:pPr>
        <w:bidi w:val="0"/>
        <w:rPr>
          <w:rFonts w:hint="default"/>
        </w:rPr>
      </w:pPr>
      <w:r>
        <w:rPr>
          <w:rFonts w:hint="default"/>
        </w:rPr>
        <w:t>Finally, some network adapters require a lot of CPU processing, and one CPU is not enough to achieve the peak bandwidth. Most of the 100GbE cards cannot achieve 100Gbps with a single core using TCP/IP (RDMA does not have that problem usually). To solve that problem, we added NCCL_SOCKET_NTHREADS which will split the network TCP/IP encapsulation work over multiple CPU cores, using multiple threads. Increasing the number of threads will also increase the number of sockets.</w:t>
      </w:r>
    </w:p>
    <w:p w14:paraId="550AF611">
      <w:pPr>
        <w:bidi w:val="0"/>
        <w:ind w:firstLine="420" w:firstLineChars="0"/>
        <w:rPr>
          <w:rFonts w:hint="default"/>
        </w:rPr>
      </w:pPr>
      <w:r>
        <w:rPr>
          <w:rFonts w:hint="default"/>
        </w:rPr>
        <w:t>To summarize : you should try to increase NCCL_NSOCKS_PERTHREAD first to overcome network limitations, then increase NCCL_SOCKET_NTHREADS to solve any CPU bottleneck, and finally increase NCCL_MIN_NCHANNELS to increase the GPU parallelism (but that should hopefully never be needed if NCCL does a good job at figuring out how many channels are needed).</w:t>
      </w:r>
    </w:p>
    <w:p w14:paraId="20CE5994">
      <w:pPr>
        <w:bidi w:val="0"/>
        <w:ind w:firstLine="420" w:firstLineChars="0"/>
        <w:rPr>
          <w:rFonts w:hint="default"/>
        </w:rPr>
      </w:pPr>
    </w:p>
    <w:p w14:paraId="5F90C3CF">
      <w:pPr>
        <w:pStyle w:val="3"/>
        <w:bidi w:val="0"/>
      </w:pPr>
      <w:r>
        <w:rPr>
          <w:rFonts w:hint="eastAsia"/>
          <w:lang w:val="en-US" w:eastAsia="zh-CN"/>
        </w:rPr>
        <w:t>多通道</w:t>
      </w:r>
      <w:r>
        <w:t>Ring-Allreduce算法</w:t>
      </w:r>
    </w:p>
    <w:p w14:paraId="70C10846">
      <w:r>
        <w:drawing>
          <wp:inline distT="0" distB="0" distL="114300" distR="114300">
            <wp:extent cx="5267325" cy="3056890"/>
            <wp:effectExtent l="0" t="0" r="3175" b="3810"/>
            <wp:docPr id="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
                    <pic:cNvPicPr>
                      <a:picLocks noChangeAspect="1"/>
                    </pic:cNvPicPr>
                  </pic:nvPicPr>
                  <pic:blipFill>
                    <a:blip r:embed="rId26"/>
                    <a:stretch>
                      <a:fillRect/>
                    </a:stretch>
                  </pic:blipFill>
                  <pic:spPr>
                    <a:xfrm>
                      <a:off x="0" y="0"/>
                      <a:ext cx="5267325" cy="3056890"/>
                    </a:xfrm>
                    <a:prstGeom prst="rect">
                      <a:avLst/>
                    </a:prstGeom>
                    <a:noFill/>
                    <a:ln>
                      <a:noFill/>
                    </a:ln>
                  </pic:spPr>
                </pic:pic>
              </a:graphicData>
            </a:graphic>
          </wp:inline>
        </w:drawing>
      </w:r>
    </w:p>
    <w:p w14:paraId="70CFAAF1">
      <w:pPr>
        <w:keepNext w:val="0"/>
        <w:keepLines w:val="0"/>
        <w:widowControl/>
        <w:suppressLineNumbers w:val="0"/>
        <w:jc w:val="left"/>
      </w:pPr>
      <w:r>
        <w:rPr>
          <w:rFonts w:ascii="宋体" w:hAnsi="宋体" w:eastAsia="宋体" w:cs="宋体"/>
          <w:kern w:val="0"/>
          <w:sz w:val="24"/>
          <w:szCs w:val="24"/>
          <w:lang w:val="en-US" w:eastAsia="zh-CN" w:bidi="ar"/>
        </w:rPr>
        <w:t>NCCL在机内通信的时候采用的是Ring-Allreduce算法，不过是若干个Ring-Allreduce。NCCL在初始化的时候，会检查系统中的</w:t>
      </w:r>
      <w:r>
        <w:rPr>
          <w:rFonts w:ascii="宋体" w:hAnsi="宋体" w:eastAsia="宋体" w:cs="宋体"/>
          <w:kern w:val="0"/>
          <w:sz w:val="24"/>
          <w:szCs w:val="24"/>
          <w:lang w:val="en-US" w:eastAsia="zh-CN" w:bidi="ar"/>
        </w:rPr>
        <w:fldChar w:fldCharType="begin"/>
      </w:r>
      <w:r>
        <w:rPr>
          <w:rFonts w:ascii="宋体" w:hAnsi="宋体" w:eastAsia="宋体" w:cs="宋体"/>
          <w:kern w:val="0"/>
          <w:sz w:val="24"/>
          <w:szCs w:val="24"/>
          <w:lang w:val="en-US" w:eastAsia="zh-CN" w:bidi="ar"/>
        </w:rPr>
        <w:instrText xml:space="preserve"> HYPERLINK "https://zhida.zhihu.com/search?content_id=533415120&amp;content_type=Answer&amp;match_order=1&amp;q=%E9%93%BE%E8%B7%AF%E6%8B%93%E6%89%91&amp;zhida_source=entity" \t "_blank" </w:instrText>
      </w:r>
      <w:r>
        <w:rPr>
          <w:rFonts w:ascii="宋体" w:hAnsi="宋体" w:eastAsia="宋体" w:cs="宋体"/>
          <w:kern w:val="0"/>
          <w:sz w:val="24"/>
          <w:szCs w:val="24"/>
          <w:lang w:val="en-US" w:eastAsia="zh-CN" w:bidi="ar"/>
        </w:rPr>
        <w:fldChar w:fldCharType="separate"/>
      </w:r>
      <w:r>
        <w:rPr>
          <w:rStyle w:val="14"/>
          <w:rFonts w:ascii="宋体" w:hAnsi="宋体" w:eastAsia="宋体" w:cs="宋体"/>
          <w:sz w:val="24"/>
          <w:szCs w:val="24"/>
        </w:rPr>
        <w:t>链路拓扑</w:t>
      </w:r>
      <w:r>
        <w:rPr>
          <w:rFonts w:ascii="宋体" w:hAnsi="宋体" w:eastAsia="宋体" w:cs="宋体"/>
          <w:kern w:val="0"/>
          <w:sz w:val="24"/>
          <w:szCs w:val="24"/>
          <w:lang w:val="en-US" w:eastAsia="zh-CN" w:bidi="ar"/>
        </w:rPr>
        <w:fldChar w:fldCharType="end"/>
      </w:r>
      <w:r>
        <w:rPr>
          <w:rFonts w:ascii="宋体" w:hAnsi="宋体" w:eastAsia="宋体" w:cs="宋体"/>
          <w:kern w:val="0"/>
          <w:sz w:val="24"/>
          <w:szCs w:val="24"/>
          <w:lang w:val="en-US" w:eastAsia="zh-CN" w:bidi="ar"/>
        </w:rPr>
        <w:t>，并创建若干个环路，以达到最优的性能。以2.1中的拓扑为例，NCCL会创建4种环路，分别是下面四种。这四种环相互不会影响，都是独立的链路带宽（不同方向，或者不同链路）。</w:t>
      </w:r>
    </w:p>
    <w:p w14:paraId="26303D79">
      <w:pPr>
        <w:keepNext w:val="0"/>
        <w:keepLines w:val="0"/>
        <w:widowControl/>
        <w:suppressLineNumbers w:val="0"/>
        <w:jc w:val="left"/>
      </w:pPr>
      <w:r>
        <w:drawing>
          <wp:inline distT="0" distB="0" distL="114300" distR="114300">
            <wp:extent cx="5270500" cy="2336800"/>
            <wp:effectExtent l="0" t="0" r="0" b="0"/>
            <wp:docPr id="2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7"/>
                    <pic:cNvPicPr>
                      <a:picLocks noChangeAspect="1"/>
                    </pic:cNvPicPr>
                  </pic:nvPicPr>
                  <pic:blipFill>
                    <a:blip r:embed="rId27"/>
                    <a:stretch>
                      <a:fillRect/>
                    </a:stretch>
                  </pic:blipFill>
                  <pic:spPr>
                    <a:xfrm>
                      <a:off x="0" y="0"/>
                      <a:ext cx="5270500" cy="2336800"/>
                    </a:xfrm>
                    <a:prstGeom prst="rect">
                      <a:avLst/>
                    </a:prstGeom>
                    <a:noFill/>
                    <a:ln>
                      <a:noFill/>
                    </a:ln>
                  </pic:spPr>
                </pic:pic>
              </a:graphicData>
            </a:graphic>
          </wp:inline>
        </w:drawing>
      </w:r>
    </w:p>
    <w:p w14:paraId="564A6DC3">
      <w:pPr>
        <w:keepNext w:val="0"/>
        <w:keepLines w:val="0"/>
        <w:widowControl/>
        <w:suppressLineNumbers w:val="0"/>
        <w:jc w:val="left"/>
        <w:rPr>
          <w:rFonts w:ascii="宋体" w:hAnsi="宋体" w:eastAsia="宋体" w:cs="宋体"/>
          <w:b/>
          <w:bCs/>
          <w:color w:val="FF0000"/>
          <w:kern w:val="0"/>
          <w:sz w:val="24"/>
          <w:szCs w:val="24"/>
          <w:lang w:val="en-US" w:eastAsia="zh-CN" w:bidi="ar"/>
        </w:rPr>
      </w:pPr>
      <w:r>
        <w:rPr>
          <w:rFonts w:ascii="宋体" w:hAnsi="宋体" w:eastAsia="宋体" w:cs="宋体"/>
          <w:b/>
          <w:bCs/>
          <w:color w:val="FF0000"/>
          <w:kern w:val="0"/>
          <w:sz w:val="24"/>
          <w:szCs w:val="24"/>
          <w:lang w:val="en-US" w:eastAsia="zh-CN" w:bidi="ar"/>
        </w:rPr>
        <w:t>接下来，NCCL会把需要通信的数据进行切片，每一个Channel负责通信部分的切片数据。这么一来，就同时有多个环在工作。我们知道一块V100可以插6根NVLink，NCCL这么一做，直接把6根NVLink的双向带宽全部拉满了，这理论的通信速度就达到了150GB/s，我只能说，NVIDIA，不愧是你。</w:t>
      </w:r>
    </w:p>
    <w:p w14:paraId="1082D59E">
      <w:pPr>
        <w:keepNext w:val="0"/>
        <w:keepLines w:val="0"/>
        <w:widowControl/>
        <w:suppressLineNumbers w:val="0"/>
        <w:jc w:val="left"/>
        <w:rPr>
          <w:rFonts w:ascii="宋体" w:hAnsi="宋体" w:eastAsia="宋体" w:cs="宋体"/>
          <w:b/>
          <w:bCs/>
          <w:color w:val="FF0000"/>
          <w:kern w:val="0"/>
          <w:sz w:val="24"/>
          <w:szCs w:val="24"/>
          <w:lang w:val="en-US" w:eastAsia="zh-CN" w:bidi="ar"/>
        </w:rPr>
      </w:pPr>
    </w:p>
    <w:p w14:paraId="2F1EC45D">
      <w:pPr>
        <w:keepNext w:val="0"/>
        <w:keepLines w:val="0"/>
        <w:widowControl/>
        <w:suppressLineNumbers w:val="0"/>
        <w:jc w:val="left"/>
        <w:rPr>
          <w:rFonts w:ascii="宋体" w:hAnsi="宋体" w:eastAsia="宋体" w:cs="宋体"/>
          <w:b/>
          <w:bCs/>
          <w:color w:val="FF0000"/>
          <w:kern w:val="0"/>
          <w:sz w:val="24"/>
          <w:szCs w:val="24"/>
          <w:lang w:val="en-US" w:eastAsia="zh-CN" w:bidi="ar"/>
        </w:rPr>
      </w:pPr>
    </w:p>
    <w:p w14:paraId="6DFE2CEE">
      <w:pPr>
        <w:keepNext w:val="0"/>
        <w:keepLines w:val="0"/>
        <w:widowControl/>
        <w:suppressLineNumbers w:val="0"/>
        <w:jc w:val="left"/>
        <w:rPr>
          <w:rFonts w:ascii="宋体" w:hAnsi="宋体" w:eastAsia="宋体" w:cs="宋体"/>
          <w:b/>
          <w:bCs/>
          <w:color w:val="FF0000"/>
          <w:kern w:val="0"/>
          <w:sz w:val="24"/>
          <w:szCs w:val="24"/>
          <w:lang w:val="en-US" w:eastAsia="zh-CN" w:bidi="ar"/>
        </w:rPr>
      </w:pPr>
    </w:p>
    <w:p w14:paraId="3F39BD6A">
      <w:pPr>
        <w:keepNext w:val="0"/>
        <w:keepLines w:val="0"/>
        <w:widowControl/>
        <w:suppressLineNumbers w:val="0"/>
        <w:jc w:val="left"/>
        <w:rPr>
          <w:rFonts w:ascii="宋体" w:hAnsi="宋体" w:eastAsia="宋体" w:cs="宋体"/>
          <w:b/>
          <w:bCs/>
          <w:color w:val="FF0000"/>
          <w:kern w:val="0"/>
          <w:sz w:val="24"/>
          <w:szCs w:val="24"/>
          <w:lang w:val="en-US" w:eastAsia="zh-CN" w:bidi="ar"/>
        </w:rPr>
      </w:pPr>
    </w:p>
    <w:p w14:paraId="21D8F738">
      <w:pPr>
        <w:pStyle w:val="3"/>
        <w:bidi w:val="0"/>
        <w:rPr>
          <w:rFonts w:hint="default"/>
          <w:lang w:val="en-US" w:eastAsia="zh-CN"/>
        </w:rPr>
      </w:pPr>
      <w:r>
        <w:rPr>
          <w:rFonts w:hint="eastAsia"/>
          <w:lang w:val="en-US" w:eastAsia="zh-CN"/>
        </w:rPr>
        <w:t>协议选择</w:t>
      </w:r>
    </w:p>
    <w:p w14:paraId="42BE1474">
      <w:pPr>
        <w:pStyle w:val="3"/>
        <w:bidi w:val="0"/>
      </w:pPr>
      <w:r>
        <w:drawing>
          <wp:inline distT="0" distB="0" distL="114300" distR="114300">
            <wp:extent cx="5273040" cy="7553325"/>
            <wp:effectExtent l="0" t="0" r="10160" b="3175"/>
            <wp:docPr id="2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9"/>
                    <pic:cNvPicPr>
                      <a:picLocks noChangeAspect="1"/>
                    </pic:cNvPicPr>
                  </pic:nvPicPr>
                  <pic:blipFill>
                    <a:blip r:embed="rId28"/>
                    <a:stretch>
                      <a:fillRect/>
                    </a:stretch>
                  </pic:blipFill>
                  <pic:spPr>
                    <a:xfrm>
                      <a:off x="0" y="0"/>
                      <a:ext cx="5273040" cy="7553325"/>
                    </a:xfrm>
                    <a:prstGeom prst="rect">
                      <a:avLst/>
                    </a:prstGeom>
                    <a:noFill/>
                    <a:ln>
                      <a:noFill/>
                    </a:ln>
                  </pic:spPr>
                </pic:pic>
              </a:graphicData>
            </a:graphic>
          </wp:inline>
        </w:drawing>
      </w:r>
      <w:r>
        <w:rPr>
          <w:rFonts w:ascii="宋体" w:hAnsi="宋体" w:eastAsia="宋体" w:cs="宋体"/>
          <w:kern w:val="0"/>
          <w:szCs w:val="24"/>
          <w:lang w:val="en-US" w:eastAsia="zh-CN" w:bidi="ar"/>
        </w:rPr>
        <w:br w:type="textWrapping"/>
      </w:r>
      <w:r>
        <w:t>动态通道选择</w:t>
      </w:r>
    </w:p>
    <w:p w14:paraId="08925751">
      <w:pPr>
        <w:keepNext w:val="0"/>
        <w:keepLines w:val="0"/>
        <w:widowControl/>
        <w:suppressLineNumbers w:val="0"/>
        <w:jc w:val="left"/>
      </w:pP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br w:type="textWrapping"/>
      </w:r>
      <w:r>
        <w:rPr>
          <w:rFonts w:hint="eastAsia" w:ascii="宋体" w:hAnsi="宋体" w:eastAsia="宋体" w:cs="宋体"/>
          <w:kern w:val="0"/>
          <w:sz w:val="24"/>
          <w:szCs w:val="24"/>
          <w:lang w:val="en-US" w:eastAsia="zh-CN" w:bidi="ar"/>
        </w:rPr>
        <w:t xml:space="preserve"> </w:t>
      </w:r>
      <w:r>
        <w:drawing>
          <wp:inline distT="0" distB="0" distL="114300" distR="114300">
            <wp:extent cx="5271770" cy="5180965"/>
            <wp:effectExtent l="0" t="0" r="11430" b="635"/>
            <wp:docPr id="2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8"/>
                    <pic:cNvPicPr>
                      <a:picLocks noChangeAspect="1"/>
                    </pic:cNvPicPr>
                  </pic:nvPicPr>
                  <pic:blipFill>
                    <a:blip r:embed="rId29"/>
                    <a:stretch>
                      <a:fillRect/>
                    </a:stretch>
                  </pic:blipFill>
                  <pic:spPr>
                    <a:xfrm>
                      <a:off x="0" y="0"/>
                      <a:ext cx="5271770" cy="5180965"/>
                    </a:xfrm>
                    <a:prstGeom prst="rect">
                      <a:avLst/>
                    </a:prstGeom>
                    <a:noFill/>
                    <a:ln>
                      <a:noFill/>
                    </a:ln>
                  </pic:spPr>
                </pic:pic>
              </a:graphicData>
            </a:graphic>
          </wp:inline>
        </w:drawing>
      </w:r>
    </w:p>
    <w:p w14:paraId="4D12FB78">
      <w:pPr>
        <w:bidi w:val="0"/>
        <w:rPr>
          <w:rFonts w:ascii="宋体" w:hAnsi="宋体" w:eastAsia="宋体" w:cs="宋体"/>
          <w:kern w:val="0"/>
          <w:szCs w:val="24"/>
          <w:lang w:val="en-US" w:eastAsia="zh-CN" w:bidi="ar"/>
        </w:rPr>
      </w:pPr>
    </w:p>
    <w:p w14:paraId="24620A32">
      <w:pPr>
        <w:bidi w:val="0"/>
        <w:rPr>
          <w:rFonts w:ascii="宋体" w:hAnsi="宋体" w:eastAsia="宋体" w:cs="宋体"/>
          <w:kern w:val="0"/>
          <w:szCs w:val="24"/>
          <w:lang w:val="en-US" w:eastAsia="zh-CN" w:bidi="ar"/>
        </w:rPr>
      </w:pPr>
    </w:p>
    <w:p w14:paraId="0637A415">
      <w:pPr>
        <w:bidi w:val="0"/>
        <w:rPr>
          <w:rFonts w:ascii="宋体" w:hAnsi="宋体" w:eastAsia="宋体" w:cs="宋体"/>
          <w:kern w:val="0"/>
          <w:szCs w:val="24"/>
          <w:lang w:val="en-US" w:eastAsia="zh-CN" w:bidi="ar"/>
        </w:rPr>
      </w:pPr>
    </w:p>
    <w:p w14:paraId="44EDA59B">
      <w:pPr>
        <w:bidi w:val="0"/>
      </w:pPr>
      <w:r>
        <w:rPr>
          <w:rFonts w:ascii="宋体" w:hAnsi="宋体" w:eastAsia="宋体" w:cs="宋体"/>
          <w:kern w:val="0"/>
          <w:szCs w:val="24"/>
          <w:lang w:val="en-US" w:eastAsia="zh-CN" w:bidi="ar"/>
        </w:rPr>
        <w:br w:type="textWrapping"/>
      </w:r>
      <w:r>
        <w:rPr>
          <w:rFonts w:hint="eastAsia" w:ascii="宋体" w:hAnsi="宋体" w:eastAsia="宋体" w:cs="宋体"/>
          <w:kern w:val="0"/>
          <w:szCs w:val="24"/>
          <w:lang w:val="en-US" w:eastAsia="zh-CN" w:bidi="ar"/>
        </w:rPr>
        <w:t xml:space="preserve"> </w:t>
      </w:r>
    </w:p>
    <w:p w14:paraId="649DFF31">
      <w:pPr>
        <w:rPr>
          <w:rFonts w:hint="default"/>
          <w:lang w:val="en-US" w:eastAsia="zh-CN"/>
        </w:rPr>
      </w:pPr>
    </w:p>
    <w:p w14:paraId="2A48F671">
      <w:pPr>
        <w:pStyle w:val="3"/>
        <w:bidi w:val="0"/>
        <w:rPr>
          <w:rFonts w:hint="default"/>
        </w:rPr>
      </w:pPr>
      <w:r>
        <w:rPr>
          <w:rFonts w:hint="default"/>
        </w:rPr>
        <w:t>connectRings</w:t>
      </w:r>
    </w:p>
    <w:p w14:paraId="52A217FC">
      <w:pPr>
        <w:bidi w:val="0"/>
        <w:ind w:firstLine="420" w:firstLineChars="0"/>
      </w:pPr>
      <w:r>
        <w:drawing>
          <wp:inline distT="0" distB="0" distL="114300" distR="114300">
            <wp:extent cx="6264910" cy="6541135"/>
            <wp:effectExtent l="0" t="0" r="8890" b="12065"/>
            <wp:docPr id="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pic:cNvPicPr>
                      <a:picLocks noChangeAspect="1"/>
                    </pic:cNvPicPr>
                  </pic:nvPicPr>
                  <pic:blipFill>
                    <a:blip r:embed="rId30"/>
                    <a:stretch>
                      <a:fillRect/>
                    </a:stretch>
                  </pic:blipFill>
                  <pic:spPr>
                    <a:xfrm>
                      <a:off x="0" y="0"/>
                      <a:ext cx="6264910" cy="6541135"/>
                    </a:xfrm>
                    <a:prstGeom prst="rect">
                      <a:avLst/>
                    </a:prstGeom>
                    <a:noFill/>
                    <a:ln>
                      <a:noFill/>
                    </a:ln>
                  </pic:spPr>
                </pic:pic>
              </a:graphicData>
            </a:graphic>
          </wp:inline>
        </w:drawing>
      </w:r>
    </w:p>
    <w:p w14:paraId="2582BB3C">
      <w:pPr>
        <w:bidi w:val="0"/>
        <w:ind w:firstLine="420" w:firstLineChars="0"/>
      </w:pPr>
      <w:r>
        <w:drawing>
          <wp:inline distT="0" distB="0" distL="114300" distR="114300">
            <wp:extent cx="5268595" cy="5408295"/>
            <wp:effectExtent l="0" t="0" r="1905" b="1905"/>
            <wp:docPr id="1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
                    <pic:cNvPicPr>
                      <a:picLocks noChangeAspect="1"/>
                    </pic:cNvPicPr>
                  </pic:nvPicPr>
                  <pic:blipFill>
                    <a:blip r:embed="rId31"/>
                    <a:stretch>
                      <a:fillRect/>
                    </a:stretch>
                  </pic:blipFill>
                  <pic:spPr>
                    <a:xfrm>
                      <a:off x="0" y="0"/>
                      <a:ext cx="5268595" cy="5408295"/>
                    </a:xfrm>
                    <a:prstGeom prst="rect">
                      <a:avLst/>
                    </a:prstGeom>
                    <a:noFill/>
                    <a:ln>
                      <a:noFill/>
                    </a:ln>
                  </pic:spPr>
                </pic:pic>
              </a:graphicData>
            </a:graphic>
          </wp:inline>
        </w:drawing>
      </w:r>
    </w:p>
    <w:p w14:paraId="5A56170F">
      <w:pPr>
        <w:bidi w:val="0"/>
        <w:ind w:firstLine="420" w:firstLineChars="0"/>
      </w:pPr>
    </w:p>
    <w:p w14:paraId="4AAB19FB">
      <w:pPr>
        <w:pStyle w:val="3"/>
        <w:bidi w:val="0"/>
        <w:rPr>
          <w:rFonts w:hint="eastAsia"/>
        </w:rPr>
      </w:pPr>
      <w:r>
        <w:t>奇数</w:t>
      </w:r>
      <w:r>
        <w:rPr>
          <w:rFonts w:hint="eastAsia"/>
        </w:rPr>
        <w:fldChar w:fldCharType="begin"/>
      </w:r>
      <w:r>
        <w:rPr>
          <w:rFonts w:hint="eastAsia"/>
        </w:rPr>
        <w:instrText xml:space="preserve"> HYPERLINK "https://zhida.zhihu.com/search?content_id=266640552&amp;content_type=Article&amp;match_order=1&amp;q=%E8%8A%82%E7%82%B9%E4%BA%A4%E6%8D%A2&amp;zhida_source=entity" \t "https://zhuanlan.zhihu.com/p/_blank" </w:instrText>
      </w:r>
      <w:r>
        <w:rPr>
          <w:rFonts w:hint="eastAsia"/>
        </w:rPr>
        <w:fldChar w:fldCharType="separate"/>
      </w:r>
      <w:r>
        <w:rPr>
          <w:rFonts w:hint="eastAsia"/>
        </w:rPr>
        <w:t>节点交换</w:t>
      </w:r>
      <w:r>
        <w:rPr>
          <w:rFonts w:hint="eastAsia"/>
        </w:rPr>
        <w:fldChar w:fldCharType="end"/>
      </w:r>
      <w:r>
        <w:rPr>
          <w:rFonts w:hint="eastAsia"/>
        </w:rPr>
        <w:t>奇偶 channel </w:t>
      </w:r>
    </w:p>
    <w:p w14:paraId="3B841A22">
      <w:pPr>
        <w:bidi w:val="0"/>
      </w:pPr>
      <w:r>
        <w:rPr>
          <w:rFonts w:hint="eastAsia"/>
        </w:rPr>
        <w:t>前置工作执行结束后，调用 </w:t>
      </w:r>
      <w:r>
        <w:t>ncclTopoPostset</w:t>
      </w:r>
      <w:r>
        <w:rPr>
          <w:rFonts w:hint="eastAsia"/>
        </w:rPr>
        <w:t>，开始合并跨机的 graph。</w:t>
      </w:r>
    </w:p>
    <w:p w14:paraId="06F5E14E">
      <w:pPr>
        <w:bidi w:val="0"/>
        <w:rPr>
          <w:rFonts w:hint="eastAsia"/>
        </w:rPr>
      </w:pPr>
      <w:r>
        <w:rPr>
          <w:rFonts w:hint="eastAsia"/>
        </w:rPr>
        <w:t>在该函数中，如果判断发现 crossNic 为 2 且总 channel 数为 2 的倍数，那么就会先执行一段在奇数</w:t>
      </w:r>
      <w:r>
        <w:rPr>
          <w:rFonts w:hint="eastAsia"/>
        </w:rPr>
        <w:fldChar w:fldCharType="begin"/>
      </w:r>
      <w:r>
        <w:rPr>
          <w:rFonts w:hint="eastAsia"/>
        </w:rPr>
        <w:instrText xml:space="preserve"> HYPERLINK "https://zhida.zhihu.com/search?content_id=266640552&amp;content_type=Article&amp;match_order=1&amp;q=%E8%8A%82%E7%82%B9%E4%BA%A4%E6%8D%A2&amp;zhida_source=entity" \t "https://zhuanlan.zhihu.com/p/_blank" </w:instrText>
      </w:r>
      <w:r>
        <w:rPr>
          <w:rFonts w:hint="eastAsia"/>
        </w:rPr>
        <w:fldChar w:fldCharType="separate"/>
      </w:r>
      <w:r>
        <w:rPr>
          <w:rStyle w:val="14"/>
          <w:rFonts w:hint="eastAsia" w:ascii="微软雅黑" w:hAnsi="微软雅黑" w:eastAsia="微软雅黑" w:cs="微软雅黑"/>
          <w:i w:val="0"/>
          <w:iCs w:val="0"/>
          <w:caps w:val="0"/>
          <w:color w:val="09408E"/>
          <w:spacing w:val="0"/>
          <w:szCs w:val="27"/>
          <w:u w:val="none"/>
          <w:shd w:val="clear" w:fill="FFFFFF"/>
        </w:rPr>
        <w:t>节点交换</w:t>
      </w:r>
      <w:r>
        <w:rPr>
          <w:rFonts w:hint="eastAsia"/>
        </w:rPr>
        <w:fldChar w:fldCharType="end"/>
      </w:r>
      <w:r>
        <w:rPr>
          <w:rFonts w:hint="eastAsia"/>
        </w:rPr>
        <w:t>奇偶 channel 的逻辑。注释表明这段代码的作用是避免 crossing rail 的网络。</w:t>
      </w:r>
    </w:p>
    <w:p w14:paraId="319877D7">
      <w:pPr>
        <w:bidi w:val="0"/>
        <w:rPr>
          <w:rFonts w:hint="eastAsia"/>
        </w:rPr>
      </w:pPr>
      <w:r>
        <w:rPr>
          <w:rFonts w:hint="eastAsia"/>
        </w:rPr>
        <w:t>要想理解这个注释的意思，首先需要知道什么是 rail。在 GPU 集群中，一个 GPU 节点通常配备 4 张或 8 张 NIC。如果对于每个 NIC 下标 </w:t>
      </w:r>
      <w:r>
        <w:rPr>
          <w:rFonts w:hint="default"/>
        </w:rPr>
        <w:t>i</w:t>
      </w:r>
      <w:r>
        <w:rPr>
          <w:rFonts w:hint="eastAsia"/>
        </w:rPr>
        <w:t>（例如 i=0,1,…,7），所有节点的第 i 个 NIC 通过一个专用</w:t>
      </w:r>
      <w:r>
        <w:rPr>
          <w:rFonts w:hint="eastAsia"/>
        </w:rPr>
        <w:fldChar w:fldCharType="begin"/>
      </w:r>
      <w:r>
        <w:rPr>
          <w:rFonts w:hint="eastAsia"/>
        </w:rPr>
        <w:instrText xml:space="preserve"> HYPERLINK "https://zhida.zhihu.com/search?content_id=266640552&amp;content_type=Article&amp;match_order=1&amp;q=%E4%BA%A4%E6%8D%A2%E6%9C%BA&amp;zhida_source=entity" \t "https://zhuanlan.zhihu.com/p/_blank" </w:instrText>
      </w:r>
      <w:r>
        <w:rPr>
          <w:rFonts w:hint="eastAsia"/>
        </w:rPr>
        <w:fldChar w:fldCharType="separate"/>
      </w:r>
      <w:r>
        <w:rPr>
          <w:rStyle w:val="14"/>
          <w:rFonts w:hint="eastAsia" w:ascii="微软雅黑" w:hAnsi="微软雅黑" w:eastAsia="微软雅黑" w:cs="微软雅黑"/>
          <w:i w:val="0"/>
          <w:iCs w:val="0"/>
          <w:caps w:val="0"/>
          <w:color w:val="09408E"/>
          <w:spacing w:val="0"/>
          <w:szCs w:val="27"/>
          <w:u w:val="none"/>
          <w:shd w:val="clear" w:fill="FFFFFF"/>
        </w:rPr>
        <w:t>交换机</w:t>
      </w:r>
      <w:r>
        <w:rPr>
          <w:rFonts w:hint="eastAsia"/>
        </w:rPr>
        <w:fldChar w:fldCharType="end"/>
      </w:r>
      <w:r>
        <w:rPr>
          <w:rFonts w:hint="eastAsia"/>
        </w:rPr>
        <w:t>（或交换机组）互联，那么这就形成了一个 rail-optimized 拓扑，如下图所示（该图选自</w:t>
      </w:r>
      <w:r>
        <w:rPr>
          <w:rFonts w:hint="eastAsia"/>
        </w:rPr>
        <w:fldChar w:fldCharType="begin"/>
      </w:r>
      <w:r>
        <w:rPr>
          <w:rFonts w:hint="eastAsia"/>
        </w:rPr>
        <w:instrText xml:space="preserve"> HYPERLINK "https://link.zhihu.com/?target=https://developer.nvidia.com/blog/doubling-all2all-performance-with-nvidia-collective-communication-library-2-12/" \t "https://zhuanlan.zhihu.com/p/_blank" </w:instrText>
      </w:r>
      <w:r>
        <w:rPr>
          <w:rFonts w:hint="eastAsia"/>
        </w:rPr>
        <w:fldChar w:fldCharType="separate"/>
      </w:r>
      <w:r>
        <w:rPr>
          <w:rStyle w:val="14"/>
          <w:rFonts w:hint="eastAsia" w:ascii="微软雅黑" w:hAnsi="微软雅黑" w:eastAsia="微软雅黑" w:cs="微软雅黑"/>
          <w:i w:val="0"/>
          <w:iCs w:val="0"/>
          <w:caps w:val="0"/>
          <w:color w:val="09408E"/>
          <w:spacing w:val="0"/>
          <w:szCs w:val="27"/>
          <w:u w:val="none"/>
          <w:shd w:val="clear" w:fill="FFFFFF"/>
        </w:rPr>
        <w:t>这篇博客</w:t>
      </w:r>
      <w:r>
        <w:rPr>
          <w:rFonts w:hint="eastAsia"/>
        </w:rPr>
        <w:fldChar w:fldCharType="end"/>
      </w:r>
      <w:r>
        <w:rPr>
          <w:rFonts w:hint="eastAsia"/>
        </w:rPr>
        <w:t> ）。在 rail-optimized 的拓扑下，cross-rail 的通信是比较低效的。</w:t>
      </w:r>
    </w:p>
    <w:p w14:paraId="3B079CBB">
      <w:pPr>
        <w:rPr>
          <w:rFonts w:ascii="宋体" w:hAnsi="宋体" w:eastAsia="宋体" w:cs="宋体"/>
          <w:sz w:val="24"/>
          <w:szCs w:val="24"/>
        </w:rPr>
      </w:pPr>
      <w:r>
        <w:rPr>
          <w:rFonts w:ascii="宋体" w:hAnsi="宋体" w:eastAsia="宋体" w:cs="宋体"/>
          <w:sz w:val="24"/>
          <w:szCs w:val="24"/>
        </w:rPr>
        <w:drawing>
          <wp:inline distT="0" distB="0" distL="114300" distR="114300">
            <wp:extent cx="5266690" cy="2498090"/>
            <wp:effectExtent l="0" t="0" r="3810" b="3810"/>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32"/>
                    <a:stretch>
                      <a:fillRect/>
                    </a:stretch>
                  </pic:blipFill>
                  <pic:spPr>
                    <a:xfrm>
                      <a:off x="0" y="0"/>
                      <a:ext cx="5266690" cy="2498090"/>
                    </a:xfrm>
                    <a:prstGeom prst="rect">
                      <a:avLst/>
                    </a:prstGeom>
                    <a:noFill/>
                    <a:ln w="9525">
                      <a:noFill/>
                    </a:ln>
                  </pic:spPr>
                </pic:pic>
              </a:graphicData>
            </a:graphic>
          </wp:inline>
        </w:drawing>
      </w:r>
    </w:p>
    <w:p w14:paraId="283ADD46">
      <w:pPr>
        <w:bidi w:val="0"/>
        <w:ind w:left="420" w:leftChars="0" w:firstLine="420" w:firstLineChars="0"/>
      </w:pPr>
      <w:r>
        <w:rPr>
          <w:rFonts w:hint="eastAsia"/>
        </w:rPr>
        <w:t>此时 crossNic 为 2，意味着每个节点上，奇数 channel 和偶数 channel 需要交替使用 NIC。比如在偶数 channel 上使用 </w:t>
      </w:r>
      <w:r>
        <w:t>NIC0 --&gt; GPUs --&gt; NIC1</w:t>
      </w:r>
      <w:r>
        <w:rPr>
          <w:rFonts w:hint="eastAsia"/>
        </w:rPr>
        <w:t>，那么在奇数 channel 上需要使用 </w:t>
      </w:r>
      <w:r>
        <w:rPr>
          <w:rFonts w:hint="default"/>
        </w:rPr>
        <w:t>NIC1 --&gt; GPUs --&gt; NIC0</w:t>
      </w:r>
      <w:r>
        <w:rPr>
          <w:rFonts w:hint="eastAsia"/>
        </w:rPr>
        <w:t>，这一点在上一节中也有提到。现在我们来看如果不在</w:t>
      </w:r>
      <w:r>
        <w:rPr>
          <w:rFonts w:hint="eastAsia"/>
          <w:b/>
          <w:bCs/>
        </w:rPr>
        <w:fldChar w:fldCharType="begin"/>
      </w:r>
      <w:r>
        <w:rPr>
          <w:rFonts w:hint="eastAsia"/>
          <w:b/>
          <w:bCs/>
        </w:rPr>
        <w:instrText xml:space="preserve"> HYPERLINK "https://zhida.zhihu.com/search?content_id=266640552&amp;content_type=Article&amp;match_order=2&amp;q=%E5%A5%87%E6%95%B0%E8%8A%82%E7%82%B9&amp;zhida_source=entity" \t "https://zhuanlan.zhihu.com/p/_blank" </w:instrText>
      </w:r>
      <w:r>
        <w:rPr>
          <w:rFonts w:hint="eastAsia"/>
          <w:b/>
          <w:bCs/>
        </w:rPr>
        <w:fldChar w:fldCharType="separate"/>
      </w:r>
      <w:r>
        <w:rPr>
          <w:rStyle w:val="14"/>
          <w:rFonts w:hint="eastAsia" w:ascii="微软雅黑" w:hAnsi="微软雅黑" w:eastAsia="微软雅黑" w:cs="微软雅黑"/>
          <w:b/>
          <w:bCs/>
          <w:i w:val="0"/>
          <w:iCs w:val="0"/>
          <w:caps w:val="0"/>
          <w:color w:val="09408E"/>
          <w:spacing w:val="0"/>
          <w:szCs w:val="27"/>
          <w:u w:val="none"/>
          <w:shd w:val="clear" w:fill="FFFFFF"/>
        </w:rPr>
        <w:t>奇数节点</w:t>
      </w:r>
      <w:r>
        <w:rPr>
          <w:rFonts w:hint="eastAsia"/>
          <w:b/>
          <w:bCs/>
        </w:rPr>
        <w:fldChar w:fldCharType="end"/>
      </w:r>
      <w:r>
        <w:rPr>
          <w:rFonts w:hint="eastAsia"/>
          <w:b/>
          <w:bCs/>
        </w:rPr>
        <w:t>上翻转 ringGraph 的奇偶 channel 会发生什么：</w:t>
      </w:r>
    </w:p>
    <w:p w14:paraId="517F86C1">
      <w:pPr>
        <w:numPr>
          <w:ilvl w:val="0"/>
          <w:numId w:val="3"/>
        </w:numPr>
        <w:bidi w:val="0"/>
        <w:ind w:left="425" w:leftChars="0" w:hanging="425" w:firstLineChars="0"/>
      </w:pPr>
      <w:r>
        <w:rPr>
          <w:rFonts w:hint="eastAsia"/>
        </w:rPr>
        <w:t>在 Channel 0 上，Node0 的数据从 NIC1 流出，到达 Node1 的 NIC0。Node1 的数据从 NIC1 流出，到达 Node0 的 NIC0。出现两次 cross-rail。</w:t>
      </w:r>
    </w:p>
    <w:p w14:paraId="3EA1DC47">
      <w:pPr>
        <w:numPr>
          <w:ilvl w:val="0"/>
          <w:numId w:val="3"/>
        </w:numPr>
        <w:bidi w:val="0"/>
        <w:ind w:left="425" w:leftChars="0" w:hanging="425" w:firstLineChars="0"/>
      </w:pPr>
      <w:r>
        <w:rPr>
          <w:rFonts w:hint="eastAsia"/>
        </w:rPr>
        <w:t>在 Channel 1 上，Node0 的数据从 NIC0 流出，到达 Node1 的 NIC1。Node1 的数据从 NIC0 流出，到达 Node0 的 NIC1。出现两次 cross-rail。</w:t>
      </w:r>
    </w:p>
    <w:p w14:paraId="3852ACB4">
      <w:pPr>
        <w:bidi w:val="0"/>
        <w:rPr>
          <w:rFonts w:hint="eastAsia"/>
          <w:b/>
          <w:bCs/>
        </w:rPr>
      </w:pPr>
      <w:r>
        <w:rPr>
          <w:rFonts w:hint="eastAsia"/>
          <w:b/>
          <w:bCs/>
        </w:rPr>
        <w:t>但是如果在奇数节点上交换奇偶 Channel，此时的执行情况：</w:t>
      </w:r>
    </w:p>
    <w:p w14:paraId="297E9B13">
      <w:pPr>
        <w:numPr>
          <w:ilvl w:val="0"/>
          <w:numId w:val="4"/>
        </w:numPr>
        <w:bidi w:val="0"/>
        <w:ind w:left="425" w:leftChars="0" w:hanging="425" w:firstLineChars="0"/>
      </w:pPr>
      <w:r>
        <w:rPr>
          <w:rFonts w:hint="eastAsia"/>
        </w:rPr>
        <w:t>在 Channel 0 上，Node0 的数据从 NIC1 流出，到达 Node1 的 NIC1。Node1 的数据从 NIC0 流出，到达 Node0 的 NIC0。没有出现 cross-rail。</w:t>
      </w:r>
    </w:p>
    <w:p w14:paraId="3FD4A2B2">
      <w:pPr>
        <w:numPr>
          <w:ilvl w:val="0"/>
          <w:numId w:val="4"/>
        </w:numPr>
        <w:bidi w:val="0"/>
        <w:ind w:left="425" w:leftChars="0" w:hanging="425" w:firstLineChars="0"/>
      </w:pPr>
      <w:r>
        <w:rPr>
          <w:rFonts w:hint="eastAsia"/>
        </w:rPr>
        <w:t>在 Channel 1 上，Node0 的数据从 NIC0 流出，到达 Node1 的 NIC0。Node1 的数据从 NIC1 流出，到达 Node0 的 NIC1。没有出现 cross-rail。</w:t>
      </w:r>
    </w:p>
    <w:p w14:paraId="7A0FD694">
      <w:pPr>
        <w:numPr>
          <w:ilvl w:val="0"/>
          <w:numId w:val="0"/>
        </w:numPr>
        <w:bidi w:val="0"/>
        <w:ind w:leftChars="0"/>
        <w:rPr>
          <w:rFonts w:hint="eastAsia"/>
        </w:rPr>
      </w:pPr>
      <w:r>
        <w:rPr>
          <w:rFonts w:hint="eastAsia"/>
        </w:rPr>
        <w:t>可以发现，如果在 Node1 上交换奇偶 channel，可以有效地避免 cross-rail 的通信，从而在集合通信执行阶段时提升效率。</w:t>
      </w:r>
    </w:p>
    <w:p w14:paraId="36B7ADB9">
      <w:pPr>
        <w:bidi w:val="0"/>
        <w:rPr>
          <w:rFonts w:hint="eastAsia"/>
        </w:rPr>
      </w:pPr>
      <w:r>
        <w:rPr>
          <w:rFonts w:hint="eastAsia"/>
        </w:rPr>
        <w:t>接下来，</w:t>
      </w:r>
      <w:r>
        <w:rPr>
          <w:rFonts w:hint="default"/>
        </w:rPr>
        <w:t>ncclTopoPostset</w:t>
      </w:r>
      <w:r>
        <w:rPr>
          <w:rFonts w:hint="eastAsia"/>
        </w:rPr>
        <w:t> 将 allTopoRanks 中的</w:t>
      </w:r>
      <w:r>
        <w:rPr>
          <w:rFonts w:hint="eastAsia"/>
        </w:rPr>
        <w:fldChar w:fldCharType="begin"/>
      </w:r>
      <w:r>
        <w:rPr>
          <w:rFonts w:hint="eastAsia"/>
        </w:rPr>
        <w:instrText xml:space="preserve"> HYPERLINK "https://zhida.zhihu.com/search?content_id=266640552&amp;content_type=Article&amp;match_order=1&amp;q=%E4%BF%A1%E6%81%AF%E5%8E%8B%E7%BC%A9&amp;zhida_source=entity" \t "https://zhuanlan.zhihu.com/p/_blank" </w:instrText>
      </w:r>
      <w:r>
        <w:rPr>
          <w:rFonts w:hint="eastAsia"/>
        </w:rPr>
        <w:fldChar w:fldCharType="separate"/>
      </w:r>
      <w:r>
        <w:rPr>
          <w:rStyle w:val="14"/>
          <w:rFonts w:hint="eastAsia" w:ascii="微软雅黑" w:hAnsi="微软雅黑" w:eastAsia="微软雅黑" w:cs="微软雅黑"/>
          <w:i w:val="0"/>
          <w:iCs w:val="0"/>
          <w:caps w:val="0"/>
          <w:color w:val="09408E"/>
          <w:spacing w:val="0"/>
          <w:szCs w:val="27"/>
          <w:u w:val="none"/>
          <w:shd w:val="clear" w:fill="FFFFFF"/>
        </w:rPr>
        <w:t>信息压缩</w:t>
      </w:r>
      <w:r>
        <w:rPr>
          <w:rFonts w:hint="eastAsia"/>
        </w:rPr>
        <w:fldChar w:fldCharType="end"/>
      </w:r>
      <w:r>
        <w:rPr>
          <w:rFonts w:hint="eastAsia"/>
        </w:rPr>
        <w:t>成若干 </w:t>
      </w:r>
      <w:r>
        <w:rPr>
          <w:rFonts w:hint="default"/>
        </w:rPr>
        <w:t>nChannels * nranks</w:t>
      </w:r>
      <w:r>
        <w:rPr>
          <w:rFonts w:hint="eastAsia"/>
        </w:rPr>
        <w:t> 或者 </w:t>
      </w:r>
      <w:r>
        <w:rPr>
          <w:rFonts w:hint="default"/>
        </w:rPr>
        <w:t>nChannels * nNodes</w:t>
      </w:r>
      <w:r>
        <w:rPr>
          <w:rFonts w:hint="eastAsia"/>
        </w:rPr>
        <w:t> 的矩阵。这些矩阵将传递给 </w:t>
      </w:r>
      <w:r>
        <w:rPr>
          <w:rFonts w:hint="default"/>
        </w:rPr>
        <w:t>connectRings</w:t>
      </w:r>
      <w:r>
        <w:rPr>
          <w:rFonts w:hint="eastAsia"/>
        </w:rPr>
        <w:t> 或者 </w:t>
      </w:r>
      <w:r>
        <w:rPr>
          <w:rFonts w:hint="default"/>
        </w:rPr>
        <w:t>connectTrees</w:t>
      </w:r>
      <w:r>
        <w:rPr>
          <w:rFonts w:hint="eastAsia"/>
        </w:rPr>
        <w:t> 进行更新，达到合并多机 Graph 的目的。</w:t>
      </w:r>
    </w:p>
    <w:p w14:paraId="4825DBAA">
      <w:pPr>
        <w:rPr>
          <w:rFonts w:hint="default" w:ascii="宋体" w:hAnsi="宋体" w:eastAsia="宋体" w:cs="宋体"/>
          <w:sz w:val="24"/>
          <w:szCs w:val="24"/>
        </w:rPr>
      </w:pPr>
    </w:p>
    <w:p w14:paraId="0AE2E718">
      <w:pPr>
        <w:pStyle w:val="3"/>
        <w:bidi w:val="0"/>
        <w:rPr>
          <w:rFonts w:hint="default"/>
        </w:rPr>
      </w:pPr>
      <w:r>
        <w:rPr>
          <w:rFonts w:hint="default"/>
        </w:rPr>
        <w:t>PipeDream</w:t>
      </w:r>
    </w:p>
    <w:p w14:paraId="2CF62557">
      <w:pPr>
        <w:bidi w:val="0"/>
        <w:ind w:firstLine="420" w:firstLineChars="0"/>
        <w:rPr>
          <w:rFonts w:hint="default"/>
        </w:rPr>
      </w:pPr>
    </w:p>
    <w:p w14:paraId="6602FB1E">
      <w:pPr>
        <w:bidi w:val="0"/>
        <w:ind w:firstLine="420" w:firstLineChars="0"/>
        <w:rPr>
          <w:rFonts w:hint="default"/>
        </w:rPr>
      </w:pPr>
      <w:r>
        <w:rPr>
          <w:rFonts w:hint="default"/>
        </w:rPr>
        <w:t>PipeDream: Fast and Efficient Pipeline Parallel DNN Training 发表在 SOSP 2019 上。作者同时结合了传统深度学习上进行分布式训练的两种模式：数据并行 (Data Parallelism) 和模型并行 (Model Parallelism) 来大量减少了整个训练过程中的通信开销，达到加速训练的目的。</w:t>
      </w:r>
    </w:p>
    <w:p w14:paraId="2A79BE79">
      <w:pPr>
        <w:bidi w:val="0"/>
      </w:pPr>
      <w:r>
        <w:rPr>
          <w:rFonts w:hint="default"/>
        </w:rPr>
        <w:t>Data Parallelism vs. Model Parallelism</w:t>
      </w:r>
    </w:p>
    <w:p w14:paraId="2496B063">
      <w:pPr>
        <w:bidi w:val="0"/>
        <w:ind w:firstLine="420" w:firstLineChars="0"/>
        <w:rPr>
          <w:rFonts w:hint="default"/>
        </w:rPr>
      </w:pPr>
      <w:r>
        <w:rPr>
          <w:rFonts w:hint="default"/>
        </w:rPr>
        <w:t>首先我们先比较一下已经有的两个著名的分布式训练方案：数据并行和模型并行。</w:t>
      </w:r>
    </w:p>
    <w:p w14:paraId="1B7BD55D">
      <w:pPr>
        <w:numPr>
          <w:ilvl w:val="0"/>
          <w:numId w:val="5"/>
        </w:numPr>
        <w:bidi w:val="0"/>
        <w:ind w:left="420" w:leftChars="0" w:hanging="420" w:firstLineChars="0"/>
        <w:rPr>
          <w:rFonts w:hint="default"/>
        </w:rPr>
      </w:pPr>
      <w:r>
        <w:rPr>
          <w:rFonts w:hint="default"/>
        </w:rPr>
        <w:t>数据并行 (Data Parallelism)</w:t>
      </w:r>
    </w:p>
    <w:p w14:paraId="5B72A2D8">
      <w:pPr>
        <w:bidi w:val="0"/>
        <w:rPr>
          <w:rFonts w:hint="default"/>
        </w:rPr>
      </w:pPr>
      <w:r>
        <w:rPr>
          <w:rFonts w:hint="default"/>
        </w:rPr>
        <w:t>数据并行首先将模型复制到每块 GPU 上，然后将数据分成等份并分发到每块 GPU 上。每块 GPU 上的模型获得数据（每次都是一个 batch) 后，进行一次前向传播操作，各自获得对应数据下的输出，然后在反向传播的时候，每计算出一层的梯度, 不同的 GPU 上对应的梯度就进行 reduce 同步，然后更新自己这一层的参数。一般而言， 反向传播过程中梯度的计算和梯度的 reduce 同步是可重叠的：即在这一层的梯度传输同步时，上一层的梯度计算就已经在进行了。</w:t>
      </w:r>
    </w:p>
    <w:p w14:paraId="1C8DFD12">
      <w:pPr>
        <w:bidi w:val="0"/>
        <w:rPr>
          <w:rFonts w:hint="default"/>
          <w:b/>
          <w:bCs/>
          <w:color w:val="FF0000"/>
        </w:rPr>
      </w:pPr>
      <w:r>
        <w:rPr>
          <w:rFonts w:hint="default"/>
          <w:b/>
          <w:bCs/>
          <w:color w:val="FF0000"/>
        </w:rPr>
        <w:t>我们考察数据并行过程中训练一个 batch 需要通信的数据量：</w:t>
      </w:r>
    </w:p>
    <w:p w14:paraId="0BC9C616">
      <w:pPr>
        <w:numPr>
          <w:ilvl w:val="0"/>
          <w:numId w:val="6"/>
        </w:numPr>
        <w:bidi w:val="0"/>
        <w:ind w:left="425" w:leftChars="0" w:hanging="425" w:firstLineChars="0"/>
      </w:pPr>
      <w:r>
        <w:rPr>
          <w:rFonts w:hint="default"/>
        </w:rPr>
        <w:t>数据分发，即每次前向传播都先需要有训练数据的分发传输过程</w:t>
      </w:r>
    </w:p>
    <w:p w14:paraId="15AC73BF">
      <w:pPr>
        <w:numPr>
          <w:ilvl w:val="0"/>
          <w:numId w:val="6"/>
        </w:numPr>
        <w:bidi w:val="0"/>
        <w:ind w:left="425" w:leftChars="0" w:hanging="425" w:firstLineChars="0"/>
      </w:pPr>
      <w:r>
        <w:rPr>
          <w:rFonts w:hint="default"/>
        </w:rPr>
        <w:t>反向传播过程中梯度的传输。由于梯度的数据量和参数的数据量相同，所以在反向传播中传输的数据量为 O(model weight) (注意不同的通信机制会导致不同倍数的传输量，就目前而言，Ring-AllReduce 和 Tree-AllReduce 相比于 Parameter Server 能做到更小的数据通信量)</w:t>
      </w:r>
    </w:p>
    <w:p w14:paraId="7F070343">
      <w:pPr>
        <w:bidi w:val="0"/>
        <w:rPr>
          <w:rFonts w:hint="default"/>
        </w:rPr>
      </w:pPr>
      <w:r>
        <w:rPr>
          <w:rFonts w:hint="default"/>
        </w:rPr>
        <w:t>我们考察数据并行过程中训练一个 batch 时 GPU 的利用率 (BSP)：</w:t>
      </w:r>
    </w:p>
    <w:p w14:paraId="4AACD9A0">
      <w:pPr>
        <w:numPr>
          <w:ilvl w:val="0"/>
          <w:numId w:val="6"/>
        </w:numPr>
        <w:bidi w:val="0"/>
        <w:ind w:left="425" w:leftChars="0" w:hanging="425" w:firstLineChars="0"/>
      </w:pPr>
      <w:r>
        <w:rPr>
          <w:rFonts w:hint="default"/>
        </w:rPr>
        <w:t>对于数据并行，前向传播可以在所有的卡上同时进行，没有依赖关系</w:t>
      </w:r>
    </w:p>
    <w:p w14:paraId="0CA949D2">
      <w:pPr>
        <w:numPr>
          <w:ilvl w:val="0"/>
          <w:numId w:val="6"/>
        </w:numPr>
        <w:bidi w:val="0"/>
        <w:ind w:left="425" w:leftChars="0" w:hanging="425" w:firstLineChars="0"/>
      </w:pPr>
      <w:r>
        <w:rPr>
          <w:rFonts w:hint="default"/>
        </w:rPr>
        <w:t>反向传播和梯度通信可以有重叠部分。</w:t>
      </w:r>
    </w:p>
    <w:p w14:paraId="6319C5AB">
      <w:pPr>
        <w:numPr>
          <w:ilvl w:val="0"/>
          <w:numId w:val="0"/>
        </w:numPr>
        <w:bidi w:val="0"/>
        <w:ind w:leftChars="0"/>
        <w:rPr>
          <w:rFonts w:hint="default"/>
          <w:b/>
          <w:bCs/>
          <w:color w:val="FF0000"/>
        </w:rPr>
      </w:pPr>
      <w:r>
        <w:rPr>
          <w:rFonts w:hint="default"/>
          <w:b/>
          <w:bCs/>
          <w:color w:val="FF0000"/>
        </w:rPr>
        <w:t>总体而言对于数据并行来说，GPU 的利用率较高，但通信的数据量较大，所带来的通信开销较高。</w:t>
      </w:r>
    </w:p>
    <w:p w14:paraId="07714090">
      <w:pPr>
        <w:numPr>
          <w:ilvl w:val="0"/>
          <w:numId w:val="5"/>
        </w:numPr>
        <w:bidi w:val="0"/>
        <w:ind w:left="420" w:leftChars="0" w:hanging="420" w:firstLineChars="0"/>
        <w:rPr>
          <w:rFonts w:hint="default"/>
        </w:rPr>
      </w:pPr>
      <w:r>
        <w:rPr>
          <w:rFonts w:hint="default"/>
        </w:rPr>
        <w:t>模型并行 (Model Parallelism)</w:t>
      </w:r>
    </w:p>
    <w:p w14:paraId="0359B291">
      <w:pPr>
        <w:bidi w:val="0"/>
        <w:rPr>
          <w:rFonts w:hint="default"/>
        </w:rPr>
      </w:pPr>
      <w:r>
        <w:rPr>
          <w:rFonts w:hint="default"/>
        </w:rPr>
        <w:t>模型并行的提出主要是针对模型太大，在 GPU 显存不够的情况下而进行的。模型并行将模型分成好几个部分，并将每个部分分发到一块 GPU 上。训练数据载入到包含输入层的GPU 上，开始前向传播。因为不同 GPU 之间模型部分有依赖关系，所以一块 GPU 上的模型部分要等到所依赖的模型部分前向传播完并将结果发送到这块卡上后，才能进行前向传播。反向传播同理。</w:t>
      </w:r>
    </w:p>
    <w:p w14:paraId="344781C0">
      <w:pPr>
        <w:bidi w:val="0"/>
        <w:rPr>
          <w:rFonts w:hint="default"/>
        </w:rPr>
      </w:pPr>
      <w:r>
        <w:rPr>
          <w:rFonts w:hint="default"/>
        </w:rPr>
        <w:t>我们考察模型并行过程中训练一个 batch 需要通信的数据量</w:t>
      </w:r>
    </w:p>
    <w:p w14:paraId="5B74ABFB">
      <w:pPr>
        <w:numPr>
          <w:ilvl w:val="0"/>
          <w:numId w:val="7"/>
        </w:numPr>
        <w:bidi w:val="0"/>
        <w:ind w:left="425" w:leftChars="0" w:hanging="425" w:firstLineChars="0"/>
      </w:pPr>
      <w:r>
        <w:rPr>
          <w:rFonts w:hint="default"/>
        </w:rPr>
        <w:t>在前向传播过程中模型不同部分最后一层的中间输出结果的传递。</w:t>
      </w:r>
    </w:p>
    <w:p w14:paraId="71670225">
      <w:pPr>
        <w:numPr>
          <w:ilvl w:val="0"/>
          <w:numId w:val="7"/>
        </w:numPr>
        <w:bidi w:val="0"/>
        <w:ind w:left="425" w:leftChars="0" w:hanging="425" w:firstLineChars="0"/>
      </w:pPr>
      <w:r>
        <w:rPr>
          <w:rFonts w:hint="default"/>
        </w:rPr>
        <w:t>在反向传播过程中需要将对应模型部分的第一层的输入数据的梯度传递回去。</w:t>
      </w:r>
    </w:p>
    <w:p w14:paraId="6F85A6B0">
      <w:pPr>
        <w:numPr>
          <w:ilvl w:val="0"/>
          <w:numId w:val="7"/>
        </w:numPr>
        <w:bidi w:val="0"/>
        <w:ind w:left="425" w:leftChars="0" w:hanging="425" w:firstLineChars="0"/>
      </w:pPr>
      <w:r>
        <w:rPr>
          <w:rFonts w:hint="default"/>
        </w:rPr>
        <w:t>梯度不需要进行通信。</w:t>
      </w:r>
    </w:p>
    <w:p w14:paraId="2B7EBCB3">
      <w:pPr>
        <w:numPr>
          <w:ilvl w:val="0"/>
          <w:numId w:val="0"/>
        </w:numPr>
        <w:bidi w:val="0"/>
        <w:ind w:leftChars="0"/>
        <w:rPr>
          <w:rFonts w:hint="default"/>
        </w:rPr>
      </w:pPr>
      <w:r>
        <w:rPr>
          <w:rFonts w:hint="default"/>
        </w:rPr>
        <w:t>我们考察模型并行过程中训练一个 batch 时的 GPU 利用率 (BSP)</w:t>
      </w:r>
    </w:p>
    <w:p w14:paraId="45C42D28">
      <w:pPr>
        <w:numPr>
          <w:ilvl w:val="0"/>
          <w:numId w:val="8"/>
        </w:numPr>
        <w:bidi w:val="0"/>
        <w:ind w:left="425" w:leftChars="0" w:hanging="425" w:firstLineChars="0"/>
      </w:pPr>
      <w:r>
        <w:rPr>
          <w:rFonts w:hint="default"/>
        </w:rPr>
        <w:t>在前向传播过程中由于不同部分的模型有依赖性，所以同时只有一个 GPU 能够进行前向传播</w:t>
      </w:r>
    </w:p>
    <w:p w14:paraId="647BE4C9">
      <w:pPr>
        <w:numPr>
          <w:ilvl w:val="0"/>
          <w:numId w:val="8"/>
        </w:numPr>
        <w:bidi w:val="0"/>
        <w:ind w:left="425" w:leftChars="0" w:hanging="425" w:firstLineChars="0"/>
      </w:pPr>
      <w:r>
        <w:rPr>
          <w:rFonts w:hint="default"/>
        </w:rPr>
        <w:t>在反向传播过程中，同理有反向依赖性，所以同时也只有一个 GPU 能够进行反向传播。</w:t>
      </w:r>
    </w:p>
    <w:p w14:paraId="5ECEBE04">
      <w:pPr>
        <w:bidi w:val="0"/>
        <w:rPr>
          <w:rFonts w:hint="default"/>
          <w:b/>
          <w:bCs/>
          <w:color w:val="FF0000"/>
        </w:rPr>
      </w:pPr>
      <w:r>
        <w:rPr>
          <w:rFonts w:hint="default"/>
          <w:b/>
          <w:bCs/>
          <w:color w:val="FF0000"/>
        </w:rPr>
        <w:t>总体而言模型并行上 GPU 的利用率低，但通信传输量小，所带来的通信开销较少</w:t>
      </w:r>
    </w:p>
    <w:p w14:paraId="3CFC0859">
      <w:pPr>
        <w:bidi w:val="0"/>
        <w:rPr>
          <w:rFonts w:hint="default"/>
          <w:b/>
          <w:bCs/>
          <w:color w:val="FF0000"/>
        </w:rPr>
      </w:pPr>
    </w:p>
    <w:p w14:paraId="54314633">
      <w:pPr>
        <w:bidi w:val="0"/>
        <w:rPr>
          <w:rFonts w:hint="default"/>
          <w:b/>
          <w:bCs/>
          <w:color w:val="FF0000"/>
        </w:rPr>
      </w:pPr>
    </w:p>
    <w:p w14:paraId="01A6659A">
      <w:pPr>
        <w:bidi w:val="0"/>
        <w:rPr>
          <w:rFonts w:hint="default"/>
          <w:b/>
          <w:bCs/>
          <w:color w:val="FF0000"/>
        </w:rPr>
      </w:pPr>
    </w:p>
    <w:p w14:paraId="1485617F">
      <w:pPr>
        <w:pStyle w:val="2"/>
        <w:bidi w:val="0"/>
        <w:rPr>
          <w:rFonts w:hint="default"/>
        </w:rPr>
      </w:pPr>
      <w:r>
        <w:rPr>
          <w:rFonts w:hint="default"/>
        </w:rPr>
        <w:fldChar w:fldCharType="begin"/>
      </w:r>
      <w:r>
        <w:rPr>
          <w:rFonts w:hint="default"/>
        </w:rPr>
        <w:instrText xml:space="preserve"> HYPERLINK "https://www.meemx.com/p/multi-rail-plane-network/" </w:instrText>
      </w:r>
      <w:r>
        <w:rPr>
          <w:rFonts w:hint="default"/>
        </w:rPr>
        <w:fldChar w:fldCharType="separate"/>
      </w:r>
      <w:r>
        <w:rPr>
          <w:rStyle w:val="14"/>
          <w:rFonts w:hint="default" w:ascii="Segoe UI" w:hAnsi="Segoe UI" w:eastAsia="Segoe UI" w:cs="Segoe UI"/>
          <w:b/>
          <w:bCs/>
          <w:i w:val="0"/>
          <w:iCs w:val="0"/>
          <w:caps w:val="0"/>
          <w:color w:val="000000"/>
          <w:spacing w:val="0"/>
          <w:u w:val="none"/>
          <w:shd w:val="clear" w:fill="FFFFFF"/>
        </w:rPr>
        <w:t>多轨道网络</w:t>
      </w:r>
      <w:r>
        <w:rPr>
          <w:rFonts w:hint="default"/>
        </w:rPr>
        <w:fldChar w:fldCharType="end"/>
      </w:r>
    </w:p>
    <w:p w14:paraId="19F57DBF">
      <w:pPr>
        <w:bidi w:val="0"/>
        <w:ind w:firstLine="420" w:firstLineChars="0"/>
      </w:pPr>
      <w:r>
        <w:rPr>
          <w:rFonts w:hint="default"/>
        </w:rPr>
        <w:t>在传统的多GPU通信架构中，当某个GPU需要使用跨NUMA 域（即不同CPU socket下）的NIC时，数据传输路径必须经过本地CPU，并通过CPU间互联（如Intel的QPI/UPI或AMD的Infinity Fabric）跨越至目标NUMA域，再由目标CPU控制本地NIC发出数据包。在该数据传输路径中，QPI/UPI等CPU间互联的带宽通常远低于NVLink与PCIe，从而导致整体吞吐量受限、延迟增加，并可能成为转发瓶颈。</w:t>
      </w:r>
    </w:p>
    <w:p w14:paraId="1BE7F355">
      <w:pPr>
        <w:bidi w:val="0"/>
        <w:ind w:firstLine="420" w:firstLineChars="0"/>
        <w:rPr>
          <w:rFonts w:hint="default"/>
        </w:rPr>
      </w:pPr>
      <w:r>
        <w:rPr>
          <w:rFonts w:hint="default"/>
        </w:rPr>
        <w:t>为解决这一问题，NCCL 2.12引入了PXN（PCI × NVLink）机制，以充分利用服务器节点内部的高带宽NVLink/NVSwitch互连，并优化GPU与NIC之间的数据路径。为支持PXN，多轨道网络架构被设计：集群中各节点上位置相同（同一轨道）的NIC被连接到同一台Leaf/ToR交换机（也称为Rail Switch），这些Rail Switch 与集群内所有节点的相应轨道NIC都建立直接连接，形成并行的多轨道网络。</w:t>
      </w:r>
    </w:p>
    <w:p w14:paraId="1A3C7926">
      <w:pPr>
        <w:bidi w:val="0"/>
        <w:ind w:firstLine="420" w:firstLineChars="0"/>
        <w:rPr>
          <w:rFonts w:hint="default"/>
        </w:rPr>
      </w:pPr>
      <w:r>
        <w:rPr>
          <w:rFonts w:hint="default"/>
        </w:rPr>
        <w:t>在这种架构下，当GPU需要向位于其他节点的GPU发送数据时，PXN首先通过节点内部的NVSwitch，将数据从源GPU移动到本节点中与目标位于相同轨道的GPU，然后再通过该GPU所连接的NIC、经由Rail Switch发送到目标GPU。</w:t>
      </w:r>
    </w:p>
    <w:p w14:paraId="6855FBCD">
      <w:pPr>
        <w:bidi w:val="0"/>
        <w:rPr>
          <w:rFonts w:hint="default"/>
        </w:rPr>
      </w:pPr>
      <w:r>
        <w:rPr>
          <w:rFonts w:hint="default"/>
          <w:lang w:val="en-US" w:eastAsia="zh-CN"/>
        </w:rPr>
        <w:drawing>
          <wp:inline distT="0" distB="0" distL="114300" distR="114300">
            <wp:extent cx="5271135" cy="2498725"/>
            <wp:effectExtent l="0" t="0" r="12065" b="0"/>
            <wp:docPr id="13"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descr="IMG_256"/>
                    <pic:cNvPicPr>
                      <a:picLocks noChangeAspect="1"/>
                    </pic:cNvPicPr>
                  </pic:nvPicPr>
                  <pic:blipFill>
                    <a:blip r:embed="rId33"/>
                    <a:stretch>
                      <a:fillRect/>
                    </a:stretch>
                  </pic:blipFill>
                  <pic:spPr>
                    <a:xfrm>
                      <a:off x="0" y="0"/>
                      <a:ext cx="5271135" cy="2498725"/>
                    </a:xfrm>
                    <a:prstGeom prst="rect">
                      <a:avLst/>
                    </a:prstGeom>
                    <a:noFill/>
                    <a:ln w="9525">
                      <a:noFill/>
                    </a:ln>
                  </pic:spPr>
                </pic:pic>
              </a:graphicData>
            </a:graphic>
          </wp:inline>
        </w:drawing>
      </w:r>
    </w:p>
    <w:p w14:paraId="1A00A947">
      <w:pPr>
        <w:bidi w:val="0"/>
        <w:ind w:firstLine="420" w:firstLineChars="0"/>
        <w:rPr>
          <w:rFonts w:hint="default"/>
        </w:rPr>
      </w:pPr>
      <w:r>
        <w:rPr>
          <w:rFonts w:hint="default"/>
        </w:rPr>
        <w:t>在NCCL 2.12之前，例如DGX-A的GPU0向DGX-B的GPU3发送数据时，消息需要依次经过L0、S1和L3三台交换机，网络中的传输路径不仅长，还可能引发网络资源争用和拥塞。同时，若GPU和NIC分属不同的NUMA域，数据需要跨越相对低带宽的CPU间互连，进一步增加时延与开销。</w:t>
      </w:r>
    </w:p>
    <w:p w14:paraId="6D66C34A">
      <w:pPr>
        <w:bidi w:val="0"/>
        <w:ind w:firstLine="420" w:firstLineChars="0"/>
        <w:rPr>
          <w:rFonts w:hint="default"/>
        </w:rPr>
      </w:pPr>
      <w:r>
        <w:rPr>
          <w:rFonts w:hint="default"/>
        </w:rPr>
        <w:t>采用PXN机制后，DGX-A的GPU0首先将数据通过NVSwitch移动到与目标同轨道的GPU3，随后数据从该GPU通过本地NIC直接发送到Rail Switch，即只需经过L3 交换机即可到达DGX-B的GPU3，大大缩短了跨节点路径并缓解了资源争用问题。</w:t>
      </w:r>
    </w:p>
    <w:p w14:paraId="3A2BE187">
      <w:pPr>
        <w:bidi w:val="0"/>
        <w:rPr>
          <w:rFonts w:hint="default"/>
        </w:rPr>
      </w:pPr>
      <w:r>
        <w:rPr>
          <w:rFonts w:hint="default"/>
        </w:rPr>
        <w:t>在多轨道网络架构中，AI训练产生的通信需求（AllReduce、All-to-All 等）可以用多个轨道并行传输加速，并且大部分流量都聚合在轨道内传输（只经过一级ToR Switch），小部分流量才会跨轨道传输（需要经过二级Switch），大幅减轻了大规模下的网络通信压力。</w:t>
      </w:r>
    </w:p>
    <w:p w14:paraId="4CC6C216">
      <w:pPr>
        <w:rPr>
          <w:rFonts w:hint="eastAsia"/>
          <w:lang w:val="en-US" w:eastAsia="zh-CN"/>
        </w:rPr>
      </w:pPr>
    </w:p>
    <w:p w14:paraId="2CA29AEF">
      <w:pPr>
        <w:pStyle w:val="2"/>
        <w:bidi w:val="0"/>
        <w:rPr>
          <w:rFonts w:hint="eastAsia"/>
          <w:lang w:val="en-US" w:eastAsia="zh-CN"/>
        </w:rPr>
      </w:pPr>
      <w:r>
        <w:rPr>
          <w:rFonts w:hint="eastAsia"/>
          <w:lang w:val="en-US" w:eastAsia="zh-CN"/>
        </w:rPr>
        <w:t>优化</w:t>
      </w:r>
    </w:p>
    <w:p w14:paraId="08643F8E">
      <w:pPr>
        <w:numPr>
          <w:ilvl w:val="0"/>
          <w:numId w:val="9"/>
        </w:numPr>
        <w:bidi w:val="0"/>
        <w:ind w:left="420" w:leftChars="0" w:hanging="420" w:firstLineChars="0"/>
        <w:rPr>
          <w:rFonts w:hint="eastAsia"/>
        </w:rPr>
      </w:pPr>
      <w:r>
        <w:rPr>
          <w:rFonts w:hint="eastAsia"/>
        </w:rPr>
        <w:t>跨机dispatch转发优化通信量（参考</w:t>
      </w:r>
      <w:r>
        <w:rPr>
          <w:rFonts w:hint="eastAsia"/>
        </w:rPr>
        <w:fldChar w:fldCharType="begin"/>
      </w:r>
      <w:r>
        <w:rPr>
          <w:rFonts w:hint="eastAsia"/>
        </w:rPr>
        <w:instrText xml:space="preserve"> HYPERLINK "https://zhida.zhihu.com/search?content_id=268243856&amp;content_type=Article&amp;match_order=1&amp;q=DeepEP&amp;zhida_source=entity" \t "https://zhuanlan.zhihu.com/p/_blank" </w:instrText>
      </w:r>
      <w:r>
        <w:rPr>
          <w:rFonts w:hint="eastAsia"/>
        </w:rPr>
        <w:fldChar w:fldCharType="separate"/>
      </w:r>
      <w:r>
        <w:rPr>
          <w:rFonts w:hint="eastAsia"/>
        </w:rPr>
        <w:t>DeepEP</w:t>
      </w:r>
      <w:r>
        <w:rPr>
          <w:rFonts w:hint="eastAsia"/>
        </w:rPr>
        <w:fldChar w:fldCharType="end"/>
      </w:r>
      <w:r>
        <w:rPr>
          <w:rFonts w:hint="eastAsia"/>
        </w:rPr>
        <w:t>）</w:t>
      </w:r>
    </w:p>
    <w:p w14:paraId="604C4E5B">
      <w:pPr>
        <w:numPr>
          <w:ilvl w:val="0"/>
          <w:numId w:val="9"/>
        </w:numPr>
        <w:bidi w:val="0"/>
        <w:ind w:left="420" w:leftChars="0" w:hanging="420" w:firstLineChars="0"/>
        <w:rPr>
          <w:rFonts w:hint="eastAsia"/>
        </w:rPr>
      </w:pPr>
      <w:r>
        <w:rPr>
          <w:rFonts w:hint="eastAsia"/>
        </w:rPr>
        <w:fldChar w:fldCharType="begin"/>
      </w:r>
      <w:r>
        <w:rPr>
          <w:rFonts w:hint="eastAsia"/>
        </w:rPr>
        <w:instrText xml:space="preserve"> HYPERLINK "https://zhida.zhihu.com/search?content_id=268243856&amp;content_type=Article&amp;match_order=1&amp;q=Token+sorting&amp;zhida_source=entity" \t "https://zhuanlan.zhihu.com/p/_blank" </w:instrText>
      </w:r>
      <w:r>
        <w:rPr>
          <w:rFonts w:hint="eastAsia"/>
        </w:rPr>
        <w:fldChar w:fldCharType="separate"/>
      </w:r>
      <w:r>
        <w:rPr>
          <w:rFonts w:hint="eastAsia"/>
        </w:rPr>
        <w:t>Token sorting</w:t>
      </w:r>
      <w:r>
        <w:rPr>
          <w:rFonts w:hint="eastAsia"/>
        </w:rPr>
        <w:fldChar w:fldCharType="end"/>
      </w:r>
      <w:r>
        <w:rPr>
          <w:rFonts w:hint="eastAsia"/>
        </w:rPr>
        <w:t>优化overlap（参考</w:t>
      </w:r>
      <w:r>
        <w:rPr>
          <w:rFonts w:hint="eastAsia"/>
        </w:rPr>
        <w:fldChar w:fldCharType="begin"/>
      </w:r>
      <w:r>
        <w:rPr>
          <w:rFonts w:hint="eastAsia"/>
        </w:rPr>
        <w:instrText xml:space="preserve"> HYPERLINK "https://zhida.zhihu.com/search?content_id=268243856&amp;content_type=Article&amp;match_order=1&amp;q=COMET&amp;zhida_source=entity" \t "https://zhuanlan.zhihu.com/p/_blank" </w:instrText>
      </w:r>
      <w:r>
        <w:rPr>
          <w:rFonts w:hint="eastAsia"/>
        </w:rPr>
        <w:fldChar w:fldCharType="separate"/>
      </w:r>
      <w:r>
        <w:rPr>
          <w:rFonts w:hint="eastAsia"/>
        </w:rPr>
        <w:t>COMET</w:t>
      </w:r>
      <w:r>
        <w:rPr>
          <w:rFonts w:hint="eastAsia"/>
        </w:rPr>
        <w:fldChar w:fldCharType="end"/>
      </w:r>
      <w:r>
        <w:rPr>
          <w:rFonts w:hint="eastAsia"/>
        </w:rPr>
        <w:t>）</w:t>
      </w:r>
    </w:p>
    <w:p w14:paraId="6430D47A">
      <w:pPr>
        <w:numPr>
          <w:ilvl w:val="0"/>
          <w:numId w:val="9"/>
        </w:numPr>
        <w:bidi w:val="0"/>
        <w:ind w:left="420" w:leftChars="0" w:hanging="420" w:firstLineChars="0"/>
        <w:rPr>
          <w:rFonts w:hint="eastAsia"/>
        </w:rPr>
      </w:pPr>
      <w:r>
        <w:rPr>
          <w:rFonts w:hint="eastAsia"/>
        </w:rPr>
        <w:t>Token saving优化通信量</w:t>
      </w:r>
    </w:p>
    <w:p w14:paraId="6296FA0E">
      <w:pPr>
        <w:numPr>
          <w:ilvl w:val="0"/>
          <w:numId w:val="9"/>
        </w:numPr>
        <w:bidi w:val="0"/>
        <w:ind w:left="420" w:leftChars="0" w:hanging="420" w:firstLineChars="0"/>
        <w:rPr>
          <w:rFonts w:hint="eastAsia"/>
        </w:rPr>
      </w:pPr>
      <w:r>
        <w:rPr>
          <w:rFonts w:hint="eastAsia"/>
        </w:rPr>
        <w:t>Piecewise Mega EP MoE</w:t>
      </w:r>
    </w:p>
    <w:p w14:paraId="786D9EAD">
      <w:pPr>
        <w:rPr>
          <w:rFonts w:hint="eastAsia"/>
          <w:lang w:val="en-US" w:eastAsia="zh-CN"/>
        </w:rPr>
      </w:pPr>
    </w:p>
    <w:p w14:paraId="19C9E045">
      <w:pPr>
        <w:pStyle w:val="3"/>
        <w:bidi w:val="0"/>
      </w:pPr>
      <w:r>
        <w:rPr>
          <w:rFonts w:hint="eastAsia"/>
        </w:rPr>
        <w:t>All2All 优化</w:t>
      </w:r>
    </w:p>
    <w:p w14:paraId="508ACF95">
      <w:pPr>
        <w:bidi w:val="0"/>
        <w:rPr>
          <w:rFonts w:hint="eastAsia"/>
        </w:rPr>
      </w:pPr>
      <w:r>
        <w:rPr>
          <w:rFonts w:hint="eastAsia"/>
        </w:rPr>
        <w:t>All2All 比较经典的优化是 DeepSeek 开源的 DeepEP（GitHub - deepseek-ai/DeepEP: DeepEP: an efficient expert-parallel communication library）。在之前的文章中已经介绍，这里不再赘述。</w:t>
      </w:r>
    </w:p>
    <w:p w14:paraId="75FE4BCA">
      <w:pPr>
        <w:pStyle w:val="3"/>
        <w:bidi w:val="0"/>
        <w:rPr>
          <w:rFonts w:hint="eastAsia"/>
        </w:rPr>
      </w:pPr>
      <w:r>
        <w:rPr>
          <w:rFonts w:hint="eastAsia"/>
        </w:rPr>
        <w:t>细粒度 Overlap</w:t>
      </w:r>
    </w:p>
    <w:p w14:paraId="582B995B">
      <w:pPr>
        <w:bidi w:val="0"/>
        <w:rPr>
          <w:rFonts w:hint="eastAsia"/>
        </w:rPr>
      </w:pPr>
      <w:r>
        <w:rPr>
          <w:rFonts w:hint="eastAsia"/>
        </w:rPr>
        <w:t>在常见 LLM Inference 场景中，通常同一时间只有一个 Batch 数据在处理，会出现通信（AllReduce 和 All2All）无法 Overlap 的情况，即使采用了上述的通信优化手段，依然无法完全避免其开销。</w:t>
      </w:r>
    </w:p>
    <w:p w14:paraId="0F1D1D02">
      <w:pPr>
        <w:bidi w:val="0"/>
        <w:rPr>
          <w:rFonts w:hint="eastAsia"/>
        </w:rPr>
      </w:pPr>
      <w:r>
        <w:rPr>
          <w:rFonts w:hint="eastAsia"/>
        </w:rPr>
        <w:t>有两种常见的方案，一种是支持多个 Micro-Batch 同时处理，实现计算和通信的 Overlap，不过这种方式需要考虑总的 Batch Size 是否够大，不然可能反而降低算术强度，从而影响性能；还有一种方式是使用细粒度 Overlap，也就是将相邻的计算和通信拆分成更小的粒度，以便能实现细粒度的 Overlap。</w:t>
      </w:r>
    </w:p>
    <w:p w14:paraId="291E8AB6">
      <w:pPr>
        <w:bidi w:val="0"/>
        <w:rPr>
          <w:rFonts w:hint="eastAsia"/>
        </w:rPr>
      </w:pPr>
      <w:r>
        <w:rPr>
          <w:rFonts w:hint="eastAsia"/>
        </w:rPr>
        <w:t>细粒度 Overlap 的方案很多</w:t>
      </w:r>
      <w:r>
        <w:rPr>
          <w:rFonts w:hint="eastAsia"/>
          <w:color w:val="FF0000"/>
        </w:rPr>
        <w:t>，比如字节的 Flux、Tilelink 以及 Triton-Distribute</w:t>
      </w:r>
      <w:r>
        <w:rPr>
          <w:rFonts w:hint="eastAsia"/>
        </w:rPr>
        <w:t>d，在之前的工作中已经具体介绍，这里不再赘述。如下图 Figure 6 所示，比字节 Flux 稍晚提出的 NanoFlow 也实现了类似的 Overlap 工作，通过细粒度的调度（控制 SM 数量），实现不同算子的 Overlap：</w:t>
      </w:r>
    </w:p>
    <w:p w14:paraId="5F5C802D">
      <w:pPr>
        <w:bidi w:val="0"/>
      </w:pPr>
      <w:r>
        <w:rPr>
          <w:lang w:val="en-US" w:eastAsia="zh-CN"/>
        </w:rPr>
        <w:drawing>
          <wp:inline distT="0" distB="0" distL="114300" distR="114300">
            <wp:extent cx="5266690" cy="1648460"/>
            <wp:effectExtent l="0" t="0" r="3810" b="2540"/>
            <wp:docPr id="1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IMG_256"/>
                    <pic:cNvPicPr>
                      <a:picLocks noChangeAspect="1"/>
                    </pic:cNvPicPr>
                  </pic:nvPicPr>
                  <pic:blipFill>
                    <a:blip r:embed="rId34"/>
                    <a:stretch>
                      <a:fillRect/>
                    </a:stretch>
                  </pic:blipFill>
                  <pic:spPr>
                    <a:xfrm>
                      <a:off x="0" y="0"/>
                      <a:ext cx="5266690" cy="1648460"/>
                    </a:xfrm>
                    <a:prstGeom prst="rect">
                      <a:avLst/>
                    </a:prstGeom>
                    <a:noFill/>
                    <a:ln w="9525">
                      <a:noFill/>
                    </a:ln>
                  </pic:spPr>
                </pic:pic>
              </a:graphicData>
            </a:graphic>
          </wp:inline>
        </w:drawing>
      </w:r>
    </w:p>
    <w:p w14:paraId="32175CC1">
      <w:pPr>
        <w:bidi w:val="0"/>
        <w:rPr>
          <w:rFonts w:hint="default"/>
          <w:b/>
          <w:bCs/>
          <w:color w:val="FF0000"/>
        </w:rPr>
      </w:pPr>
    </w:p>
    <w:p w14:paraId="273DBE99">
      <w:pPr>
        <w:bidi w:val="0"/>
        <w:ind w:firstLine="420" w:firstLineChars="0"/>
        <w:rPr>
          <w:rFonts w:hint="default"/>
        </w:rPr>
      </w:pPr>
    </w:p>
    <w:p w14:paraId="6E74B46C">
      <w:pPr>
        <w:bidi w:val="0"/>
        <w:rPr>
          <w:rFonts w:hint="default"/>
        </w:rPr>
      </w:pPr>
    </w:p>
    <w:p w14:paraId="738A9428"/>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1B21E8B"/>
    <w:multiLevelType w:val="singleLevel"/>
    <w:tmpl w:val="91B21E8B"/>
    <w:lvl w:ilvl="0" w:tentative="0">
      <w:start w:val="1"/>
      <w:numFmt w:val="bullet"/>
      <w:lvlText w:val=""/>
      <w:lvlJc w:val="left"/>
      <w:pPr>
        <w:ind w:left="420" w:hanging="420"/>
      </w:pPr>
      <w:rPr>
        <w:rFonts w:hint="default" w:ascii="Wingdings" w:hAnsi="Wingdings"/>
      </w:rPr>
    </w:lvl>
  </w:abstractNum>
  <w:abstractNum w:abstractNumId="1">
    <w:nsid w:val="A5C4C310"/>
    <w:multiLevelType w:val="singleLevel"/>
    <w:tmpl w:val="A5C4C310"/>
    <w:lvl w:ilvl="0" w:tentative="0">
      <w:start w:val="1"/>
      <w:numFmt w:val="decimal"/>
      <w:lvlText w:val="(%1)"/>
      <w:lvlJc w:val="left"/>
      <w:pPr>
        <w:ind w:left="425" w:hanging="425"/>
      </w:pPr>
      <w:rPr>
        <w:rFonts w:hint="default"/>
      </w:rPr>
    </w:lvl>
  </w:abstractNum>
  <w:abstractNum w:abstractNumId="2">
    <w:nsid w:val="AB565478"/>
    <w:multiLevelType w:val="singleLevel"/>
    <w:tmpl w:val="AB565478"/>
    <w:lvl w:ilvl="0" w:tentative="0">
      <w:start w:val="1"/>
      <w:numFmt w:val="decimal"/>
      <w:lvlText w:val="(%1)"/>
      <w:lvlJc w:val="left"/>
      <w:pPr>
        <w:ind w:left="425" w:hanging="425"/>
      </w:pPr>
      <w:rPr>
        <w:rFonts w:hint="default"/>
      </w:rPr>
    </w:lvl>
  </w:abstractNum>
  <w:abstractNum w:abstractNumId="3">
    <w:nsid w:val="B224C0E5"/>
    <w:multiLevelType w:val="singleLevel"/>
    <w:tmpl w:val="B224C0E5"/>
    <w:lvl w:ilvl="0" w:tentative="0">
      <w:start w:val="1"/>
      <w:numFmt w:val="decimal"/>
      <w:lvlText w:val="(%1)"/>
      <w:lvlJc w:val="left"/>
      <w:pPr>
        <w:ind w:left="425" w:hanging="425"/>
      </w:pPr>
      <w:rPr>
        <w:rFonts w:hint="default"/>
      </w:rPr>
    </w:lvl>
  </w:abstractNum>
  <w:abstractNum w:abstractNumId="4">
    <w:nsid w:val="F3922F5F"/>
    <w:multiLevelType w:val="singleLevel"/>
    <w:tmpl w:val="F3922F5F"/>
    <w:lvl w:ilvl="0" w:tentative="0">
      <w:start w:val="1"/>
      <w:numFmt w:val="decimal"/>
      <w:lvlText w:val="(%1)"/>
      <w:lvlJc w:val="left"/>
      <w:pPr>
        <w:ind w:left="425" w:hanging="425"/>
      </w:pPr>
      <w:rPr>
        <w:rFonts w:hint="default"/>
      </w:rPr>
    </w:lvl>
  </w:abstractNum>
  <w:abstractNum w:abstractNumId="5">
    <w:nsid w:val="FE1D237F"/>
    <w:multiLevelType w:val="multilevel"/>
    <w:tmpl w:val="FE1D237F"/>
    <w:lvl w:ilvl="0" w:tentative="0">
      <w:start w:val="1"/>
      <w:numFmt w:val="decimal"/>
      <w:lvlText w:val="%1."/>
      <w:lvlJc w:val="left"/>
      <w:pPr>
        <w:ind w:left="432" w:hanging="432"/>
      </w:pPr>
      <w:rPr>
        <w:rFonts w:hint="default"/>
      </w:rPr>
    </w:lvl>
    <w:lvl w:ilvl="1" w:tentative="0">
      <w:start w:val="1"/>
      <w:numFmt w:val="decimal"/>
      <w:lvlText w:val="%1.%2."/>
      <w:lvlJc w:val="left"/>
      <w:pPr>
        <w:ind w:left="575" w:hanging="575"/>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864" w:hanging="864"/>
      </w:pPr>
      <w:rPr>
        <w:rFonts w:hint="default" w:ascii="宋体" w:hAnsi="宋体" w:eastAsia="宋体" w:cs="宋体"/>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6">
    <w:nsid w:val="24305EC8"/>
    <w:multiLevelType w:val="singleLevel"/>
    <w:tmpl w:val="24305EC8"/>
    <w:lvl w:ilvl="0" w:tentative="0">
      <w:start w:val="1"/>
      <w:numFmt w:val="bullet"/>
      <w:lvlText w:val=""/>
      <w:lvlJc w:val="left"/>
      <w:pPr>
        <w:ind w:left="420" w:hanging="420"/>
      </w:pPr>
      <w:rPr>
        <w:rFonts w:hint="default" w:ascii="Wingdings" w:hAnsi="Wingdings"/>
      </w:rPr>
    </w:lvl>
  </w:abstractNum>
  <w:abstractNum w:abstractNumId="7">
    <w:nsid w:val="3F60A590"/>
    <w:multiLevelType w:val="singleLevel"/>
    <w:tmpl w:val="3F60A590"/>
    <w:lvl w:ilvl="0" w:tentative="0">
      <w:start w:val="1"/>
      <w:numFmt w:val="bullet"/>
      <w:lvlText w:val=""/>
      <w:lvlJc w:val="left"/>
      <w:pPr>
        <w:ind w:left="420" w:hanging="420"/>
      </w:pPr>
      <w:rPr>
        <w:rFonts w:hint="default" w:ascii="Wingdings" w:hAnsi="Wingdings"/>
      </w:rPr>
    </w:lvl>
  </w:abstractNum>
  <w:abstractNum w:abstractNumId="8">
    <w:nsid w:val="6F4F67D5"/>
    <w:multiLevelType w:val="singleLevel"/>
    <w:tmpl w:val="6F4F67D5"/>
    <w:lvl w:ilvl="0" w:tentative="0">
      <w:start w:val="1"/>
      <w:numFmt w:val="decimal"/>
      <w:lvlText w:val="(%1)"/>
      <w:lvlJc w:val="left"/>
      <w:pPr>
        <w:ind w:left="425" w:hanging="425"/>
      </w:pPr>
      <w:rPr>
        <w:rFonts w:hint="default"/>
      </w:rPr>
    </w:lvl>
  </w:abstractNum>
  <w:num w:numId="1">
    <w:abstractNumId w:val="5"/>
  </w:num>
  <w:num w:numId="2">
    <w:abstractNumId w:val="0"/>
  </w:num>
  <w:num w:numId="3">
    <w:abstractNumId w:val="2"/>
  </w:num>
  <w:num w:numId="4">
    <w:abstractNumId w:val="8"/>
  </w:num>
  <w:num w:numId="5">
    <w:abstractNumId w:val="7"/>
  </w:num>
  <w:num w:numId="6">
    <w:abstractNumId w:val="1"/>
  </w:num>
  <w:num w:numId="7">
    <w:abstractNumId w:val="3"/>
  </w:num>
  <w:num w:numId="8">
    <w:abstractNumId w:val="4"/>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A0937"/>
    <w:rsid w:val="09173EE8"/>
    <w:rsid w:val="0FA54146"/>
    <w:rsid w:val="114F61E9"/>
    <w:rsid w:val="13D7569A"/>
    <w:rsid w:val="147748F5"/>
    <w:rsid w:val="16142713"/>
    <w:rsid w:val="1694677A"/>
    <w:rsid w:val="1933166C"/>
    <w:rsid w:val="1EBD5A69"/>
    <w:rsid w:val="1EE21BD8"/>
    <w:rsid w:val="23DA1943"/>
    <w:rsid w:val="28FC235B"/>
    <w:rsid w:val="2C9009DD"/>
    <w:rsid w:val="2CEC6922"/>
    <w:rsid w:val="2D275BA3"/>
    <w:rsid w:val="2FBC2844"/>
    <w:rsid w:val="31903F88"/>
    <w:rsid w:val="42D737C5"/>
    <w:rsid w:val="44A0228B"/>
    <w:rsid w:val="48911E11"/>
    <w:rsid w:val="4CBE2769"/>
    <w:rsid w:val="584B45E2"/>
    <w:rsid w:val="5B6D2930"/>
    <w:rsid w:val="5CFC3588"/>
    <w:rsid w:val="61AD6802"/>
    <w:rsid w:val="62422092"/>
    <w:rsid w:val="6D1E7A9D"/>
    <w:rsid w:val="6D1F7993"/>
    <w:rsid w:val="6E2C2368"/>
    <w:rsid w:val="74CA5026"/>
    <w:rsid w:val="79762074"/>
    <w:rsid w:val="7CB819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link w:val="17"/>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link w:val="16"/>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13">
    <w:name w:val="Default Paragraph Font"/>
    <w:semiHidden/>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1">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4">
    <w:name w:val="Hyperlink"/>
    <w:basedOn w:val="13"/>
    <w:qFormat/>
    <w:uiPriority w:val="0"/>
    <w:rPr>
      <w:color w:val="0000FF"/>
      <w:u w:val="single"/>
    </w:rPr>
  </w:style>
  <w:style w:type="character" w:styleId="15">
    <w:name w:val="HTML Code"/>
    <w:basedOn w:val="13"/>
    <w:qFormat/>
    <w:uiPriority w:val="0"/>
    <w:rPr>
      <w:rFonts w:ascii="Courier New" w:hAnsi="Courier New"/>
      <w:sz w:val="20"/>
    </w:rPr>
  </w:style>
  <w:style w:type="character" w:customStyle="1" w:styleId="16">
    <w:name w:val="标题 2 Char"/>
    <w:link w:val="3"/>
    <w:qFormat/>
    <w:uiPriority w:val="0"/>
    <w:rPr>
      <w:rFonts w:hint="eastAsia" w:ascii="宋体" w:hAnsi="宋体" w:eastAsia="宋体" w:cs="宋体"/>
      <w:b/>
      <w:bCs/>
      <w:kern w:val="0"/>
      <w:sz w:val="36"/>
      <w:szCs w:val="36"/>
      <w:lang w:val="en-US" w:eastAsia="zh-CN" w:bidi="ar"/>
    </w:rPr>
  </w:style>
  <w:style w:type="character" w:customStyle="1" w:styleId="17">
    <w:name w:val="标题 1 Char"/>
    <w:link w:val="2"/>
    <w:qFormat/>
    <w:uiPriority w:val="0"/>
    <w:rPr>
      <w:rFonts w:hint="eastAsia" w:ascii="宋体" w:hAnsi="宋体" w:eastAsia="宋体" w:cs="宋体"/>
      <w:b/>
      <w:bCs/>
      <w:kern w:val="44"/>
      <w:sz w:val="48"/>
      <w:szCs w:val="48"/>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jpeg"/><Relationship Id="rId8" Type="http://schemas.openxmlformats.org/officeDocument/2006/relationships/image" Target="media/image5.jpeg"/><Relationship Id="rId7" Type="http://schemas.openxmlformats.org/officeDocument/2006/relationships/image" Target="media/image4.jpeg"/><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image" Target="media/image30.jpeg"/><Relationship Id="rId33" Type="http://schemas.openxmlformats.org/officeDocument/2006/relationships/image" Target="media/image29.png"/><Relationship Id="rId32" Type="http://schemas.openxmlformats.org/officeDocument/2006/relationships/image" Target="media/image28.jpe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theme" Target="theme/theme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hyperlink" Target="https://github.com/antkillerfarm/antkillerfarm.github.com/blob/6ca1a7696ca999df8ab9e5b9133814364688c2cc/images/img5/ring_CC.png" TargetMode="External"/><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jpeg"/><Relationship Id="rId11" Type="http://schemas.openxmlformats.org/officeDocument/2006/relationships/image" Target="media/image8.jpeg"/><Relationship Id="rId10" Type="http://schemas.openxmlformats.org/officeDocument/2006/relationships/image" Target="media/image7.jpe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24</Pages>
  <Words>1300</Words>
  <Characters>3176</Characters>
  <Lines>0</Lines>
  <Paragraphs>0</Paragraphs>
  <TotalTime>199</TotalTime>
  <ScaleCrop>false</ScaleCrop>
  <LinksUpToDate>false</LinksUpToDate>
  <CharactersWithSpaces>3595</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2023-02-10T02:17:00Z</dcterms:created>
  <dc:creator>86135</dc:creator>
  <cp:lastModifiedBy>云从龙</cp:lastModifiedBy>
  <dcterms:modified xsi:type="dcterms:W3CDTF">2026-01-27T06:18:08Z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D35D38FB91EE41C59EF1F7444CAEE9B0</vt:lpwstr>
  </property>
  <property fmtid="{D5CDD505-2E9C-101B-9397-08002B2CF9AE}" pid="4" name="KSOTemplateDocerSaveRecord">
    <vt:lpwstr>eyJoZGlkIjoiYmRmMWI1MGNiNjFmNmYyNGQ5MDRlZGM5ZDcyMjlkNGUiLCJ1c2VySWQiOiI1MzM2NDI4NTgifQ==</vt:lpwstr>
  </property>
</Properties>
</file>