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r>
        <w:drawing>
          <wp:inline distT="0" distB="0" distL="114300" distR="114300">
            <wp:extent cx="5270500" cy="42500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网络配置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ip tuntap add dev  tun0 mode tun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ifconfig tun0 10.0.0.1 netmask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route add default gw 10.0.0.2 metric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route add  -host 10.10.16.82 gw  10.0.0.2 metric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 xml:space="preserve"> 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./install/bin/badvpn-tun2socks  --tundev tun0 --netif-ipaddr 10.0.0.1 --netif-netmask  255.255.255.0 --socks-server-addr 10.11.11.81:7890  --udpgw-remote-server-addr 21.2.2.151:2999 </w:t>
      </w:r>
    </w:p>
    <w:p>
      <w:r>
        <w:rPr>
          <w:rFonts w:hint="eastAsia"/>
          <w:lang w:val="en-US" w:eastAsia="zh-CN"/>
        </w:rPr>
        <w:t>3）发起ssh请求</w:t>
      </w:r>
    </w:p>
    <w:p>
      <w:r>
        <w:drawing>
          <wp:inline distT="0" distB="0" distL="114300" distR="114300">
            <wp:extent cx="5273040" cy="14782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</w:rPr>
        <w:t>tcp_output_alloc_header</w:t>
      </w:r>
    </w:p>
    <w:p>
      <w:pPr>
        <w:rPr>
          <w:rFonts w:hint="eastAsia"/>
        </w:rPr>
      </w:pPr>
      <w:r>
        <w:rPr>
          <w:rFonts w:hint="eastAsia"/>
        </w:rPr>
        <w:t>(gdb) bt</w:t>
      </w:r>
    </w:p>
    <w:p>
      <w:pPr>
        <w:rPr>
          <w:rFonts w:hint="eastAsia"/>
        </w:rPr>
      </w:pPr>
      <w:r>
        <w:rPr>
          <w:rFonts w:hint="eastAsia"/>
        </w:rPr>
        <w:t>#0  0x000055b051963534 in tcp_output_alloc_header ()</w:t>
      </w:r>
    </w:p>
    <w:p>
      <w:pPr>
        <w:rPr>
          <w:rFonts w:hint="eastAsia"/>
        </w:rPr>
      </w:pPr>
      <w:r>
        <w:rPr>
          <w:rFonts w:hint="eastAsia"/>
        </w:rPr>
        <w:t>#1  0x000055b0519649a1 in tcp_send_empty_ack ()</w:t>
      </w:r>
    </w:p>
    <w:p>
      <w:pPr>
        <w:rPr>
          <w:rFonts w:hint="eastAsia"/>
        </w:rPr>
      </w:pPr>
      <w:r>
        <w:rPr>
          <w:rFonts w:hint="eastAsia"/>
        </w:rPr>
        <w:t>#2  0x000055b051964bd2 in tcp_output ()</w:t>
      </w:r>
    </w:p>
    <w:p>
      <w:pPr>
        <w:rPr>
          <w:rFonts w:hint="eastAsia"/>
        </w:rPr>
      </w:pPr>
      <w:r>
        <w:rPr>
          <w:rFonts w:hint="eastAsia"/>
        </w:rPr>
        <w:t>#3  0x000055b05196a848 in tcp_input ()</w:t>
      </w:r>
    </w:p>
    <w:p>
      <w:pPr>
        <w:rPr>
          <w:rFonts w:hint="eastAsia"/>
        </w:rPr>
      </w:pPr>
      <w:r>
        <w:rPr>
          <w:rFonts w:hint="eastAsia"/>
        </w:rPr>
        <w:t>#4  0x000055b051973397 in ip_input ()</w:t>
      </w:r>
    </w:p>
    <w:p>
      <w:pPr>
        <w:rPr>
          <w:rFonts w:hint="eastAsia"/>
        </w:rPr>
      </w:pPr>
      <w:r>
        <w:rPr>
          <w:rFonts w:hint="eastAsia"/>
        </w:rPr>
        <w:t>#5  0x000055b0519386dc in netif_input_func ()</w:t>
      </w:r>
    </w:p>
    <w:p>
      <w:pPr>
        <w:rPr>
          <w:rFonts w:hint="eastAsia"/>
        </w:rPr>
      </w:pPr>
      <w:r>
        <w:rPr>
          <w:rFonts w:hint="eastAsia"/>
        </w:rPr>
        <w:t>#6  0x000055b051937d88 in device_read_handler_send ()</w:t>
      </w:r>
    </w:p>
    <w:p>
      <w:pPr>
        <w:rPr>
          <w:rFonts w:hint="eastAsia"/>
        </w:rPr>
      </w:pPr>
      <w:r>
        <w:rPr>
          <w:rFonts w:hint="eastAsia"/>
        </w:rPr>
        <w:t>#7  0x000055b0519537dd in _PacketPassInterface_job_operation ()</w:t>
      </w:r>
    </w:p>
    <w:p>
      <w:pPr>
        <w:rPr>
          <w:rFonts w:hint="eastAsia"/>
        </w:rPr>
      </w:pPr>
      <w:r>
        <w:rPr>
          <w:rFonts w:hint="eastAsia"/>
        </w:rPr>
        <w:t>#8  0x000055b0519bbfc5 in BPendingGroup_ExecuteJob ()</w:t>
      </w:r>
    </w:p>
    <w:p>
      <w:pPr>
        <w:rPr>
          <w:rFonts w:hint="eastAsia"/>
        </w:rPr>
      </w:pPr>
      <w:r>
        <w:rPr>
          <w:rFonts w:hint="eastAsia"/>
        </w:rPr>
        <w:t>#9  0x000055b051950bee in BReactor_Exec ()</w:t>
      </w:r>
    </w:p>
    <w:p>
      <w:pPr>
        <w:rPr>
          <w:rFonts w:hint="eastAsia"/>
        </w:rPr>
      </w:pPr>
      <w:r>
        <w:rPr>
          <w:rFonts w:hint="eastAsia"/>
        </w:rPr>
        <w:t>#10 0x000055b051936302 in main ()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19608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  <w:r>
        <w:rPr>
          <w:rFonts w:hint="eastAsia"/>
        </w:rPr>
        <w:t xml:space="preserve"> BSocksClient socks_client</w:t>
      </w:r>
    </w:p>
    <w:p>
      <w:r>
        <w:drawing>
          <wp:inline distT="0" distB="0" distL="114300" distR="114300">
            <wp:extent cx="5213350" cy="3460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./socksclient/BSocksClient.h</w:t>
      </w:r>
      <w:bookmarkStart w:id="0" w:name="_GoBack"/>
      <w:bookmarkEnd w:id="0"/>
    </w:p>
    <w:p>
      <w:r>
        <w:drawing>
          <wp:inline distT="0" distB="0" distL="114300" distR="114300">
            <wp:extent cx="4635500" cy="345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发送socks_request_header 报文</w:t>
      </w:r>
    </w:p>
    <w:p/>
    <w:p/>
    <w:p/>
    <w:p>
      <w:r>
        <w:drawing>
          <wp:inline distT="0" distB="0" distL="114300" distR="114300">
            <wp:extent cx="5274310" cy="19405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26123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8595" cy="31076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1NjY1ZDU3ZTMyMWE5NTk0YjBlYjYyMjVjODliMDcifQ=="/>
  </w:docVars>
  <w:rsids>
    <w:rsidRoot w:val="00000000"/>
    <w:rsid w:val="2376485C"/>
    <w:rsid w:val="264D28A0"/>
    <w:rsid w:val="2B1C0A93"/>
    <w:rsid w:val="39BB2D61"/>
    <w:rsid w:val="3F7942AE"/>
    <w:rsid w:val="44A0228B"/>
    <w:rsid w:val="473C009B"/>
    <w:rsid w:val="4A3314BF"/>
    <w:rsid w:val="4E773B6C"/>
    <w:rsid w:val="56FF597F"/>
    <w:rsid w:val="5A4E03B9"/>
    <w:rsid w:val="60546F1F"/>
    <w:rsid w:val="65D976D1"/>
    <w:rsid w:val="752B1E77"/>
    <w:rsid w:val="75FA777A"/>
    <w:rsid w:val="7D31799A"/>
    <w:rsid w:val="7D5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883</Characters>
  <Lines>0</Lines>
  <Paragraphs>0</Paragraphs>
  <TotalTime>84</TotalTime>
  <ScaleCrop>false</ScaleCrop>
  <LinksUpToDate>false</LinksUpToDate>
  <CharactersWithSpaces>990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liangjun</cp:lastModifiedBy>
  <dcterms:modified xsi:type="dcterms:W3CDTF">2023-02-23T03:33:24Z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D35D38FB91EE41C59EF1F7444CAEE9B0</vt:lpwstr>
  </property>
</Properties>
</file>