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F9496">
      <w:pPr>
        <w:pStyle w:val="2"/>
        <w:bidi w:val="0"/>
      </w:pPr>
      <w:r>
        <w:rPr>
          <w:rFonts w:hint="eastAsia"/>
        </w:rPr>
        <w:t>TCAM的hash</w:t>
      </w:r>
    </w:p>
    <w:p w14:paraId="24A6A48A"/>
    <w:p w14:paraId="11329172"/>
    <w:p w14:paraId="5AA8F4CA"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"https://blog.csdn.net/dog250/article/details/46663129"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海量路由表可以使用HASH表存储吗-HASH查找和TRIE树查找</w:t>
      </w:r>
      <w:r>
        <w:rPr>
          <w:rFonts w:hint="eastAsia"/>
        </w:rPr>
        <w:fldChar w:fldCharType="end"/>
      </w:r>
    </w:p>
    <w:p w14:paraId="039EE3D6">
      <w:pPr>
        <w:bidi w:val="0"/>
        <w:rPr>
          <w:rFonts w:hint="eastAsia"/>
        </w:rPr>
      </w:pPr>
    </w:p>
    <w:p w14:paraId="3048E627">
      <w:pPr>
        <w:bidi w:val="0"/>
        <w:rPr>
          <w:rFonts w:hint="eastAsia"/>
        </w:rPr>
      </w:pPr>
      <w:r>
        <w:rPr>
          <w:rFonts w:hint="eastAsia"/>
        </w:rPr>
        <w:t>TCAM在很多地方被用到，它用来根据内容查索引，常被用于路由查询，CPU Cache查询等，以CPU Cache为例，输入TCAM的内容就是一个内存地址，而输出的结果是一个索引，cache匹配的过程就是取到索引指示的cache line，然后比较输入内容(地址)和该cache line指示的地址是否一致，一致就是命中。</w:t>
      </w:r>
    </w:p>
    <w:p w14:paraId="14392B65">
      <w:pPr>
        <w:bidi w:val="0"/>
        <w:rPr>
          <w:rFonts w:hint="eastAsia"/>
        </w:rPr>
      </w:pPr>
      <w:r>
        <w:rPr>
          <w:rFonts w:hint="eastAsia"/>
        </w:rPr>
        <w:t xml:space="preserve">       那么TCAM中最核心的过程就是根据地址得到索引的过程，一般的做法就是hash，由</w:t>
      </w:r>
      <w:r>
        <w:rPr>
          <w:rFonts w:hint="eastAsia"/>
          <w:b/>
          <w:bCs/>
        </w:rPr>
        <w:t>于硬连线实现，hash函数绝对不能有太多的计算</w:t>
      </w:r>
      <w:r>
        <w:rPr>
          <w:rFonts w:hint="eastAsia"/>
        </w:rPr>
        <w:t>，因此一般的做法就是“取地址某些bits”，比如取4到7位一共4位，将一个32位(32位系统，物理地址索引cache为例为例)的慢速物理内存地址映射到4位快速cache索引，形成一个金字塔存储结构。32位到4位的映射，丢失了的28位会形成很大可能性的冲突，而这个就是时间局部性和空间局部性来尽力弥补了，了解列维飞行的应该知道局部性的伟大含义，它构建了我们整个人类文明。</w:t>
      </w:r>
    </w:p>
    <w:p w14:paraId="076F80A1">
      <w:pPr>
        <w:bidi w:val="0"/>
        <w:rPr>
          <w:rFonts w:hint="eastAsia"/>
        </w:rPr>
      </w:pPr>
      <w:r>
        <w:rPr>
          <w:rFonts w:hint="eastAsia"/>
        </w:rPr>
        <w:t xml:space="preserve">       最简单的hash函数就是取模，实际上也是“取某些bits”，它更加特殊，它是“取最低N bits"。</w:t>
      </w:r>
    </w:p>
    <w:p w14:paraId="6F4A29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F2B83F7">
      <w:pPr>
        <w:pStyle w:val="2"/>
        <w:bidi w:val="0"/>
        <w:rPr>
          <w:rFonts w:hint="eastAsia"/>
        </w:rPr>
      </w:pPr>
      <w:r>
        <w:rPr>
          <w:rFonts w:hint="eastAsia"/>
        </w:rPr>
        <w:t>网络芯片中的最长前缀匹配</w:t>
      </w:r>
    </w:p>
    <w:p w14:paraId="5D99FED3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"https://zhuanlan.zhihu.com/p/635467103"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https://zhuanlan.zhihu.com/p/635467103</w:t>
      </w:r>
      <w:r>
        <w:rPr>
          <w:rFonts w:hint="eastAsia"/>
        </w:rPr>
        <w:fldChar w:fldCharType="end"/>
      </w:r>
    </w:p>
    <w:p w14:paraId="1F4D61B7">
      <w:pPr>
        <w:rPr>
          <w:rFonts w:hint="eastAsia"/>
        </w:rPr>
      </w:pPr>
    </w:p>
    <w:p w14:paraId="635C1E2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Tcam 索引</w:t>
      </w:r>
    </w:p>
    <w:p w14:paraId="302F8F7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38500" cy="908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4CFCEB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441700" cy="2863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tcam</w:t>
      </w:r>
    </w:p>
    <w:p w14:paraId="6E570B68">
      <w:pPr>
        <w:rPr>
          <w:rFonts w:hint="eastAsia"/>
        </w:rPr>
      </w:pPr>
    </w:p>
    <w:p w14:paraId="3933A63E">
      <w:pPr>
        <w:rPr>
          <w:rFonts w:hint="eastAsia"/>
          <w:lang w:val="en-US" w:eastAsia="zh-CN"/>
        </w:rPr>
      </w:pPr>
    </w:p>
    <w:p w14:paraId="5B00DE0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WI1MGNiNjFmNmYyNGQ5MDRlZGM5ZDcyMjlkNGUifQ=="/>
  </w:docVars>
  <w:rsids>
    <w:rsidRoot w:val="00000000"/>
    <w:rsid w:val="02963DFC"/>
    <w:rsid w:val="05E446B0"/>
    <w:rsid w:val="1EDD568A"/>
    <w:rsid w:val="44A0228B"/>
    <w:rsid w:val="56270168"/>
    <w:rsid w:val="6ED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2024-10-12T09:09:08Z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D35D38FB91EE41C59EF1F7444CAEE9B0</vt:lpwstr>
  </property>
</Properties>
</file>