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4EBE" w14:textId="270BA681" w:rsidR="00163143" w:rsidRDefault="00163143" w:rsidP="00163143">
      <w:pPr>
        <w:spacing w:line="252" w:lineRule="auto"/>
      </w:pPr>
      <w:bookmarkStart w:id="0" w:name="_Hlk98768734"/>
      <w:bookmarkStart w:id="1" w:name="_Hlk98842677"/>
      <w:bookmarkStart w:id="2" w:name="_Hlk98842725"/>
      <w:bookmarkStart w:id="3" w:name="_Hlk98842781"/>
      <w:r>
        <w:t>Hei</w:t>
      </w:r>
      <w:r w:rsidR="00CF061A">
        <w:t xml:space="preserve"> </w:t>
      </w:r>
      <w:r w:rsidR="00316548">
        <w:t>Rune</w:t>
      </w:r>
      <w:r w:rsidR="00CF061A">
        <w:t xml:space="preserve">! </w:t>
      </w:r>
    </w:p>
    <w:p w14:paraId="06B3D154" w14:textId="77777777" w:rsidR="00163143" w:rsidRDefault="00163143" w:rsidP="00163143">
      <w:pPr>
        <w:spacing w:line="252" w:lineRule="auto"/>
      </w:pPr>
    </w:p>
    <w:p w14:paraId="3B723232" w14:textId="39C3AD39" w:rsidR="00163143" w:rsidRDefault="00163143" w:rsidP="00163143">
      <w:pPr>
        <w:spacing w:line="252" w:lineRule="auto"/>
      </w:pPr>
      <w:r>
        <w:t>Vi har satt opp følgende estimat for dimensjonering av brønnpark ved Carsten Ankers veg</w:t>
      </w:r>
      <w:r w:rsidR="00D17227">
        <w:t xml:space="preserve"> iht. tjeneste 2 i vedlagt prisliste</w:t>
      </w:r>
      <w:r>
        <w:t>:</w:t>
      </w:r>
    </w:p>
    <w:p w14:paraId="26FC8839" w14:textId="77777777" w:rsidR="00163143" w:rsidRDefault="00163143" w:rsidP="00163143">
      <w:pPr>
        <w:spacing w:line="252" w:lineRule="auto"/>
      </w:pPr>
    </w:p>
    <w:p w14:paraId="281FAA34" w14:textId="77777777" w:rsidR="00316548" w:rsidRDefault="00163143" w:rsidP="00CF061A">
      <w:pPr>
        <w:pStyle w:val="Listeavsnitt"/>
        <w:numPr>
          <w:ilvl w:val="0"/>
          <w:numId w:val="6"/>
        </w:numPr>
        <w:spacing w:line="252" w:lineRule="auto"/>
        <w:contextualSpacing/>
      </w:pPr>
      <w:r>
        <w:t xml:space="preserve">Nøyaktig dimensjonering av energibrønnparken med Earth Energy Designer (EED) inkl. rapport. </w:t>
      </w:r>
    </w:p>
    <w:p w14:paraId="13FAF6BE" w14:textId="7151D30F" w:rsidR="00DD059A" w:rsidRPr="00DD059A" w:rsidRDefault="00163143" w:rsidP="00DD059A">
      <w:pPr>
        <w:pStyle w:val="Listeavsnitt"/>
        <w:spacing w:line="252" w:lineRule="auto"/>
        <w:contextualSpacing/>
        <w:rPr>
          <w:b/>
          <w:bCs/>
          <w:u w:val="single"/>
        </w:rPr>
      </w:pPr>
      <w:r w:rsidRPr="00316548">
        <w:rPr>
          <w:b/>
          <w:bCs/>
          <w:u w:val="single"/>
        </w:rPr>
        <w:t xml:space="preserve">Totalsum: kr. 27 500,- </w:t>
      </w:r>
      <w:r w:rsidR="00316548" w:rsidRPr="00316548">
        <w:rPr>
          <w:b/>
          <w:bCs/>
          <w:u w:val="single"/>
        </w:rPr>
        <w:t xml:space="preserve">eks. mva </w:t>
      </w:r>
    </w:p>
    <w:p w14:paraId="0AB0E102" w14:textId="3EB4B70F" w:rsidR="00CF061A" w:rsidRDefault="00CF061A" w:rsidP="00D17227">
      <w:pPr>
        <w:pStyle w:val="Listeavsnitt"/>
        <w:spacing w:line="252" w:lineRule="auto"/>
        <w:ind w:left="360" w:firstLine="348"/>
        <w:contextualSpacing/>
        <w:rPr>
          <w:b/>
          <w:bCs/>
        </w:rPr>
      </w:pPr>
    </w:p>
    <w:p w14:paraId="3C8FD7D3" w14:textId="51B1A66C" w:rsidR="00CF061A" w:rsidRDefault="00CF061A" w:rsidP="00CF061A">
      <w:r>
        <w:t xml:space="preserve">Den nøyaktige dimensjoneringen forutsetter </w:t>
      </w:r>
      <w:r>
        <w:rPr>
          <w:b/>
          <w:bCs/>
        </w:rPr>
        <w:t>detaljert og realistisk</w:t>
      </w:r>
      <w:r>
        <w:t xml:space="preserve"> informasjon om:</w:t>
      </w:r>
    </w:p>
    <w:p w14:paraId="75579270" w14:textId="77777777" w:rsidR="00CF061A" w:rsidRDefault="00CF061A" w:rsidP="00CF061A">
      <w:pPr>
        <w:pStyle w:val="Listeavsnitt"/>
        <w:numPr>
          <w:ilvl w:val="0"/>
          <w:numId w:val="10"/>
        </w:numPr>
        <w:rPr>
          <w:rFonts w:eastAsia="Times New Roman"/>
        </w:rPr>
      </w:pPr>
      <w:r>
        <w:rPr>
          <w:rFonts w:eastAsia="Times New Roman"/>
        </w:rPr>
        <w:t xml:space="preserve">Levert effekt (kW) fra varmepumpen, og eventuelt effekt fra frikjøling, og/eller kjølemaskin. </w:t>
      </w:r>
    </w:p>
    <w:p w14:paraId="3B99DC42" w14:textId="77777777" w:rsidR="00CF061A" w:rsidRDefault="00CF061A" w:rsidP="00CF061A">
      <w:pPr>
        <w:pStyle w:val="Listeavsnitt"/>
        <w:numPr>
          <w:ilvl w:val="0"/>
          <w:numId w:val="10"/>
        </w:numPr>
        <w:rPr>
          <w:rFonts w:eastAsia="Times New Roman"/>
        </w:rPr>
      </w:pPr>
      <w:r>
        <w:rPr>
          <w:rFonts w:eastAsia="Times New Roman"/>
        </w:rPr>
        <w:t xml:space="preserve">Levert energi (varme- og kjøling/lading) (kWh/år og </w:t>
      </w:r>
      <w:r>
        <w:rPr>
          <w:rFonts w:eastAsia="Times New Roman"/>
          <w:b/>
          <w:bCs/>
        </w:rPr>
        <w:t>kWh/måned</w:t>
      </w:r>
      <w:r>
        <w:rPr>
          <w:rFonts w:eastAsia="Times New Roman"/>
        </w:rPr>
        <w:t>)</w:t>
      </w:r>
    </w:p>
    <w:p w14:paraId="18A39656" w14:textId="77777777" w:rsidR="00CF061A" w:rsidRDefault="00CF061A" w:rsidP="00CF061A">
      <w:pPr>
        <w:pStyle w:val="Listeavsnitt"/>
        <w:numPr>
          <w:ilvl w:val="1"/>
          <w:numId w:val="10"/>
        </w:numPr>
        <w:contextualSpacing/>
        <w:rPr>
          <w:rFonts w:eastAsia="Times New Roman"/>
        </w:rPr>
      </w:pPr>
      <w:r>
        <w:rPr>
          <w:rFonts w:eastAsia="Times New Roman"/>
        </w:rPr>
        <w:t>fra varmepumpen, samt</w:t>
      </w:r>
    </w:p>
    <w:p w14:paraId="56CB2A39" w14:textId="6B54360E" w:rsidR="00CF061A" w:rsidRDefault="00CF061A" w:rsidP="00CF061A">
      <w:pPr>
        <w:pStyle w:val="Listeavsnitt"/>
        <w:numPr>
          <w:ilvl w:val="1"/>
          <w:numId w:val="10"/>
        </w:numPr>
        <w:contextualSpacing/>
        <w:rPr>
          <w:rFonts w:eastAsia="Times New Roman"/>
        </w:rPr>
      </w:pPr>
      <w:r>
        <w:rPr>
          <w:rFonts w:eastAsia="Times New Roman"/>
          <w:b/>
          <w:bCs/>
        </w:rPr>
        <w:t>netto</w:t>
      </w:r>
      <w:r>
        <w:rPr>
          <w:rFonts w:eastAsia="Times New Roman"/>
        </w:rPr>
        <w:t xml:space="preserve"> energiuttak fra (og evt. energitilførsel til) energibrønnene.</w:t>
      </w:r>
    </w:p>
    <w:p w14:paraId="17CC5FF7" w14:textId="6980A335" w:rsidR="00CF061A" w:rsidRDefault="00CF061A" w:rsidP="00CF061A">
      <w:pPr>
        <w:pStyle w:val="Listeavsnitt"/>
        <w:numPr>
          <w:ilvl w:val="0"/>
          <w:numId w:val="10"/>
        </w:numPr>
        <w:rPr>
          <w:rFonts w:eastAsia="Times New Roman"/>
        </w:rPr>
      </w:pPr>
      <w:r>
        <w:rPr>
          <w:rFonts w:eastAsia="Times New Roman"/>
        </w:rPr>
        <w:t>Laveste ønskelige/mulige kollektorvæsketemperatur fra energibrønnene til varmepumpen (til fordamperen etter mange års drift, f.eks. 25-års drift).</w:t>
      </w:r>
    </w:p>
    <w:p w14:paraId="070218F3" w14:textId="77777777" w:rsidR="00CF061A" w:rsidRPr="00CF061A" w:rsidRDefault="00CF061A" w:rsidP="00CF061A">
      <w:pPr>
        <w:ind w:left="360"/>
        <w:rPr>
          <w:rFonts w:eastAsia="Times New Roman"/>
        </w:rPr>
      </w:pPr>
    </w:p>
    <w:p w14:paraId="168A4D64" w14:textId="33315A6E" w:rsidR="00CF061A" w:rsidRDefault="00CF061A" w:rsidP="00CF061A">
      <w:pPr>
        <w:rPr>
          <w:i/>
          <w:iCs/>
        </w:rPr>
      </w:pPr>
      <w:r>
        <w:rPr>
          <w:i/>
          <w:iCs/>
        </w:rPr>
        <w:t>Det presiseres at informasjonen i punkt 1-3 ovenfor, knyttet til grunnlagsdata nødvendig for utførelse av EED-dimensjoneringen i tjeneste 2 må være endelig avklart på forhånd. Arbeid med avklaringer av eventuelle uklarheter knyttet til disse grunnlagsdataene for tjeneste 2 betraktes som endringsarbeider og honoreres etter medgått tid (NS8402).</w:t>
      </w:r>
    </w:p>
    <w:p w14:paraId="3BC0125F" w14:textId="77777777" w:rsidR="00CF061A" w:rsidRDefault="00CF061A" w:rsidP="00CF061A">
      <w:pPr>
        <w:rPr>
          <w:i/>
          <w:iCs/>
        </w:rPr>
      </w:pPr>
    </w:p>
    <w:p w14:paraId="621E886C" w14:textId="6D856DDE" w:rsidR="006C2177" w:rsidRPr="00CF061A" w:rsidRDefault="00CF061A" w:rsidP="00CF061A">
      <w:r>
        <w:t>Om det er behov for mer bistand utover det som er inkludert ovenfor</w:t>
      </w:r>
      <w:r w:rsidR="00DD059A">
        <w:t xml:space="preserve"> (f.eks. møter)</w:t>
      </w:r>
      <w:r>
        <w:t xml:space="preserve">, gjøres det på timesbasis etter følgende timesatser (priser er eks. mva): </w:t>
      </w:r>
    </w:p>
    <w:p w14:paraId="351C63AA" w14:textId="77777777" w:rsidR="00CF061A" w:rsidRDefault="00CF061A" w:rsidP="00CF061A">
      <w:pPr>
        <w:pStyle w:val="Listeavsnitt"/>
        <w:numPr>
          <w:ilvl w:val="0"/>
          <w:numId w:val="7"/>
        </w:numPr>
        <w:rPr>
          <w:rFonts w:eastAsia="Times New Roman"/>
        </w:rPr>
      </w:pPr>
      <w:r>
        <w:rPr>
          <w:rFonts w:eastAsia="Times New Roman"/>
        </w:rPr>
        <w:t xml:space="preserve">Magne Syljuåsen, </w:t>
      </w:r>
      <w:proofErr w:type="spellStart"/>
      <w:r>
        <w:rPr>
          <w:rFonts w:eastAsia="Times New Roman"/>
        </w:rPr>
        <w:t>Siv.ing</w:t>
      </w:r>
      <w:proofErr w:type="spellEnd"/>
      <w:r>
        <w:rPr>
          <w:rFonts w:eastAsia="Times New Roman"/>
        </w:rPr>
        <w:t xml:space="preserve">: 1 150,- </w:t>
      </w:r>
      <w:proofErr w:type="spellStart"/>
      <w:r>
        <w:rPr>
          <w:rFonts w:eastAsia="Times New Roman"/>
        </w:rPr>
        <w:t>eks.mva</w:t>
      </w:r>
      <w:proofErr w:type="spellEnd"/>
    </w:p>
    <w:p w14:paraId="1D284DAC" w14:textId="77777777" w:rsidR="00CF061A" w:rsidRDefault="00CF061A" w:rsidP="00CF061A">
      <w:pPr>
        <w:pStyle w:val="Listeavsnitt"/>
        <w:numPr>
          <w:ilvl w:val="0"/>
          <w:numId w:val="7"/>
        </w:numPr>
        <w:rPr>
          <w:rFonts w:eastAsia="Times New Roman"/>
        </w:rPr>
      </w:pPr>
      <w:r>
        <w:rPr>
          <w:rFonts w:eastAsia="Times New Roman"/>
        </w:rPr>
        <w:t xml:space="preserve">Tor Eggebø </w:t>
      </w:r>
      <w:proofErr w:type="spellStart"/>
      <w:r>
        <w:rPr>
          <w:rFonts w:eastAsia="Times New Roman"/>
        </w:rPr>
        <w:t>MSc</w:t>
      </w:r>
      <w:proofErr w:type="spellEnd"/>
      <w:r>
        <w:rPr>
          <w:rFonts w:eastAsia="Times New Roman"/>
        </w:rPr>
        <w:t xml:space="preserve">: 1 250,- </w:t>
      </w:r>
      <w:proofErr w:type="spellStart"/>
      <w:r>
        <w:rPr>
          <w:rFonts w:eastAsia="Times New Roman"/>
        </w:rPr>
        <w:t>eks.mva</w:t>
      </w:r>
      <w:proofErr w:type="spellEnd"/>
    </w:p>
    <w:p w14:paraId="2E388774" w14:textId="77777777" w:rsidR="00CF061A" w:rsidRDefault="00CF061A" w:rsidP="00CF061A">
      <w:pPr>
        <w:pStyle w:val="Listeavsnitt"/>
        <w:numPr>
          <w:ilvl w:val="0"/>
          <w:numId w:val="7"/>
        </w:numPr>
        <w:rPr>
          <w:rFonts w:eastAsia="Times New Roman"/>
        </w:rPr>
      </w:pPr>
      <w:r>
        <w:rPr>
          <w:rFonts w:eastAsia="Times New Roman"/>
        </w:rPr>
        <w:t xml:space="preserve">Henrik Holmberg, </w:t>
      </w:r>
      <w:proofErr w:type="spellStart"/>
      <w:r>
        <w:rPr>
          <w:rFonts w:eastAsia="Times New Roman"/>
        </w:rPr>
        <w:t>Siv.ing</w:t>
      </w:r>
      <w:proofErr w:type="spellEnd"/>
      <w:r>
        <w:rPr>
          <w:rFonts w:eastAsia="Times New Roman"/>
        </w:rPr>
        <w:t xml:space="preserve"> /</w:t>
      </w:r>
      <w:proofErr w:type="spellStart"/>
      <w:r>
        <w:rPr>
          <w:rFonts w:eastAsia="Times New Roman"/>
        </w:rPr>
        <w:t>PhD</w:t>
      </w:r>
      <w:proofErr w:type="spellEnd"/>
      <w:r>
        <w:rPr>
          <w:rFonts w:eastAsia="Times New Roman"/>
        </w:rPr>
        <w:t xml:space="preserve">: 1 450,- </w:t>
      </w:r>
      <w:proofErr w:type="spellStart"/>
      <w:r>
        <w:rPr>
          <w:rFonts w:eastAsia="Times New Roman"/>
        </w:rPr>
        <w:t>eks.mva</w:t>
      </w:r>
      <w:proofErr w:type="spellEnd"/>
    </w:p>
    <w:p w14:paraId="49B145AB" w14:textId="549CE263" w:rsidR="00CF061A" w:rsidRDefault="00CF061A" w:rsidP="00DD059A">
      <w:pPr>
        <w:pStyle w:val="Listeavsnitt"/>
        <w:numPr>
          <w:ilvl w:val="0"/>
          <w:numId w:val="7"/>
        </w:numPr>
        <w:rPr>
          <w:rFonts w:eastAsia="Times New Roman"/>
        </w:rPr>
      </w:pPr>
      <w:r>
        <w:rPr>
          <w:rFonts w:eastAsia="Times New Roman"/>
        </w:rPr>
        <w:t xml:space="preserve">Randi Kalskin Ramstad, </w:t>
      </w:r>
      <w:proofErr w:type="spellStart"/>
      <w:r>
        <w:rPr>
          <w:rFonts w:eastAsia="Times New Roman"/>
        </w:rPr>
        <w:t>Dr.ing</w:t>
      </w:r>
      <w:proofErr w:type="spellEnd"/>
      <w:r>
        <w:rPr>
          <w:rFonts w:eastAsia="Times New Roman"/>
        </w:rPr>
        <w:t xml:space="preserve">: 1 450,- </w:t>
      </w:r>
      <w:proofErr w:type="spellStart"/>
      <w:r>
        <w:rPr>
          <w:rFonts w:eastAsia="Times New Roman"/>
        </w:rPr>
        <w:t>eks.mva</w:t>
      </w:r>
      <w:proofErr w:type="spellEnd"/>
      <w:r>
        <w:rPr>
          <w:rFonts w:eastAsia="Times New Roman"/>
        </w:rPr>
        <w:t xml:space="preserve"> </w:t>
      </w:r>
    </w:p>
    <w:p w14:paraId="21A5C8D5" w14:textId="68F35B5A" w:rsidR="00316548" w:rsidRDefault="00316548" w:rsidP="00DD059A">
      <w:pPr>
        <w:rPr>
          <w:rFonts w:eastAsia="Times New Roman"/>
        </w:rPr>
      </w:pPr>
    </w:p>
    <w:p w14:paraId="0A75A3D3" w14:textId="77F08F2F" w:rsidR="006C2177" w:rsidRDefault="00316548" w:rsidP="00DD059A">
      <w:pPr>
        <w:rPr>
          <w:rFonts w:eastAsia="Times New Roman"/>
        </w:rPr>
      </w:pPr>
      <w:r>
        <w:rPr>
          <w:rFonts w:eastAsia="Times New Roman"/>
        </w:rPr>
        <w:t xml:space="preserve">Ta selvsagt kontakt om det er spørsmål eller uklarheter! </w:t>
      </w:r>
    </w:p>
    <w:bookmarkEnd w:id="3"/>
    <w:p w14:paraId="62B1FDE7" w14:textId="4017820B" w:rsidR="00DD059A" w:rsidRDefault="00DD059A" w:rsidP="00DD059A">
      <w:pPr>
        <w:rPr>
          <w:rFonts w:eastAsia="Times New Roman"/>
        </w:rPr>
      </w:pPr>
    </w:p>
    <w:p w14:paraId="60E4C107" w14:textId="43E96984" w:rsidR="00DD059A" w:rsidRDefault="00DD059A" w:rsidP="00DD059A">
      <w:pPr>
        <w:rPr>
          <w:rFonts w:eastAsia="Times New Roman"/>
        </w:rPr>
      </w:pPr>
    </w:p>
    <w:p w14:paraId="6C81D2EE" w14:textId="4BA0766A" w:rsidR="00DD059A" w:rsidRDefault="00DD059A" w:rsidP="00DD059A">
      <w:pPr>
        <w:rPr>
          <w:rFonts w:eastAsia="Times New Roman"/>
        </w:rPr>
      </w:pPr>
    </w:p>
    <w:p w14:paraId="65EB9134" w14:textId="35598E9A" w:rsidR="00DD059A" w:rsidRDefault="00DD059A" w:rsidP="00DD059A">
      <w:pPr>
        <w:rPr>
          <w:rFonts w:eastAsia="Times New Roman"/>
        </w:rPr>
      </w:pPr>
    </w:p>
    <w:p w14:paraId="47C07D57" w14:textId="12ECE517" w:rsidR="00DD059A" w:rsidRDefault="00DD059A" w:rsidP="00DD059A">
      <w:pPr>
        <w:rPr>
          <w:rFonts w:eastAsia="Times New Roman"/>
        </w:rPr>
      </w:pPr>
    </w:p>
    <w:p w14:paraId="251D6B11" w14:textId="22DA6AD7" w:rsidR="00DD059A" w:rsidRDefault="00DD059A" w:rsidP="00DD059A">
      <w:pPr>
        <w:rPr>
          <w:rFonts w:eastAsia="Times New Roman"/>
        </w:rPr>
      </w:pPr>
    </w:p>
    <w:p w14:paraId="30417227" w14:textId="7C0EE3E0" w:rsidR="00DD059A" w:rsidRDefault="00DD059A" w:rsidP="00DD059A">
      <w:pPr>
        <w:rPr>
          <w:rFonts w:eastAsia="Times New Roman"/>
        </w:rPr>
      </w:pPr>
    </w:p>
    <w:p w14:paraId="624909ED" w14:textId="7BEE1407" w:rsidR="00DD059A" w:rsidRDefault="00DD059A" w:rsidP="00DD059A">
      <w:pPr>
        <w:rPr>
          <w:rFonts w:eastAsia="Times New Roman"/>
        </w:rPr>
      </w:pPr>
    </w:p>
    <w:p w14:paraId="77835071" w14:textId="25581048" w:rsidR="00DD059A" w:rsidRDefault="00DD059A" w:rsidP="00DD059A">
      <w:pPr>
        <w:rPr>
          <w:rFonts w:eastAsia="Times New Roman"/>
        </w:rPr>
      </w:pPr>
    </w:p>
    <w:p w14:paraId="3E757040" w14:textId="3B5D0D71" w:rsidR="00DD059A" w:rsidRDefault="00DD059A" w:rsidP="00DD059A">
      <w:pPr>
        <w:rPr>
          <w:rFonts w:eastAsia="Times New Roman"/>
        </w:rPr>
      </w:pPr>
    </w:p>
    <w:p w14:paraId="7BD98A6E" w14:textId="65CE9C2B" w:rsidR="00DD059A" w:rsidRDefault="00DD059A" w:rsidP="00DD059A">
      <w:pPr>
        <w:rPr>
          <w:rFonts w:eastAsia="Times New Roman"/>
        </w:rPr>
      </w:pPr>
    </w:p>
    <w:p w14:paraId="4249FDE7" w14:textId="04D83259" w:rsidR="00DD059A" w:rsidRDefault="00DD059A" w:rsidP="00DD059A">
      <w:pPr>
        <w:rPr>
          <w:rFonts w:eastAsia="Times New Roman"/>
        </w:rPr>
      </w:pPr>
    </w:p>
    <w:p w14:paraId="751029EA" w14:textId="7C415B9E" w:rsidR="00DD059A" w:rsidRDefault="00DD059A" w:rsidP="00DD059A">
      <w:pPr>
        <w:rPr>
          <w:rFonts w:eastAsia="Times New Roman"/>
        </w:rPr>
      </w:pPr>
    </w:p>
    <w:p w14:paraId="7264AAC4" w14:textId="4DC1F41C" w:rsidR="00DD059A" w:rsidRDefault="00DD059A" w:rsidP="00DD059A">
      <w:pPr>
        <w:rPr>
          <w:rFonts w:eastAsia="Times New Roman"/>
        </w:rPr>
      </w:pPr>
    </w:p>
    <w:p w14:paraId="24BEBEB3" w14:textId="444F6B67" w:rsidR="00DD059A" w:rsidRDefault="00DD059A" w:rsidP="00DD059A">
      <w:pPr>
        <w:rPr>
          <w:rFonts w:eastAsia="Times New Roman"/>
        </w:rPr>
      </w:pPr>
    </w:p>
    <w:p w14:paraId="35D81A79" w14:textId="2A65EF95" w:rsidR="00DD059A" w:rsidRDefault="00DD059A" w:rsidP="00DD059A">
      <w:pPr>
        <w:rPr>
          <w:rFonts w:eastAsia="Times New Roman"/>
        </w:rPr>
      </w:pPr>
    </w:p>
    <w:p w14:paraId="23A4EEB0" w14:textId="38D38EF8" w:rsidR="00DD059A" w:rsidRDefault="00DD059A" w:rsidP="00DD059A">
      <w:pPr>
        <w:rPr>
          <w:rFonts w:eastAsia="Times New Roman"/>
        </w:rPr>
      </w:pPr>
    </w:p>
    <w:p w14:paraId="27209B22" w14:textId="5AD4F883" w:rsidR="00DD059A" w:rsidRDefault="00DD059A" w:rsidP="00DD059A">
      <w:pPr>
        <w:rPr>
          <w:rFonts w:eastAsia="Times New Roman"/>
        </w:rPr>
      </w:pPr>
    </w:p>
    <w:p w14:paraId="374E99B9" w14:textId="0E985DC9" w:rsidR="00DD059A" w:rsidRDefault="00DD059A" w:rsidP="00DD059A">
      <w:pPr>
        <w:rPr>
          <w:rFonts w:eastAsia="Times New Roman"/>
        </w:rPr>
      </w:pPr>
    </w:p>
    <w:p w14:paraId="06529881" w14:textId="1905F4F9" w:rsidR="00DD059A" w:rsidRDefault="00DD059A" w:rsidP="00DD059A">
      <w:pPr>
        <w:rPr>
          <w:rFonts w:eastAsia="Times New Roman"/>
        </w:rPr>
      </w:pPr>
    </w:p>
    <w:p w14:paraId="1493B3A0" w14:textId="38C01AE7" w:rsidR="00DD059A" w:rsidRDefault="00DD059A" w:rsidP="00DD059A">
      <w:pPr>
        <w:rPr>
          <w:rFonts w:eastAsia="Times New Roman"/>
        </w:rPr>
      </w:pPr>
    </w:p>
    <w:p w14:paraId="3CD4DAE2" w14:textId="08526117" w:rsidR="00DD059A" w:rsidRDefault="00DD059A" w:rsidP="00DD059A">
      <w:pPr>
        <w:rPr>
          <w:rFonts w:eastAsia="Times New Roman"/>
        </w:rPr>
      </w:pPr>
    </w:p>
    <w:bookmarkEnd w:id="2"/>
    <w:bookmarkEnd w:id="1"/>
    <w:p w14:paraId="5271BEE2" w14:textId="77777777" w:rsidR="006C2177" w:rsidRDefault="006C2177" w:rsidP="006C2177">
      <w:pPr>
        <w:spacing w:line="252" w:lineRule="auto"/>
      </w:pPr>
    </w:p>
    <w:p w14:paraId="19F019C5" w14:textId="2D4D78B0" w:rsidR="006C2177" w:rsidRDefault="006C2177" w:rsidP="006C2177">
      <w:pPr>
        <w:spacing w:line="252" w:lineRule="auto"/>
      </w:pPr>
      <w:bookmarkStart w:id="4" w:name="_Hlk98769556"/>
      <w:r>
        <w:t xml:space="preserve">Hei! </w:t>
      </w:r>
    </w:p>
    <w:p w14:paraId="2B19572F" w14:textId="77777777" w:rsidR="006C2177" w:rsidRDefault="006C2177" w:rsidP="006C2177">
      <w:pPr>
        <w:spacing w:line="252" w:lineRule="auto"/>
      </w:pPr>
    </w:p>
    <w:p w14:paraId="085CA28F" w14:textId="77777777" w:rsidR="006C2177" w:rsidRDefault="006C2177" w:rsidP="006C2177">
      <w:pPr>
        <w:spacing w:line="252" w:lineRule="auto"/>
      </w:pPr>
      <w:r>
        <w:t xml:space="preserve">Vi har satt opp følgende estimat for dimensjonering av brønnpark ved Samisk videregående skole og reindriftsskole, og </w:t>
      </w:r>
      <w:proofErr w:type="spellStart"/>
      <w:r w:rsidRPr="00C242AE">
        <w:t>Beaivváš</w:t>
      </w:r>
      <w:proofErr w:type="spellEnd"/>
      <w:r w:rsidRPr="00C242AE">
        <w:t xml:space="preserve"> </w:t>
      </w:r>
      <w:r>
        <w:t>samisk nasjonalteater iht. tjeneste 1 og 2 i vedlagt prisliste:</w:t>
      </w:r>
    </w:p>
    <w:p w14:paraId="5A14692C" w14:textId="77777777" w:rsidR="006C2177" w:rsidRDefault="006C2177" w:rsidP="006C2177">
      <w:pPr>
        <w:spacing w:line="252" w:lineRule="auto"/>
      </w:pPr>
    </w:p>
    <w:p w14:paraId="6CA151B4" w14:textId="77777777" w:rsidR="006C2177" w:rsidRDefault="006C2177" w:rsidP="006C2177">
      <w:pPr>
        <w:pStyle w:val="Listeavsnitt"/>
        <w:numPr>
          <w:ilvl w:val="0"/>
          <w:numId w:val="6"/>
        </w:numPr>
        <w:spacing w:line="252" w:lineRule="auto"/>
        <w:contextualSpacing/>
      </w:pPr>
      <w:r>
        <w:t>Analyse av termisk responstest inkl. enkel områdebeskrivelse</w:t>
      </w:r>
    </w:p>
    <w:p w14:paraId="03C857E9" w14:textId="77777777" w:rsidR="006C2177" w:rsidRPr="006C2177" w:rsidRDefault="006C2177" w:rsidP="006C2177">
      <w:pPr>
        <w:pStyle w:val="Listeavsnitt"/>
        <w:spacing w:line="252" w:lineRule="auto"/>
        <w:ind w:left="360" w:firstLine="348"/>
        <w:contextualSpacing/>
        <w:rPr>
          <w:b/>
          <w:bCs/>
        </w:rPr>
      </w:pPr>
      <w:r w:rsidRPr="006C2177">
        <w:rPr>
          <w:b/>
          <w:bCs/>
        </w:rPr>
        <w:t xml:space="preserve">Totalsum: kr. 15 000,- </w:t>
      </w:r>
    </w:p>
    <w:p w14:paraId="1F6E7C3F" w14:textId="77777777" w:rsidR="006C2177" w:rsidRDefault="006C2177" w:rsidP="006C2177">
      <w:pPr>
        <w:pStyle w:val="Listeavsnitt"/>
        <w:spacing w:line="252" w:lineRule="auto"/>
        <w:contextualSpacing/>
      </w:pPr>
    </w:p>
    <w:p w14:paraId="2D167457" w14:textId="34EDBCBD" w:rsidR="006C2177" w:rsidRDefault="006C2177" w:rsidP="006C2177">
      <w:pPr>
        <w:pStyle w:val="Listeavsnitt"/>
        <w:numPr>
          <w:ilvl w:val="0"/>
          <w:numId w:val="6"/>
        </w:numPr>
        <w:spacing w:line="252" w:lineRule="auto"/>
        <w:contextualSpacing/>
      </w:pPr>
      <w:r>
        <w:t xml:space="preserve">Nøyaktig dimensjonering av energibrønnparken med Earth Energy Designer (EED) inkl. rapport. </w:t>
      </w:r>
    </w:p>
    <w:p w14:paraId="59009ECE" w14:textId="0E07FDC7" w:rsidR="006C2177" w:rsidRDefault="006C2177" w:rsidP="006C2177">
      <w:pPr>
        <w:pStyle w:val="Listeavsnitt"/>
        <w:spacing w:line="252" w:lineRule="auto"/>
        <w:contextualSpacing/>
      </w:pPr>
      <w:r w:rsidRPr="006C2177">
        <w:rPr>
          <w:b/>
          <w:bCs/>
        </w:rPr>
        <w:t>Totalsum: kr. 27 500,-</w:t>
      </w:r>
      <w:r w:rsidRPr="006C2177">
        <w:t xml:space="preserve"> </w:t>
      </w:r>
    </w:p>
    <w:p w14:paraId="639F80AD" w14:textId="79184E54" w:rsidR="00DD059A" w:rsidRDefault="00DD059A" w:rsidP="006C2177">
      <w:pPr>
        <w:pStyle w:val="Listeavsnitt"/>
        <w:spacing w:line="252" w:lineRule="auto"/>
        <w:contextualSpacing/>
      </w:pPr>
    </w:p>
    <w:p w14:paraId="3481D26B" w14:textId="2A5A0C35" w:rsidR="00DD059A" w:rsidRDefault="00DD059A" w:rsidP="00DD059A">
      <w:pPr>
        <w:pStyle w:val="Listeavsnitt"/>
        <w:numPr>
          <w:ilvl w:val="0"/>
          <w:numId w:val="6"/>
        </w:numPr>
        <w:spacing w:line="252" w:lineRule="auto"/>
        <w:contextualSpacing/>
      </w:pPr>
      <w:r>
        <w:t xml:space="preserve">Møter og avklaringer honoreres etter medgått tid. Estimert  </w:t>
      </w:r>
    </w:p>
    <w:p w14:paraId="3011A7BD" w14:textId="09EF2551" w:rsidR="00DD059A" w:rsidRPr="00DD059A" w:rsidRDefault="00DD059A" w:rsidP="00DD059A">
      <w:pPr>
        <w:pStyle w:val="Listeavsnitt"/>
        <w:spacing w:line="252" w:lineRule="auto"/>
        <w:contextualSpacing/>
        <w:rPr>
          <w:b/>
          <w:bCs/>
        </w:rPr>
      </w:pPr>
      <w:r>
        <w:rPr>
          <w:b/>
          <w:bCs/>
        </w:rPr>
        <w:t xml:space="preserve">Estimert totalsum: </w:t>
      </w:r>
      <w:r w:rsidRPr="00DD059A">
        <w:rPr>
          <w:b/>
          <w:bCs/>
        </w:rPr>
        <w:t xml:space="preserve">kr. 5 000,- </w:t>
      </w:r>
    </w:p>
    <w:p w14:paraId="2AE35D39" w14:textId="6F7C2BE5" w:rsidR="006C2177" w:rsidRDefault="006C2177" w:rsidP="006C2177">
      <w:pPr>
        <w:pStyle w:val="Listeavsnitt"/>
        <w:spacing w:line="252" w:lineRule="auto"/>
        <w:contextualSpacing/>
      </w:pPr>
    </w:p>
    <w:p w14:paraId="09ACE861" w14:textId="41DADF56" w:rsidR="006C2177" w:rsidRPr="00316548" w:rsidRDefault="006C2177" w:rsidP="006C2177">
      <w:pPr>
        <w:spacing w:line="252" w:lineRule="auto"/>
        <w:contextualSpacing/>
        <w:rPr>
          <w:b/>
          <w:bCs/>
          <w:u w:val="single"/>
        </w:rPr>
      </w:pPr>
      <w:r w:rsidRPr="00316548">
        <w:rPr>
          <w:b/>
          <w:bCs/>
          <w:u w:val="single"/>
        </w:rPr>
        <w:t>Oppsummert: kr. 4</w:t>
      </w:r>
      <w:r w:rsidR="00DD059A">
        <w:rPr>
          <w:b/>
          <w:bCs/>
          <w:u w:val="single"/>
        </w:rPr>
        <w:t>7</w:t>
      </w:r>
      <w:r w:rsidRPr="00316548">
        <w:rPr>
          <w:b/>
          <w:bCs/>
          <w:u w:val="single"/>
        </w:rPr>
        <w:t> 500,- eks. mva</w:t>
      </w:r>
    </w:p>
    <w:p w14:paraId="57368242" w14:textId="77777777" w:rsidR="00DD059A" w:rsidRDefault="00DD059A" w:rsidP="00DD05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2FF08C" w14:textId="4363B23C" w:rsidR="00DD059A" w:rsidRDefault="00DD059A" w:rsidP="00DD059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Vi kan også bistå med detaljprosjektering av </w:t>
      </w:r>
      <w:r>
        <w:rPr>
          <w:rFonts w:ascii="Calibri" w:hAnsi="Calibri" w:cs="Calibri"/>
          <w:sz w:val="22"/>
          <w:szCs w:val="22"/>
        </w:rPr>
        <w:t>energibrønnparken inkl.</w:t>
      </w:r>
      <w:r>
        <w:rPr>
          <w:rFonts w:ascii="Calibri" w:hAnsi="Calibri" w:cs="Calibri"/>
          <w:sz w:val="22"/>
          <w:szCs w:val="22"/>
        </w:rPr>
        <w:t xml:space="preserve"> 3D tegninger av energibrønnparken i </w:t>
      </w:r>
      <w:proofErr w:type="spellStart"/>
      <w:r>
        <w:rPr>
          <w:rFonts w:ascii="Calibri" w:hAnsi="Calibri" w:cs="Calibri"/>
          <w:sz w:val="22"/>
          <w:szCs w:val="22"/>
        </w:rPr>
        <w:t>Novapoint</w:t>
      </w:r>
      <w:proofErr w:type="spellEnd"/>
      <w:r>
        <w:rPr>
          <w:rFonts w:ascii="Calibri" w:hAnsi="Calibri" w:cs="Calibri"/>
          <w:sz w:val="22"/>
          <w:szCs w:val="22"/>
        </w:rPr>
        <w:t xml:space="preserve"> (BIM) og prosjekteringsrapport inkl. "som bygget tegning" som FDV-dokumentasjon.</w:t>
      </w:r>
    </w:p>
    <w:p w14:paraId="612DE592" w14:textId="38CCF060" w:rsidR="006C2177" w:rsidRPr="00DD059A" w:rsidRDefault="006C2177" w:rsidP="00DD059A">
      <w:pPr>
        <w:spacing w:line="252" w:lineRule="auto"/>
        <w:contextualSpacing/>
        <w:rPr>
          <w:rFonts w:eastAsia="Times New Roman"/>
          <w:b/>
          <w:bCs/>
        </w:rPr>
      </w:pPr>
    </w:p>
    <w:p w14:paraId="222A0611" w14:textId="77777777" w:rsidR="006C2177" w:rsidRDefault="006C2177" w:rsidP="006C2177">
      <w:r>
        <w:t xml:space="preserve">Den nøyaktige dimensjoneringen forutsetter </w:t>
      </w:r>
      <w:r>
        <w:rPr>
          <w:b/>
          <w:bCs/>
        </w:rPr>
        <w:t>detaljert og realistisk</w:t>
      </w:r>
      <w:r>
        <w:t xml:space="preserve"> informasjon om:</w:t>
      </w:r>
    </w:p>
    <w:p w14:paraId="4137797E" w14:textId="4B9100EC" w:rsidR="006C2177" w:rsidRPr="006C2177" w:rsidRDefault="006C2177" w:rsidP="006C2177">
      <w:pPr>
        <w:pStyle w:val="Listeavsnitt"/>
        <w:numPr>
          <w:ilvl w:val="0"/>
          <w:numId w:val="14"/>
        </w:numPr>
        <w:rPr>
          <w:rFonts w:eastAsia="Times New Roman"/>
        </w:rPr>
      </w:pPr>
      <w:r w:rsidRPr="006C2177">
        <w:rPr>
          <w:rFonts w:eastAsia="Times New Roman"/>
        </w:rPr>
        <w:t xml:space="preserve">Levert effekt (kW) fra varmepumpen, og eventuelt effekt fra frikjøling, og/eller kjølemaskin. </w:t>
      </w:r>
    </w:p>
    <w:p w14:paraId="083C9CE9" w14:textId="77777777" w:rsidR="006C2177" w:rsidRPr="006C2177" w:rsidRDefault="006C2177" w:rsidP="006C2177">
      <w:pPr>
        <w:pStyle w:val="Listeavsnitt"/>
        <w:numPr>
          <w:ilvl w:val="0"/>
          <w:numId w:val="14"/>
        </w:numPr>
        <w:rPr>
          <w:rFonts w:eastAsia="Times New Roman"/>
        </w:rPr>
      </w:pPr>
      <w:r w:rsidRPr="006C2177">
        <w:rPr>
          <w:rFonts w:eastAsia="Times New Roman"/>
        </w:rPr>
        <w:t xml:space="preserve">Levert energi (varme- og kjøling/lading) (kWh/år og </w:t>
      </w:r>
      <w:r w:rsidRPr="006C2177">
        <w:rPr>
          <w:rFonts w:eastAsia="Times New Roman"/>
          <w:b/>
          <w:bCs/>
        </w:rPr>
        <w:t>kWh/måned</w:t>
      </w:r>
      <w:r w:rsidRPr="006C2177">
        <w:rPr>
          <w:rFonts w:eastAsia="Times New Roman"/>
        </w:rPr>
        <w:t>)</w:t>
      </w:r>
    </w:p>
    <w:p w14:paraId="185C4AB9" w14:textId="77777777" w:rsidR="006C2177" w:rsidRPr="006C2177" w:rsidRDefault="006C2177" w:rsidP="006C2177">
      <w:pPr>
        <w:pStyle w:val="Listeavsnitt"/>
        <w:numPr>
          <w:ilvl w:val="1"/>
          <w:numId w:val="14"/>
        </w:numPr>
        <w:contextualSpacing/>
        <w:rPr>
          <w:rFonts w:eastAsia="Times New Roman"/>
        </w:rPr>
      </w:pPr>
      <w:r w:rsidRPr="006C2177">
        <w:rPr>
          <w:rFonts w:eastAsia="Times New Roman"/>
        </w:rPr>
        <w:t>fra varmepumpen, samt</w:t>
      </w:r>
    </w:p>
    <w:p w14:paraId="27AB57E7" w14:textId="77777777" w:rsidR="006C2177" w:rsidRPr="006C2177" w:rsidRDefault="006C2177" w:rsidP="006C2177">
      <w:pPr>
        <w:pStyle w:val="Listeavsnitt"/>
        <w:numPr>
          <w:ilvl w:val="1"/>
          <w:numId w:val="14"/>
        </w:numPr>
        <w:contextualSpacing/>
        <w:rPr>
          <w:rFonts w:eastAsia="Times New Roman"/>
        </w:rPr>
      </w:pPr>
      <w:r w:rsidRPr="006C2177">
        <w:rPr>
          <w:rFonts w:eastAsia="Times New Roman"/>
          <w:b/>
          <w:bCs/>
        </w:rPr>
        <w:t>netto</w:t>
      </w:r>
      <w:r w:rsidRPr="006C2177">
        <w:rPr>
          <w:rFonts w:eastAsia="Times New Roman"/>
        </w:rPr>
        <w:t xml:space="preserve"> energiuttak fra (og evt. energitilførsel til) energibrønnene.</w:t>
      </w:r>
    </w:p>
    <w:p w14:paraId="7357F156" w14:textId="77777777" w:rsidR="006C2177" w:rsidRPr="006C2177" w:rsidRDefault="006C2177" w:rsidP="00DD059A">
      <w:pPr>
        <w:pStyle w:val="Listeavsnitt"/>
        <w:numPr>
          <w:ilvl w:val="0"/>
          <w:numId w:val="14"/>
        </w:numPr>
        <w:rPr>
          <w:rFonts w:eastAsia="Times New Roman"/>
        </w:rPr>
      </w:pPr>
      <w:r w:rsidRPr="006C2177">
        <w:rPr>
          <w:rFonts w:eastAsia="Times New Roman"/>
        </w:rPr>
        <w:lastRenderedPageBreak/>
        <w:t>Laveste ønskelige/mulige kollektorvæsketemperatur fra energibrønnene til varmepumpen (til fordamperen etter mange års drift, f.eks. 25-års drift).</w:t>
      </w:r>
    </w:p>
    <w:p w14:paraId="0FD267D5" w14:textId="77777777" w:rsidR="006C2177" w:rsidRPr="00CF061A" w:rsidRDefault="006C2177" w:rsidP="00DD059A">
      <w:pPr>
        <w:ind w:left="360"/>
        <w:rPr>
          <w:rFonts w:eastAsia="Times New Roman"/>
        </w:rPr>
      </w:pPr>
    </w:p>
    <w:p w14:paraId="15E605F6" w14:textId="77777777" w:rsidR="006C2177" w:rsidRDefault="006C2177" w:rsidP="00DD059A">
      <w:pPr>
        <w:rPr>
          <w:i/>
          <w:iCs/>
        </w:rPr>
      </w:pPr>
      <w:r>
        <w:rPr>
          <w:i/>
          <w:iCs/>
        </w:rPr>
        <w:t>Det presiseres at informasjonen i punkt 1-3 ovenfor, knyttet til grunnlagsdata nødvendig for utførelse av EED-dimensjoneringen i tjeneste 2 må være endelig avklart på forhånd. Arbeid med avklaringer av eventuelle uklarheter knyttet til disse grunnlagsdataene for tjeneste 2 betraktes som endringsarbeider og honoreres etter medgått tid (NS8402).</w:t>
      </w:r>
    </w:p>
    <w:p w14:paraId="347F6EF5" w14:textId="77777777" w:rsidR="006C2177" w:rsidRDefault="006C2177" w:rsidP="00DD059A">
      <w:pPr>
        <w:rPr>
          <w:i/>
          <w:iCs/>
        </w:rPr>
      </w:pPr>
    </w:p>
    <w:p w14:paraId="17D07683" w14:textId="77777777" w:rsidR="006C2177" w:rsidRPr="00CF061A" w:rsidRDefault="006C2177" w:rsidP="00DD059A">
      <w:r>
        <w:t xml:space="preserve">Om det er behov for mer bistand utover det som er inkludert ovenfor, gjøres det på timesbasis etter følgende timesatser (priser er eks. mva): </w:t>
      </w:r>
    </w:p>
    <w:p w14:paraId="335F3A56" w14:textId="77777777" w:rsidR="006C2177" w:rsidRDefault="006C2177" w:rsidP="00DD059A">
      <w:pPr>
        <w:pStyle w:val="Listeavsnitt"/>
        <w:numPr>
          <w:ilvl w:val="0"/>
          <w:numId w:val="7"/>
        </w:numPr>
        <w:rPr>
          <w:rFonts w:eastAsia="Times New Roman"/>
        </w:rPr>
      </w:pPr>
      <w:r>
        <w:rPr>
          <w:rFonts w:eastAsia="Times New Roman"/>
        </w:rPr>
        <w:t xml:space="preserve">Magne Syljuåsen, </w:t>
      </w:r>
      <w:proofErr w:type="spellStart"/>
      <w:r>
        <w:rPr>
          <w:rFonts w:eastAsia="Times New Roman"/>
        </w:rPr>
        <w:t>Siv.ing</w:t>
      </w:r>
      <w:proofErr w:type="spellEnd"/>
      <w:r>
        <w:rPr>
          <w:rFonts w:eastAsia="Times New Roman"/>
        </w:rPr>
        <w:t xml:space="preserve">: 1 150,- </w:t>
      </w:r>
      <w:proofErr w:type="spellStart"/>
      <w:r>
        <w:rPr>
          <w:rFonts w:eastAsia="Times New Roman"/>
        </w:rPr>
        <w:t>eks.mva</w:t>
      </w:r>
      <w:proofErr w:type="spellEnd"/>
    </w:p>
    <w:p w14:paraId="674DB84D" w14:textId="77777777" w:rsidR="006C2177" w:rsidRDefault="006C2177" w:rsidP="00DD059A">
      <w:pPr>
        <w:pStyle w:val="Listeavsnitt"/>
        <w:numPr>
          <w:ilvl w:val="0"/>
          <w:numId w:val="7"/>
        </w:numPr>
        <w:rPr>
          <w:rFonts w:eastAsia="Times New Roman"/>
        </w:rPr>
      </w:pPr>
      <w:r>
        <w:rPr>
          <w:rFonts w:eastAsia="Times New Roman"/>
        </w:rPr>
        <w:t xml:space="preserve">Tor Eggebø </w:t>
      </w:r>
      <w:proofErr w:type="spellStart"/>
      <w:r>
        <w:rPr>
          <w:rFonts w:eastAsia="Times New Roman"/>
        </w:rPr>
        <w:t>MSc</w:t>
      </w:r>
      <w:proofErr w:type="spellEnd"/>
      <w:r>
        <w:rPr>
          <w:rFonts w:eastAsia="Times New Roman"/>
        </w:rPr>
        <w:t xml:space="preserve">: 1 250,- </w:t>
      </w:r>
      <w:proofErr w:type="spellStart"/>
      <w:r>
        <w:rPr>
          <w:rFonts w:eastAsia="Times New Roman"/>
        </w:rPr>
        <w:t>eks.mva</w:t>
      </w:r>
      <w:proofErr w:type="spellEnd"/>
    </w:p>
    <w:p w14:paraId="2BA4519E" w14:textId="77777777" w:rsidR="006C2177" w:rsidRDefault="006C2177" w:rsidP="00DD059A">
      <w:pPr>
        <w:pStyle w:val="Listeavsnitt"/>
        <w:numPr>
          <w:ilvl w:val="0"/>
          <w:numId w:val="7"/>
        </w:numPr>
        <w:rPr>
          <w:rFonts w:eastAsia="Times New Roman"/>
        </w:rPr>
      </w:pPr>
      <w:r>
        <w:rPr>
          <w:rFonts w:eastAsia="Times New Roman"/>
        </w:rPr>
        <w:t xml:space="preserve">Henrik Holmberg, </w:t>
      </w:r>
      <w:proofErr w:type="spellStart"/>
      <w:r>
        <w:rPr>
          <w:rFonts w:eastAsia="Times New Roman"/>
        </w:rPr>
        <w:t>Siv.ing</w:t>
      </w:r>
      <w:proofErr w:type="spellEnd"/>
      <w:r>
        <w:rPr>
          <w:rFonts w:eastAsia="Times New Roman"/>
        </w:rPr>
        <w:t xml:space="preserve"> /</w:t>
      </w:r>
      <w:proofErr w:type="spellStart"/>
      <w:r>
        <w:rPr>
          <w:rFonts w:eastAsia="Times New Roman"/>
        </w:rPr>
        <w:t>PhD</w:t>
      </w:r>
      <w:proofErr w:type="spellEnd"/>
      <w:r>
        <w:rPr>
          <w:rFonts w:eastAsia="Times New Roman"/>
        </w:rPr>
        <w:t xml:space="preserve">: 1 450,- </w:t>
      </w:r>
      <w:proofErr w:type="spellStart"/>
      <w:r>
        <w:rPr>
          <w:rFonts w:eastAsia="Times New Roman"/>
        </w:rPr>
        <w:t>eks.mva</w:t>
      </w:r>
      <w:proofErr w:type="spellEnd"/>
    </w:p>
    <w:p w14:paraId="59DBE699" w14:textId="0443CA98" w:rsidR="006C2177" w:rsidRDefault="006C2177" w:rsidP="00DD059A">
      <w:pPr>
        <w:pStyle w:val="Listeavsnitt"/>
        <w:numPr>
          <w:ilvl w:val="0"/>
          <w:numId w:val="7"/>
        </w:numPr>
        <w:rPr>
          <w:rFonts w:eastAsia="Times New Roman"/>
        </w:rPr>
      </w:pPr>
      <w:r>
        <w:rPr>
          <w:rFonts w:eastAsia="Times New Roman"/>
        </w:rPr>
        <w:t xml:space="preserve">Randi Kalskin Ramstad, </w:t>
      </w:r>
      <w:proofErr w:type="spellStart"/>
      <w:r>
        <w:rPr>
          <w:rFonts w:eastAsia="Times New Roman"/>
        </w:rPr>
        <w:t>Dr.ing</w:t>
      </w:r>
      <w:proofErr w:type="spellEnd"/>
      <w:r>
        <w:rPr>
          <w:rFonts w:eastAsia="Times New Roman"/>
        </w:rPr>
        <w:t xml:space="preserve">: 1 450,- </w:t>
      </w:r>
      <w:proofErr w:type="spellStart"/>
      <w:r>
        <w:rPr>
          <w:rFonts w:eastAsia="Times New Roman"/>
        </w:rPr>
        <w:t>eks.mva</w:t>
      </w:r>
      <w:proofErr w:type="spellEnd"/>
      <w:r>
        <w:rPr>
          <w:rFonts w:eastAsia="Times New Roman"/>
        </w:rPr>
        <w:t xml:space="preserve"> </w:t>
      </w:r>
    </w:p>
    <w:p w14:paraId="37BFCF95" w14:textId="515CABC8" w:rsidR="00316548" w:rsidRDefault="00316548" w:rsidP="00DD059A">
      <w:pPr>
        <w:rPr>
          <w:rFonts w:eastAsia="Times New Roman"/>
        </w:rPr>
      </w:pPr>
    </w:p>
    <w:p w14:paraId="6B36E727" w14:textId="59D6F90E" w:rsidR="00316548" w:rsidRPr="00316548" w:rsidRDefault="00316548" w:rsidP="00DD059A">
      <w:pPr>
        <w:rPr>
          <w:rFonts w:eastAsia="Times New Roman"/>
        </w:rPr>
      </w:pPr>
      <w:r>
        <w:rPr>
          <w:rFonts w:eastAsia="Times New Roman"/>
        </w:rPr>
        <w:t xml:space="preserve">Ta selvsagt kontakt om det er spørsmål eller uklarheter! </w:t>
      </w:r>
    </w:p>
    <w:bookmarkEnd w:id="4"/>
    <w:p w14:paraId="292E60A7" w14:textId="46CB6B29" w:rsidR="006C2177" w:rsidRPr="006C2177" w:rsidRDefault="006C2177" w:rsidP="006C2177">
      <w:pPr>
        <w:spacing w:line="252" w:lineRule="auto"/>
        <w:contextualSpacing/>
        <w:rPr>
          <w:rFonts w:eastAsia="Times New Roman"/>
          <w:b/>
          <w:bCs/>
        </w:rPr>
      </w:pPr>
    </w:p>
    <w:p w14:paraId="604CBC1B" w14:textId="77777777" w:rsidR="006C2177" w:rsidRDefault="006C2177" w:rsidP="006C2177">
      <w:pPr>
        <w:pStyle w:val="Listeavsnitt"/>
        <w:spacing w:line="252" w:lineRule="auto"/>
        <w:contextualSpacing/>
      </w:pPr>
    </w:p>
    <w:p w14:paraId="0A9C0751" w14:textId="77777777" w:rsidR="006C2177" w:rsidRDefault="006C2177" w:rsidP="006C2177">
      <w:pPr>
        <w:pStyle w:val="Listeavsnitt"/>
        <w:spacing w:line="252" w:lineRule="auto"/>
        <w:contextualSpacing/>
      </w:pPr>
    </w:p>
    <w:p w14:paraId="4E67382A" w14:textId="68E2809E" w:rsidR="006C2177" w:rsidRDefault="006C2177" w:rsidP="006C2177">
      <w:pPr>
        <w:pStyle w:val="Listeavsnitt"/>
        <w:spacing w:line="252" w:lineRule="auto"/>
        <w:ind w:left="360" w:firstLine="348"/>
        <w:contextualSpacing/>
      </w:pPr>
    </w:p>
    <w:p w14:paraId="546D13AD" w14:textId="77777777" w:rsidR="006C2177" w:rsidRPr="006C2177" w:rsidRDefault="006C2177" w:rsidP="006C2177">
      <w:pPr>
        <w:pStyle w:val="Listeavsnitt"/>
        <w:spacing w:line="252" w:lineRule="auto"/>
        <w:ind w:left="360" w:firstLine="348"/>
        <w:contextualSpacing/>
      </w:pPr>
    </w:p>
    <w:p w14:paraId="2DD594A8" w14:textId="77777777" w:rsidR="006C2177" w:rsidRDefault="006C2177" w:rsidP="006C2177">
      <w:pPr>
        <w:pStyle w:val="Listeavsnitt"/>
        <w:spacing w:line="252" w:lineRule="auto"/>
        <w:contextualSpacing/>
      </w:pPr>
    </w:p>
    <w:p w14:paraId="60129D51" w14:textId="77777777" w:rsidR="006C2177" w:rsidRPr="00CF061A" w:rsidRDefault="006C2177" w:rsidP="006C2177">
      <w:pPr>
        <w:spacing w:line="252" w:lineRule="auto"/>
        <w:contextualSpacing/>
      </w:pPr>
    </w:p>
    <w:p w14:paraId="75EA15B1" w14:textId="77777777" w:rsidR="006C2177" w:rsidRDefault="006C2177" w:rsidP="006C2177">
      <w:pPr>
        <w:pStyle w:val="Listeavsnitt"/>
        <w:spacing w:line="252" w:lineRule="auto"/>
        <w:ind w:left="360" w:firstLine="348"/>
        <w:contextualSpacing/>
        <w:rPr>
          <w:b/>
          <w:bCs/>
        </w:rPr>
      </w:pPr>
    </w:p>
    <w:p w14:paraId="304F2BC6" w14:textId="77777777" w:rsidR="006C2177" w:rsidRDefault="006C2177" w:rsidP="006C2177">
      <w:r>
        <w:t xml:space="preserve">Den nøyaktige dimensjoneringen forutsetter </w:t>
      </w:r>
      <w:r>
        <w:rPr>
          <w:b/>
          <w:bCs/>
        </w:rPr>
        <w:t>detaljert og realistisk</w:t>
      </w:r>
      <w:r>
        <w:t xml:space="preserve"> informasjon om:</w:t>
      </w:r>
    </w:p>
    <w:p w14:paraId="684F2A29" w14:textId="77777777" w:rsidR="006C2177" w:rsidRDefault="006C2177" w:rsidP="006C2177">
      <w:pPr>
        <w:pStyle w:val="Listeavsnitt"/>
        <w:numPr>
          <w:ilvl w:val="0"/>
          <w:numId w:val="10"/>
        </w:numPr>
        <w:rPr>
          <w:rFonts w:eastAsia="Times New Roman"/>
        </w:rPr>
      </w:pPr>
      <w:r>
        <w:rPr>
          <w:rFonts w:eastAsia="Times New Roman"/>
        </w:rPr>
        <w:t xml:space="preserve">Levert effekt (kW) fra varmepumpen, og eventuelt effekt fra frikjøling, og/eller kjølemaskin. </w:t>
      </w:r>
    </w:p>
    <w:p w14:paraId="401161ED" w14:textId="77777777" w:rsidR="006C2177" w:rsidRDefault="006C2177" w:rsidP="006C2177">
      <w:pPr>
        <w:pStyle w:val="Listeavsnitt"/>
        <w:numPr>
          <w:ilvl w:val="0"/>
          <w:numId w:val="10"/>
        </w:numPr>
        <w:rPr>
          <w:rFonts w:eastAsia="Times New Roman"/>
        </w:rPr>
      </w:pPr>
      <w:r>
        <w:rPr>
          <w:rFonts w:eastAsia="Times New Roman"/>
        </w:rPr>
        <w:t xml:space="preserve">Levert energi (varme- og kjøling/lading) (kWh/år og </w:t>
      </w:r>
      <w:r>
        <w:rPr>
          <w:rFonts w:eastAsia="Times New Roman"/>
          <w:b/>
          <w:bCs/>
        </w:rPr>
        <w:t>kWh/måned</w:t>
      </w:r>
      <w:r>
        <w:rPr>
          <w:rFonts w:eastAsia="Times New Roman"/>
        </w:rPr>
        <w:t>)</w:t>
      </w:r>
    </w:p>
    <w:p w14:paraId="75E6A4AD" w14:textId="77777777" w:rsidR="006C2177" w:rsidRDefault="006C2177" w:rsidP="006C2177">
      <w:pPr>
        <w:pStyle w:val="Listeavsnitt"/>
        <w:numPr>
          <w:ilvl w:val="1"/>
          <w:numId w:val="10"/>
        </w:numPr>
        <w:contextualSpacing/>
        <w:rPr>
          <w:rFonts w:eastAsia="Times New Roman"/>
        </w:rPr>
      </w:pPr>
      <w:r>
        <w:rPr>
          <w:rFonts w:eastAsia="Times New Roman"/>
        </w:rPr>
        <w:t>fra varmepumpen, samt</w:t>
      </w:r>
    </w:p>
    <w:p w14:paraId="2C486A0C" w14:textId="77777777" w:rsidR="006C2177" w:rsidRDefault="006C2177" w:rsidP="006C2177">
      <w:pPr>
        <w:pStyle w:val="Listeavsnitt"/>
        <w:numPr>
          <w:ilvl w:val="1"/>
          <w:numId w:val="10"/>
        </w:numPr>
        <w:contextualSpacing/>
        <w:rPr>
          <w:rFonts w:eastAsia="Times New Roman"/>
        </w:rPr>
      </w:pPr>
      <w:r>
        <w:rPr>
          <w:rFonts w:eastAsia="Times New Roman"/>
          <w:b/>
          <w:bCs/>
        </w:rPr>
        <w:t>netto</w:t>
      </w:r>
      <w:r>
        <w:rPr>
          <w:rFonts w:eastAsia="Times New Roman"/>
        </w:rPr>
        <w:t xml:space="preserve"> energiuttak fra (og evt. energitilførsel til) energibrønnene.</w:t>
      </w:r>
    </w:p>
    <w:p w14:paraId="71192918" w14:textId="77777777" w:rsidR="006C2177" w:rsidRDefault="006C2177" w:rsidP="006C2177">
      <w:pPr>
        <w:pStyle w:val="Listeavsnitt"/>
        <w:numPr>
          <w:ilvl w:val="0"/>
          <w:numId w:val="10"/>
        </w:numPr>
        <w:rPr>
          <w:rFonts w:eastAsia="Times New Roman"/>
        </w:rPr>
      </w:pPr>
      <w:r>
        <w:rPr>
          <w:rFonts w:eastAsia="Times New Roman"/>
        </w:rPr>
        <w:t>Laveste ønskelige/mulige kollektorvæsketemperatur fra energibrønnene til varmepumpen (til fordamperen etter mange års drift, f.eks. 25-års drift).</w:t>
      </w:r>
    </w:p>
    <w:p w14:paraId="6D4A7CA5" w14:textId="77777777" w:rsidR="006C2177" w:rsidRPr="00CF061A" w:rsidRDefault="006C2177" w:rsidP="006C2177">
      <w:pPr>
        <w:ind w:left="360"/>
        <w:rPr>
          <w:rFonts w:eastAsia="Times New Roman"/>
        </w:rPr>
      </w:pPr>
    </w:p>
    <w:p w14:paraId="5D9CBAC1" w14:textId="77777777" w:rsidR="006C2177" w:rsidRDefault="006C2177" w:rsidP="006C2177">
      <w:pPr>
        <w:rPr>
          <w:i/>
          <w:iCs/>
        </w:rPr>
      </w:pPr>
      <w:r>
        <w:rPr>
          <w:i/>
          <w:iCs/>
        </w:rPr>
        <w:t>Det presiseres at informasjonen i punkt 1-3 ovenfor, knyttet til grunnlagsdata nødvendig for utførelse av EED-dimensjoneringen i tjeneste 2 må være endelig avklart på forhånd. Arbeid med avklaringer av eventuelle uklarheter knyttet til disse grunnlagsdataene for tjeneste 2 betraktes som endringsarbeider og honoreres etter medgått tid (NS8402).</w:t>
      </w:r>
    </w:p>
    <w:p w14:paraId="60B55ED8" w14:textId="77777777" w:rsidR="006C2177" w:rsidRDefault="006C2177" w:rsidP="006C2177">
      <w:pPr>
        <w:rPr>
          <w:i/>
          <w:iCs/>
        </w:rPr>
      </w:pPr>
    </w:p>
    <w:p w14:paraId="2904716B" w14:textId="77777777" w:rsidR="006C2177" w:rsidRPr="00CF061A" w:rsidRDefault="006C2177" w:rsidP="006C2177">
      <w:r>
        <w:t xml:space="preserve">Om det er behov for mer bistand utover det som er inkludert ovenfor, gjøres det på timesbasis etter følgende timesatser (priser er eks. mva): </w:t>
      </w:r>
    </w:p>
    <w:p w14:paraId="2A7FCD65" w14:textId="77777777" w:rsidR="006C2177" w:rsidRDefault="006C2177" w:rsidP="006C2177">
      <w:pPr>
        <w:pStyle w:val="Listeavsnitt"/>
        <w:numPr>
          <w:ilvl w:val="0"/>
          <w:numId w:val="7"/>
        </w:numPr>
        <w:rPr>
          <w:rFonts w:eastAsia="Times New Roman"/>
        </w:rPr>
      </w:pPr>
      <w:r>
        <w:rPr>
          <w:rFonts w:eastAsia="Times New Roman"/>
        </w:rPr>
        <w:t xml:space="preserve">Magne Syljuåsen, </w:t>
      </w:r>
      <w:proofErr w:type="spellStart"/>
      <w:r>
        <w:rPr>
          <w:rFonts w:eastAsia="Times New Roman"/>
        </w:rPr>
        <w:t>Siv.ing</w:t>
      </w:r>
      <w:proofErr w:type="spellEnd"/>
      <w:r>
        <w:rPr>
          <w:rFonts w:eastAsia="Times New Roman"/>
        </w:rPr>
        <w:t xml:space="preserve">: 1 150,- </w:t>
      </w:r>
      <w:proofErr w:type="spellStart"/>
      <w:r>
        <w:rPr>
          <w:rFonts w:eastAsia="Times New Roman"/>
        </w:rPr>
        <w:t>eks.mva</w:t>
      </w:r>
      <w:proofErr w:type="spellEnd"/>
    </w:p>
    <w:p w14:paraId="03F76606" w14:textId="77777777" w:rsidR="006C2177" w:rsidRDefault="006C2177" w:rsidP="006C2177">
      <w:pPr>
        <w:pStyle w:val="Listeavsnitt"/>
        <w:numPr>
          <w:ilvl w:val="0"/>
          <w:numId w:val="7"/>
        </w:numPr>
        <w:rPr>
          <w:rFonts w:eastAsia="Times New Roman"/>
        </w:rPr>
      </w:pPr>
      <w:r>
        <w:rPr>
          <w:rFonts w:eastAsia="Times New Roman"/>
        </w:rPr>
        <w:t xml:space="preserve">Tor Eggebø </w:t>
      </w:r>
      <w:proofErr w:type="spellStart"/>
      <w:r>
        <w:rPr>
          <w:rFonts w:eastAsia="Times New Roman"/>
        </w:rPr>
        <w:t>MSc</w:t>
      </w:r>
      <w:proofErr w:type="spellEnd"/>
      <w:r>
        <w:rPr>
          <w:rFonts w:eastAsia="Times New Roman"/>
        </w:rPr>
        <w:t xml:space="preserve">: 1 250,- </w:t>
      </w:r>
      <w:proofErr w:type="spellStart"/>
      <w:r>
        <w:rPr>
          <w:rFonts w:eastAsia="Times New Roman"/>
        </w:rPr>
        <w:t>eks.mva</w:t>
      </w:r>
      <w:proofErr w:type="spellEnd"/>
    </w:p>
    <w:p w14:paraId="4511AED9" w14:textId="77777777" w:rsidR="006C2177" w:rsidRDefault="006C2177" w:rsidP="006C2177">
      <w:pPr>
        <w:pStyle w:val="Listeavsnitt"/>
        <w:numPr>
          <w:ilvl w:val="0"/>
          <w:numId w:val="7"/>
        </w:numPr>
        <w:rPr>
          <w:rFonts w:eastAsia="Times New Roman"/>
        </w:rPr>
      </w:pPr>
      <w:r>
        <w:rPr>
          <w:rFonts w:eastAsia="Times New Roman"/>
        </w:rPr>
        <w:t xml:space="preserve">Henrik Holmberg, </w:t>
      </w:r>
      <w:proofErr w:type="spellStart"/>
      <w:r>
        <w:rPr>
          <w:rFonts w:eastAsia="Times New Roman"/>
        </w:rPr>
        <w:t>Siv.ing</w:t>
      </w:r>
      <w:proofErr w:type="spellEnd"/>
      <w:r>
        <w:rPr>
          <w:rFonts w:eastAsia="Times New Roman"/>
        </w:rPr>
        <w:t xml:space="preserve"> /</w:t>
      </w:r>
      <w:proofErr w:type="spellStart"/>
      <w:r>
        <w:rPr>
          <w:rFonts w:eastAsia="Times New Roman"/>
        </w:rPr>
        <w:t>PhD</w:t>
      </w:r>
      <w:proofErr w:type="spellEnd"/>
      <w:r>
        <w:rPr>
          <w:rFonts w:eastAsia="Times New Roman"/>
        </w:rPr>
        <w:t xml:space="preserve">: 1 450,- </w:t>
      </w:r>
      <w:proofErr w:type="spellStart"/>
      <w:r>
        <w:rPr>
          <w:rFonts w:eastAsia="Times New Roman"/>
        </w:rPr>
        <w:t>eks.mva</w:t>
      </w:r>
      <w:proofErr w:type="spellEnd"/>
    </w:p>
    <w:p w14:paraId="526D9D49" w14:textId="77777777" w:rsidR="006C2177" w:rsidRDefault="006C2177" w:rsidP="006C2177">
      <w:pPr>
        <w:pStyle w:val="Listeavsnitt"/>
        <w:numPr>
          <w:ilvl w:val="0"/>
          <w:numId w:val="7"/>
        </w:numPr>
        <w:pBdr>
          <w:bottom w:val="single" w:sz="6" w:space="1" w:color="auto"/>
        </w:pBdr>
        <w:rPr>
          <w:rFonts w:eastAsia="Times New Roman"/>
        </w:rPr>
      </w:pPr>
      <w:r>
        <w:rPr>
          <w:rFonts w:eastAsia="Times New Roman"/>
        </w:rPr>
        <w:t xml:space="preserve">Randi Kalskin Ramstad, </w:t>
      </w:r>
      <w:proofErr w:type="spellStart"/>
      <w:r>
        <w:rPr>
          <w:rFonts w:eastAsia="Times New Roman"/>
        </w:rPr>
        <w:t>Dr.ing</w:t>
      </w:r>
      <w:proofErr w:type="spellEnd"/>
      <w:r>
        <w:rPr>
          <w:rFonts w:eastAsia="Times New Roman"/>
        </w:rPr>
        <w:t xml:space="preserve">: 1 450,- </w:t>
      </w:r>
      <w:proofErr w:type="spellStart"/>
      <w:r>
        <w:rPr>
          <w:rFonts w:eastAsia="Times New Roman"/>
        </w:rPr>
        <w:t>eks.mva</w:t>
      </w:r>
      <w:proofErr w:type="spellEnd"/>
      <w:r>
        <w:rPr>
          <w:rFonts w:eastAsia="Times New Roman"/>
        </w:rPr>
        <w:t xml:space="preserve"> </w:t>
      </w:r>
    </w:p>
    <w:p w14:paraId="2EF6D717" w14:textId="77777777" w:rsidR="006C2177" w:rsidRPr="006C2177" w:rsidRDefault="006C2177" w:rsidP="006C2177">
      <w:pPr>
        <w:rPr>
          <w:rFonts w:eastAsia="Times New Roman"/>
        </w:rPr>
      </w:pPr>
    </w:p>
    <w:bookmarkEnd w:id="0"/>
    <w:p w14:paraId="45B30C00" w14:textId="77777777" w:rsidR="00CF061A" w:rsidRDefault="00CF061A" w:rsidP="00CF061A">
      <w:pPr>
        <w:rPr>
          <w:i/>
          <w:iCs/>
        </w:rPr>
      </w:pPr>
    </w:p>
    <w:p w14:paraId="4068E400" w14:textId="77777777" w:rsidR="00CF061A" w:rsidRDefault="00CF061A" w:rsidP="00CF061A"/>
    <w:p w14:paraId="12FFB244" w14:textId="77777777" w:rsidR="00CF061A" w:rsidRDefault="00CF061A" w:rsidP="00CF061A">
      <w:r>
        <w:t>Andre praktiske forhold:</w:t>
      </w:r>
    </w:p>
    <w:p w14:paraId="76669226" w14:textId="77777777" w:rsidR="00CF061A" w:rsidRDefault="00CF061A" w:rsidP="00CF061A"/>
    <w:p w14:paraId="5801A587" w14:textId="77777777" w:rsidR="00CF061A" w:rsidRDefault="00CF061A" w:rsidP="00CF061A">
      <w:pPr>
        <w:pStyle w:val="Listeavsnitt"/>
        <w:numPr>
          <w:ilvl w:val="0"/>
          <w:numId w:val="12"/>
        </w:numPr>
        <w:rPr>
          <w:rFonts w:eastAsia="Times New Roman"/>
        </w:rPr>
      </w:pPr>
      <w:r>
        <w:rPr>
          <w:rFonts w:eastAsia="Times New Roman"/>
        </w:rPr>
        <w:t>Dere sørger for strøm til riggen (63A 220 eller 400V og 3 fase), samt transport t/r Stjørdal (hotellgate 2, 7500 Stjørdal) for leietakers risiko og regning. Riggen er montert på henger og henges bak bil.</w:t>
      </w:r>
    </w:p>
    <w:p w14:paraId="52381145" w14:textId="77777777" w:rsidR="00CF061A" w:rsidRDefault="00CF061A" w:rsidP="00CF061A">
      <w:pPr>
        <w:pStyle w:val="Listeavsnitt"/>
        <w:numPr>
          <w:ilvl w:val="0"/>
          <w:numId w:val="12"/>
        </w:numPr>
        <w:rPr>
          <w:rFonts w:eastAsia="Times New Roman"/>
        </w:rPr>
      </w:pPr>
      <w:r>
        <w:rPr>
          <w:rFonts w:eastAsia="Times New Roman"/>
        </w:rPr>
        <w:lastRenderedPageBreak/>
        <w:t>Forsikring av riggen er inkludert i utstyrsleien. Det forutsettes at sikkerheten i forhold til hærverk og tyveri er godt ivaretatt.</w:t>
      </w:r>
    </w:p>
    <w:p w14:paraId="4BFB6D1E" w14:textId="77777777" w:rsidR="00CF061A" w:rsidRDefault="00CF061A" w:rsidP="00CF061A">
      <w:pPr>
        <w:pStyle w:val="Listeavsnitt"/>
        <w:numPr>
          <w:ilvl w:val="0"/>
          <w:numId w:val="12"/>
        </w:numPr>
        <w:rPr>
          <w:rFonts w:eastAsia="Times New Roman"/>
        </w:rPr>
      </w:pPr>
      <w:r>
        <w:rPr>
          <w:rFonts w:eastAsia="Times New Roman"/>
        </w:rPr>
        <w:t xml:space="preserve">Uforutsette strømavbrudd er kritisk og vil ødelegge målingen. God sikring av strømskap, el-kabler og el-koblinger og lignende er viktig (sikre f.eks. med både plast, tape og strips med påskriften «ikke ta ut» / «do not </w:t>
      </w:r>
      <w:proofErr w:type="spellStart"/>
      <w:r>
        <w:rPr>
          <w:rFonts w:eastAsia="Times New Roman"/>
        </w:rPr>
        <w:t>open</w:t>
      </w:r>
      <w:proofErr w:type="spellEnd"/>
      <w:r>
        <w:rPr>
          <w:rFonts w:eastAsia="Times New Roman"/>
        </w:rPr>
        <w:t>»). Asplan Viak AS er ikke ansvarlig for uforutsette strømavbrudd.</w:t>
      </w:r>
    </w:p>
    <w:p w14:paraId="0795E4B4" w14:textId="77777777" w:rsidR="00CF061A" w:rsidRDefault="00CF061A" w:rsidP="00CF061A">
      <w:pPr>
        <w:pStyle w:val="Listeavsnitt"/>
        <w:numPr>
          <w:ilvl w:val="0"/>
          <w:numId w:val="12"/>
        </w:numPr>
        <w:rPr>
          <w:rFonts w:eastAsia="Times New Roman"/>
        </w:rPr>
      </w:pPr>
      <w:r>
        <w:rPr>
          <w:rFonts w:eastAsia="Times New Roman"/>
        </w:rPr>
        <w:t>Testborehullet må hvile minimum 3 dager (helst en uke) før termisk responstest gjennomføres.</w:t>
      </w:r>
    </w:p>
    <w:p w14:paraId="1C7387D6" w14:textId="77777777" w:rsidR="00CF061A" w:rsidRDefault="00CF061A" w:rsidP="00CF061A">
      <w:pPr>
        <w:pStyle w:val="Listeavsnitt"/>
        <w:numPr>
          <w:ilvl w:val="0"/>
          <w:numId w:val="12"/>
        </w:numPr>
        <w:rPr>
          <w:rFonts w:eastAsia="Times New Roman"/>
        </w:rPr>
      </w:pPr>
      <w:r>
        <w:rPr>
          <w:rFonts w:eastAsia="Times New Roman"/>
        </w:rPr>
        <w:t>Det kan ikke foregå annen boring i nærområdet mens termisk responstest pågår. Dette påvirker og ødelegger måleresultatene.</w:t>
      </w:r>
    </w:p>
    <w:p w14:paraId="172EEA4C" w14:textId="77777777" w:rsidR="00CF061A" w:rsidRDefault="00CF061A" w:rsidP="00CF061A">
      <w:pPr>
        <w:pStyle w:val="Listeavsnitt"/>
        <w:numPr>
          <w:ilvl w:val="0"/>
          <w:numId w:val="12"/>
        </w:numPr>
        <w:rPr>
          <w:rFonts w:eastAsia="Times New Roman"/>
        </w:rPr>
      </w:pPr>
      <w:r>
        <w:rPr>
          <w:rFonts w:eastAsia="Times New Roman"/>
        </w:rPr>
        <w:t>Hver test må minimum ha en varighet på 73 timer. Det vil si en time sirkulasjon før varmeelementene settes på, og varmeelementene er på i de 72 etterfølgende timene (3 døgn).</w:t>
      </w:r>
    </w:p>
    <w:p w14:paraId="7DDF1902" w14:textId="77777777" w:rsidR="00CF061A" w:rsidRDefault="00CF061A" w:rsidP="00CF061A">
      <w:pPr>
        <w:pStyle w:val="Listeavsnitt"/>
        <w:numPr>
          <w:ilvl w:val="0"/>
          <w:numId w:val="12"/>
        </w:numPr>
        <w:rPr>
          <w:rFonts w:eastAsia="Times New Roman"/>
        </w:rPr>
      </w:pPr>
      <w:r>
        <w:rPr>
          <w:rFonts w:eastAsia="Times New Roman"/>
        </w:rPr>
        <w:t xml:space="preserve">Asplan Viak må laste ned </w:t>
      </w:r>
      <w:proofErr w:type="spellStart"/>
      <w:r>
        <w:rPr>
          <w:rFonts w:eastAsia="Times New Roman"/>
        </w:rPr>
        <w:t>måledataene</w:t>
      </w:r>
      <w:proofErr w:type="spellEnd"/>
      <w:r>
        <w:rPr>
          <w:rFonts w:eastAsia="Times New Roman"/>
        </w:rPr>
        <w:t xml:space="preserve"> fra riggen etter hver termisk responstest. Data lastes ned via internett, eller direkte fra riggen.</w:t>
      </w:r>
    </w:p>
    <w:p w14:paraId="72CF52CA" w14:textId="77777777" w:rsidR="00CF061A" w:rsidRDefault="00CF061A" w:rsidP="00CF061A"/>
    <w:p w14:paraId="16A81356" w14:textId="77777777" w:rsidR="00CF061A" w:rsidRDefault="00CF061A" w:rsidP="00CF061A">
      <w:r>
        <w:t xml:space="preserve">Tag selvfølgelig kontakt om det er spørsmål eller uklarheter! </w:t>
      </w:r>
    </w:p>
    <w:p w14:paraId="35DF902B" w14:textId="16EFDCFE" w:rsidR="00CF061A" w:rsidRPr="00CF061A" w:rsidRDefault="00CF061A" w:rsidP="00CF061A">
      <w:pPr>
        <w:spacing w:line="252" w:lineRule="auto"/>
        <w:contextualSpacing/>
        <w:rPr>
          <w:b/>
          <w:bCs/>
        </w:rPr>
      </w:pPr>
    </w:p>
    <w:p w14:paraId="233D8E74" w14:textId="77777777" w:rsidR="00163143" w:rsidRDefault="00163143" w:rsidP="00163143">
      <w:pPr>
        <w:spacing w:line="252" w:lineRule="auto"/>
      </w:pPr>
      <w:r>
        <w:t> </w:t>
      </w:r>
    </w:p>
    <w:p w14:paraId="72F1F404" w14:textId="07C14E41" w:rsidR="606DD334" w:rsidRDefault="606DD334" w:rsidP="606DD334">
      <w:pPr>
        <w:pBdr>
          <w:bottom w:val="single" w:sz="6" w:space="1" w:color="auto"/>
        </w:pBdr>
      </w:pPr>
    </w:p>
    <w:p w14:paraId="48274D0F" w14:textId="26C40853" w:rsidR="008341A1" w:rsidRDefault="008341A1" w:rsidP="606DD334"/>
    <w:p w14:paraId="700ABAE8" w14:textId="77777777" w:rsidR="008341A1" w:rsidRDefault="008341A1" w:rsidP="008341A1">
      <w:pPr>
        <w:spacing w:line="252" w:lineRule="auto"/>
      </w:pPr>
      <w:r>
        <w:t xml:space="preserve">Hei, </w:t>
      </w:r>
    </w:p>
    <w:p w14:paraId="66B15AE7" w14:textId="77777777" w:rsidR="008341A1" w:rsidRDefault="008341A1" w:rsidP="008341A1">
      <w:pPr>
        <w:spacing w:line="252" w:lineRule="auto"/>
      </w:pPr>
    </w:p>
    <w:p w14:paraId="3CF93D3D" w14:textId="69A020B9" w:rsidR="008341A1" w:rsidRDefault="008341A1" w:rsidP="008341A1">
      <w:pPr>
        <w:spacing w:line="252" w:lineRule="auto"/>
      </w:pPr>
      <w:r>
        <w:t xml:space="preserve">Vi har satt opp følgende estimat for dimensjonering av brønnpark ved </w:t>
      </w:r>
      <w:r w:rsidR="00C242AE">
        <w:t xml:space="preserve">Samisk videregående skole og reindriftsskole, og </w:t>
      </w:r>
      <w:proofErr w:type="spellStart"/>
      <w:r w:rsidR="00C242AE" w:rsidRPr="00C242AE">
        <w:t>Beaivváš</w:t>
      </w:r>
      <w:proofErr w:type="spellEnd"/>
      <w:r w:rsidR="00C242AE" w:rsidRPr="00C242AE">
        <w:t xml:space="preserve"> </w:t>
      </w:r>
      <w:r w:rsidR="00C242AE">
        <w:t xml:space="preserve">samisk nasjonalteater </w:t>
      </w:r>
      <w:r>
        <w:t xml:space="preserve">iht. tjeneste </w:t>
      </w:r>
      <w:r w:rsidR="00C242AE">
        <w:t xml:space="preserve">1 og </w:t>
      </w:r>
      <w:r>
        <w:t>2 i vedlagt prisliste:</w:t>
      </w:r>
    </w:p>
    <w:p w14:paraId="40AF2786" w14:textId="77777777" w:rsidR="008341A1" w:rsidRDefault="008341A1" w:rsidP="008341A1">
      <w:pPr>
        <w:spacing w:line="252" w:lineRule="auto"/>
      </w:pPr>
    </w:p>
    <w:p w14:paraId="660D86EB" w14:textId="77777777" w:rsidR="00C242AE" w:rsidRDefault="00C242AE" w:rsidP="00C242AE">
      <w:pPr>
        <w:spacing w:line="252" w:lineRule="auto"/>
        <w:contextualSpacing/>
      </w:pPr>
    </w:p>
    <w:p w14:paraId="1A8C1BC5" w14:textId="7CB27A5F" w:rsidR="008341A1" w:rsidRDefault="008341A1" w:rsidP="008341A1">
      <w:pPr>
        <w:pStyle w:val="Listeavsnitt"/>
        <w:numPr>
          <w:ilvl w:val="0"/>
          <w:numId w:val="6"/>
        </w:numPr>
        <w:spacing w:line="252" w:lineRule="auto"/>
        <w:contextualSpacing/>
      </w:pPr>
      <w:r>
        <w:t>Nøyaktig dimensjonering av energibrønnparken med Earth Energy Designer (EED) inkl. rapport. Dimensjoneringen forutsetter at det foreligger reelle energi- og effektberegninger. Det presiseres at informasjonen knyttet til disse grunnlagsdata for dimensjonering må være endelig avklart på forhånd. Arbeid med avklaringer av eventuelle uklarheter knyttet til disse grunnlagsdataene betraktes som endringsarbeider og honoreres etter medgått tid.</w:t>
      </w:r>
    </w:p>
    <w:p w14:paraId="3D67E183" w14:textId="4BD2F643" w:rsidR="008341A1" w:rsidRDefault="008341A1" w:rsidP="00C242AE">
      <w:pPr>
        <w:pStyle w:val="Listeavsnitt"/>
        <w:spacing w:line="252" w:lineRule="auto"/>
        <w:ind w:left="360" w:firstLine="348"/>
        <w:contextualSpacing/>
        <w:rPr>
          <w:b/>
          <w:bCs/>
        </w:rPr>
      </w:pPr>
      <w:r>
        <w:rPr>
          <w:b/>
          <w:bCs/>
        </w:rPr>
        <w:t xml:space="preserve">Totalsum: kr. 27 500,- </w:t>
      </w:r>
    </w:p>
    <w:p w14:paraId="773E3404" w14:textId="285E68D4" w:rsidR="00E735F2" w:rsidRDefault="00E735F2" w:rsidP="00C242AE">
      <w:pPr>
        <w:pStyle w:val="Listeavsnitt"/>
        <w:spacing w:line="252" w:lineRule="auto"/>
        <w:ind w:left="360" w:firstLine="348"/>
        <w:contextualSpacing/>
        <w:rPr>
          <w:b/>
          <w:bCs/>
        </w:rPr>
      </w:pPr>
    </w:p>
    <w:p w14:paraId="2C273005" w14:textId="77777777" w:rsidR="008341A1" w:rsidRDefault="008341A1" w:rsidP="008341A1">
      <w:pPr>
        <w:spacing w:line="252" w:lineRule="auto"/>
      </w:pPr>
      <w:r>
        <w:t> </w:t>
      </w:r>
    </w:p>
    <w:p w14:paraId="766A0947" w14:textId="77777777" w:rsidR="008341A1" w:rsidRDefault="008341A1" w:rsidP="008341A1">
      <w:pPr>
        <w:spacing w:line="252" w:lineRule="auto"/>
      </w:pPr>
      <w:r>
        <w:t>Dersom det er behov for mer bistand, møter og avklaringer av grunnlag honoreres dette etter medgått tid:</w:t>
      </w:r>
    </w:p>
    <w:p w14:paraId="5CF2E459" w14:textId="77777777" w:rsidR="008341A1" w:rsidRDefault="008341A1" w:rsidP="008341A1">
      <w:pPr>
        <w:pStyle w:val="Listeavsnitt"/>
        <w:numPr>
          <w:ilvl w:val="0"/>
          <w:numId w:val="7"/>
        </w:numPr>
        <w:rPr>
          <w:rFonts w:eastAsia="Times New Roman"/>
        </w:rPr>
      </w:pPr>
      <w:r>
        <w:rPr>
          <w:rFonts w:eastAsia="Times New Roman"/>
        </w:rPr>
        <w:t xml:space="preserve">Randi Kalskin Ramstad, </w:t>
      </w:r>
      <w:proofErr w:type="spellStart"/>
      <w:r>
        <w:rPr>
          <w:rFonts w:eastAsia="Times New Roman"/>
        </w:rPr>
        <w:t>Dr.ing</w:t>
      </w:r>
      <w:proofErr w:type="spellEnd"/>
      <w:r>
        <w:rPr>
          <w:rFonts w:eastAsia="Times New Roman"/>
        </w:rPr>
        <w:t xml:space="preserve">: 1 450,- </w:t>
      </w:r>
      <w:proofErr w:type="spellStart"/>
      <w:r>
        <w:rPr>
          <w:rFonts w:eastAsia="Times New Roman"/>
        </w:rPr>
        <w:t>eks.mva</w:t>
      </w:r>
      <w:proofErr w:type="spellEnd"/>
      <w:r>
        <w:rPr>
          <w:rFonts w:eastAsia="Times New Roman"/>
        </w:rPr>
        <w:t xml:space="preserve"> </w:t>
      </w:r>
    </w:p>
    <w:p w14:paraId="6D2F1866" w14:textId="77777777" w:rsidR="008341A1" w:rsidRDefault="008341A1" w:rsidP="008341A1">
      <w:pPr>
        <w:pStyle w:val="Listeavsnitt"/>
        <w:numPr>
          <w:ilvl w:val="0"/>
          <w:numId w:val="7"/>
        </w:numPr>
        <w:rPr>
          <w:rFonts w:eastAsia="Times New Roman"/>
        </w:rPr>
      </w:pPr>
      <w:r>
        <w:rPr>
          <w:rFonts w:eastAsia="Times New Roman"/>
        </w:rPr>
        <w:t xml:space="preserve">Henrik Holmberg, </w:t>
      </w:r>
      <w:proofErr w:type="spellStart"/>
      <w:r>
        <w:rPr>
          <w:rFonts w:eastAsia="Times New Roman"/>
        </w:rPr>
        <w:t>Siv.ing</w:t>
      </w:r>
      <w:proofErr w:type="spellEnd"/>
      <w:r>
        <w:rPr>
          <w:rFonts w:eastAsia="Times New Roman"/>
        </w:rPr>
        <w:t xml:space="preserve"> /</w:t>
      </w:r>
      <w:proofErr w:type="spellStart"/>
      <w:r>
        <w:rPr>
          <w:rFonts w:eastAsia="Times New Roman"/>
        </w:rPr>
        <w:t>PhD</w:t>
      </w:r>
      <w:proofErr w:type="spellEnd"/>
      <w:r>
        <w:rPr>
          <w:rFonts w:eastAsia="Times New Roman"/>
        </w:rPr>
        <w:t xml:space="preserve">: 1 450,- </w:t>
      </w:r>
      <w:proofErr w:type="spellStart"/>
      <w:r>
        <w:rPr>
          <w:rFonts w:eastAsia="Times New Roman"/>
        </w:rPr>
        <w:t>eks.mva</w:t>
      </w:r>
      <w:proofErr w:type="spellEnd"/>
    </w:p>
    <w:p w14:paraId="42C7FABD" w14:textId="77777777" w:rsidR="008341A1" w:rsidRDefault="008341A1" w:rsidP="008341A1">
      <w:pPr>
        <w:pStyle w:val="Listeavsnitt"/>
        <w:numPr>
          <w:ilvl w:val="0"/>
          <w:numId w:val="7"/>
        </w:numPr>
        <w:rPr>
          <w:rFonts w:eastAsia="Times New Roman"/>
        </w:rPr>
      </w:pPr>
      <w:r>
        <w:rPr>
          <w:rFonts w:eastAsia="Times New Roman"/>
        </w:rPr>
        <w:t xml:space="preserve">Tor Eggebø </w:t>
      </w:r>
      <w:proofErr w:type="spellStart"/>
      <w:r>
        <w:rPr>
          <w:rFonts w:eastAsia="Times New Roman"/>
        </w:rPr>
        <w:t>MSc</w:t>
      </w:r>
      <w:proofErr w:type="spellEnd"/>
      <w:r>
        <w:rPr>
          <w:rFonts w:eastAsia="Times New Roman"/>
        </w:rPr>
        <w:t xml:space="preserve">: 1 250,- </w:t>
      </w:r>
      <w:proofErr w:type="spellStart"/>
      <w:r>
        <w:rPr>
          <w:rFonts w:eastAsia="Times New Roman"/>
        </w:rPr>
        <w:t>eks.mva</w:t>
      </w:r>
      <w:proofErr w:type="spellEnd"/>
    </w:p>
    <w:p w14:paraId="0CEAFDE7" w14:textId="7ED62316" w:rsidR="008341A1" w:rsidRDefault="008341A1" w:rsidP="008341A1">
      <w:pPr>
        <w:pStyle w:val="Listeavsnitt"/>
        <w:numPr>
          <w:ilvl w:val="0"/>
          <w:numId w:val="7"/>
        </w:numPr>
        <w:rPr>
          <w:rFonts w:eastAsia="Times New Roman"/>
        </w:rPr>
      </w:pPr>
      <w:r>
        <w:rPr>
          <w:rFonts w:eastAsia="Times New Roman"/>
        </w:rPr>
        <w:t xml:space="preserve">Magne Syljuåsen, </w:t>
      </w:r>
      <w:proofErr w:type="spellStart"/>
      <w:r>
        <w:rPr>
          <w:rFonts w:eastAsia="Times New Roman"/>
        </w:rPr>
        <w:t>Siv.ing</w:t>
      </w:r>
      <w:proofErr w:type="spellEnd"/>
      <w:r>
        <w:rPr>
          <w:rFonts w:eastAsia="Times New Roman"/>
        </w:rPr>
        <w:t xml:space="preserve">: 1 150,- </w:t>
      </w:r>
      <w:proofErr w:type="spellStart"/>
      <w:r>
        <w:rPr>
          <w:rFonts w:eastAsia="Times New Roman"/>
        </w:rPr>
        <w:t>eks.mva</w:t>
      </w:r>
      <w:proofErr w:type="spellEnd"/>
    </w:p>
    <w:p w14:paraId="780CF1E2" w14:textId="5FD5047E" w:rsidR="006C2177" w:rsidRPr="006C2177" w:rsidRDefault="006C2177" w:rsidP="006C2177">
      <w:pPr>
        <w:pStyle w:val="Listeavsnitt"/>
        <w:numPr>
          <w:ilvl w:val="0"/>
          <w:numId w:val="7"/>
        </w:numPr>
        <w:rPr>
          <w:rFonts w:eastAsia="Times New Roman"/>
        </w:rPr>
      </w:pPr>
      <w:r>
        <w:rPr>
          <w:rFonts w:eastAsia="Times New Roman"/>
        </w:rPr>
        <w:t xml:space="preserve">Rebecca Martinsen, </w:t>
      </w:r>
      <w:proofErr w:type="spellStart"/>
      <w:r>
        <w:rPr>
          <w:rFonts w:eastAsia="Times New Roman"/>
        </w:rPr>
        <w:t>Siv.ing</w:t>
      </w:r>
      <w:proofErr w:type="spellEnd"/>
      <w:r>
        <w:rPr>
          <w:rFonts w:eastAsia="Times New Roman"/>
        </w:rPr>
        <w:t xml:space="preserve">: 1 150,- </w:t>
      </w:r>
      <w:proofErr w:type="spellStart"/>
      <w:r>
        <w:rPr>
          <w:rFonts w:eastAsia="Times New Roman"/>
        </w:rPr>
        <w:t>eks.mva</w:t>
      </w:r>
      <w:proofErr w:type="spellEnd"/>
    </w:p>
    <w:p w14:paraId="6A4CAEBA" w14:textId="537D1CA6" w:rsidR="00163143" w:rsidRDefault="00163143" w:rsidP="606DD334"/>
    <w:p w14:paraId="01C0E64D" w14:textId="604FB651" w:rsidR="00E735F2" w:rsidRDefault="00E735F2" w:rsidP="606DD334"/>
    <w:p w14:paraId="6D1230EB" w14:textId="6DEBA300" w:rsidR="00E735F2" w:rsidRDefault="00E735F2" w:rsidP="606DD334"/>
    <w:p w14:paraId="03D92C1E" w14:textId="29DDA5BE" w:rsidR="00E735F2" w:rsidRDefault="00E735F2" w:rsidP="606DD334"/>
    <w:p w14:paraId="372C3687" w14:textId="36349DFA" w:rsidR="00E735F2" w:rsidRDefault="00E735F2" w:rsidP="606DD334"/>
    <w:p w14:paraId="1B9D5DDC" w14:textId="77777777" w:rsidR="00E735F2" w:rsidRDefault="00E735F2" w:rsidP="606DD334"/>
    <w:p w14:paraId="2C3BF0C2" w14:textId="128FFB80" w:rsidR="00E735F2" w:rsidRDefault="00E735F2" w:rsidP="606DD334"/>
    <w:p w14:paraId="1D1E6487" w14:textId="0CF6B4D7" w:rsidR="00263548" w:rsidRPr="00263548" w:rsidRDefault="00263548" w:rsidP="00263548">
      <w:pPr>
        <w:pStyle w:val="Listeavsnitt"/>
        <w:spacing w:line="252" w:lineRule="auto"/>
        <w:contextualSpacing/>
      </w:pPr>
      <w:r w:rsidRPr="00263548">
        <w:t xml:space="preserve">Dette kan komme som tilleggstjeneste: </w:t>
      </w:r>
    </w:p>
    <w:p w14:paraId="43636B3F" w14:textId="77777777" w:rsidR="00263548" w:rsidRPr="00263548" w:rsidRDefault="00263548" w:rsidP="00263548">
      <w:pPr>
        <w:pStyle w:val="Listeavsnitt"/>
        <w:spacing w:line="252" w:lineRule="auto"/>
        <w:contextualSpacing/>
        <w:rPr>
          <w:b/>
          <w:bCs/>
        </w:rPr>
      </w:pPr>
    </w:p>
    <w:p w14:paraId="73035A27" w14:textId="62A67277" w:rsidR="00263548" w:rsidRDefault="00263548" w:rsidP="00263548">
      <w:pPr>
        <w:pStyle w:val="Listeavsnitt"/>
        <w:spacing w:line="252" w:lineRule="auto"/>
        <w:contextualSpacing/>
        <w:rPr>
          <w:rFonts w:eastAsia="Times New Roman"/>
          <w:b/>
          <w:bCs/>
        </w:rPr>
      </w:pPr>
    </w:p>
    <w:p w14:paraId="26823971" w14:textId="6CE26157" w:rsidR="00263548" w:rsidRDefault="00263548" w:rsidP="00263548">
      <w:pPr>
        <w:pStyle w:val="Listeavsnitt"/>
        <w:spacing w:line="252" w:lineRule="auto"/>
        <w:contextualSpacing/>
        <w:rPr>
          <w:rFonts w:eastAsia="Times New Roman"/>
          <w:b/>
          <w:bCs/>
        </w:rPr>
      </w:pPr>
    </w:p>
    <w:p w14:paraId="17DF5C4C" w14:textId="77777777" w:rsidR="00263548" w:rsidRDefault="00263548" w:rsidP="00263548">
      <w:pPr>
        <w:spacing w:line="252" w:lineRule="auto"/>
      </w:pPr>
      <w:r>
        <w:t>Dersom det er behov for mer bistand, møter og avklaringer av grunnlag honoreres dette etter medgått tid:</w:t>
      </w:r>
    </w:p>
    <w:p w14:paraId="6EE49FC8" w14:textId="77777777" w:rsidR="00263548" w:rsidRDefault="00263548" w:rsidP="00263548">
      <w:pPr>
        <w:pStyle w:val="Listeavsnitt"/>
        <w:numPr>
          <w:ilvl w:val="0"/>
          <w:numId w:val="7"/>
        </w:numPr>
        <w:rPr>
          <w:rFonts w:eastAsia="Times New Roman"/>
        </w:rPr>
      </w:pPr>
      <w:r>
        <w:rPr>
          <w:rFonts w:eastAsia="Times New Roman"/>
        </w:rPr>
        <w:t xml:space="preserve">Randi Kalskin Ramstad, </w:t>
      </w:r>
      <w:proofErr w:type="spellStart"/>
      <w:r>
        <w:rPr>
          <w:rFonts w:eastAsia="Times New Roman"/>
        </w:rPr>
        <w:t>Dr.ing</w:t>
      </w:r>
      <w:proofErr w:type="spellEnd"/>
      <w:r>
        <w:rPr>
          <w:rFonts w:eastAsia="Times New Roman"/>
        </w:rPr>
        <w:t xml:space="preserve">: 1 450,- </w:t>
      </w:r>
      <w:proofErr w:type="spellStart"/>
      <w:r>
        <w:rPr>
          <w:rFonts w:eastAsia="Times New Roman"/>
        </w:rPr>
        <w:t>eks.mva</w:t>
      </w:r>
      <w:proofErr w:type="spellEnd"/>
      <w:r>
        <w:rPr>
          <w:rFonts w:eastAsia="Times New Roman"/>
        </w:rPr>
        <w:t xml:space="preserve"> </w:t>
      </w:r>
    </w:p>
    <w:p w14:paraId="53D2A322" w14:textId="77777777" w:rsidR="00263548" w:rsidRDefault="00263548" w:rsidP="00263548">
      <w:pPr>
        <w:pStyle w:val="Listeavsnitt"/>
        <w:numPr>
          <w:ilvl w:val="0"/>
          <w:numId w:val="7"/>
        </w:numPr>
        <w:rPr>
          <w:rFonts w:eastAsia="Times New Roman"/>
        </w:rPr>
      </w:pPr>
      <w:r>
        <w:rPr>
          <w:rFonts w:eastAsia="Times New Roman"/>
        </w:rPr>
        <w:t xml:space="preserve">Henrik Holmberg, </w:t>
      </w:r>
      <w:proofErr w:type="spellStart"/>
      <w:r>
        <w:rPr>
          <w:rFonts w:eastAsia="Times New Roman"/>
        </w:rPr>
        <w:t>Siv.ing</w:t>
      </w:r>
      <w:proofErr w:type="spellEnd"/>
      <w:r>
        <w:rPr>
          <w:rFonts w:eastAsia="Times New Roman"/>
        </w:rPr>
        <w:t xml:space="preserve"> /</w:t>
      </w:r>
      <w:proofErr w:type="spellStart"/>
      <w:r>
        <w:rPr>
          <w:rFonts w:eastAsia="Times New Roman"/>
        </w:rPr>
        <w:t>PhD</w:t>
      </w:r>
      <w:proofErr w:type="spellEnd"/>
      <w:r>
        <w:rPr>
          <w:rFonts w:eastAsia="Times New Roman"/>
        </w:rPr>
        <w:t xml:space="preserve">: 1 450,- </w:t>
      </w:r>
      <w:proofErr w:type="spellStart"/>
      <w:r>
        <w:rPr>
          <w:rFonts w:eastAsia="Times New Roman"/>
        </w:rPr>
        <w:t>eks.mva</w:t>
      </w:r>
      <w:proofErr w:type="spellEnd"/>
    </w:p>
    <w:p w14:paraId="52C92358" w14:textId="77777777" w:rsidR="00263548" w:rsidRDefault="00263548" w:rsidP="00263548">
      <w:pPr>
        <w:pStyle w:val="Listeavsnitt"/>
        <w:numPr>
          <w:ilvl w:val="0"/>
          <w:numId w:val="7"/>
        </w:numPr>
        <w:rPr>
          <w:rFonts w:eastAsia="Times New Roman"/>
        </w:rPr>
      </w:pPr>
      <w:r>
        <w:rPr>
          <w:rFonts w:eastAsia="Times New Roman"/>
        </w:rPr>
        <w:t xml:space="preserve">Tor Eggebø </w:t>
      </w:r>
      <w:proofErr w:type="spellStart"/>
      <w:r>
        <w:rPr>
          <w:rFonts w:eastAsia="Times New Roman"/>
        </w:rPr>
        <w:t>MSc</w:t>
      </w:r>
      <w:proofErr w:type="spellEnd"/>
      <w:r>
        <w:rPr>
          <w:rFonts w:eastAsia="Times New Roman"/>
        </w:rPr>
        <w:t xml:space="preserve">: 1 250,- </w:t>
      </w:r>
      <w:proofErr w:type="spellStart"/>
      <w:r>
        <w:rPr>
          <w:rFonts w:eastAsia="Times New Roman"/>
        </w:rPr>
        <w:t>eks.mva</w:t>
      </w:r>
      <w:proofErr w:type="spellEnd"/>
    </w:p>
    <w:p w14:paraId="095DD890" w14:textId="77777777" w:rsidR="00263548" w:rsidRDefault="00263548" w:rsidP="00263548">
      <w:pPr>
        <w:pStyle w:val="Listeavsnitt"/>
        <w:numPr>
          <w:ilvl w:val="0"/>
          <w:numId w:val="7"/>
        </w:numPr>
        <w:rPr>
          <w:rFonts w:eastAsia="Times New Roman"/>
        </w:rPr>
      </w:pPr>
      <w:r>
        <w:rPr>
          <w:rFonts w:eastAsia="Times New Roman"/>
        </w:rPr>
        <w:t xml:space="preserve">Magne Syljuåsen, </w:t>
      </w:r>
      <w:proofErr w:type="spellStart"/>
      <w:r>
        <w:rPr>
          <w:rFonts w:eastAsia="Times New Roman"/>
        </w:rPr>
        <w:t>Siv.ing</w:t>
      </w:r>
      <w:proofErr w:type="spellEnd"/>
      <w:r>
        <w:rPr>
          <w:rFonts w:eastAsia="Times New Roman"/>
        </w:rPr>
        <w:t xml:space="preserve">: 1 150,- </w:t>
      </w:r>
      <w:proofErr w:type="spellStart"/>
      <w:r>
        <w:rPr>
          <w:rFonts w:eastAsia="Times New Roman"/>
        </w:rPr>
        <w:t>eks.mva</w:t>
      </w:r>
      <w:proofErr w:type="spellEnd"/>
    </w:p>
    <w:p w14:paraId="347692D2" w14:textId="77777777" w:rsidR="00263548" w:rsidRDefault="00263548" w:rsidP="00263548">
      <w:pPr>
        <w:pStyle w:val="Listeavsnitt"/>
        <w:numPr>
          <w:ilvl w:val="0"/>
          <w:numId w:val="7"/>
        </w:numPr>
        <w:rPr>
          <w:rFonts w:eastAsia="Times New Roman"/>
        </w:rPr>
      </w:pPr>
      <w:r>
        <w:rPr>
          <w:rFonts w:eastAsia="Times New Roman"/>
        </w:rPr>
        <w:t xml:space="preserve">Rebecca Martinsen, </w:t>
      </w:r>
      <w:proofErr w:type="spellStart"/>
      <w:r>
        <w:rPr>
          <w:rFonts w:eastAsia="Times New Roman"/>
        </w:rPr>
        <w:t>Siv.ing</w:t>
      </w:r>
      <w:proofErr w:type="spellEnd"/>
      <w:r>
        <w:rPr>
          <w:rFonts w:eastAsia="Times New Roman"/>
        </w:rPr>
        <w:t xml:space="preserve">: 1 150,- </w:t>
      </w:r>
      <w:proofErr w:type="spellStart"/>
      <w:r>
        <w:rPr>
          <w:rFonts w:eastAsia="Times New Roman"/>
        </w:rPr>
        <w:t>eks.mva</w:t>
      </w:r>
      <w:proofErr w:type="spellEnd"/>
    </w:p>
    <w:p w14:paraId="43BD36C6" w14:textId="643B38F6" w:rsidR="00263548" w:rsidRDefault="00263548" w:rsidP="00263548">
      <w:pPr>
        <w:pBdr>
          <w:bottom w:val="single" w:sz="6" w:space="1" w:color="auto"/>
        </w:pBdr>
        <w:spacing w:line="252" w:lineRule="auto"/>
        <w:contextualSpacing/>
        <w:rPr>
          <w:b/>
          <w:bCs/>
        </w:rPr>
      </w:pPr>
    </w:p>
    <w:p w14:paraId="4CAB463F" w14:textId="77777777" w:rsidR="00CF061A" w:rsidRDefault="00CF061A" w:rsidP="00CF061A">
      <w:r>
        <w:t xml:space="preserve">Hei Odd!   viser til hyggelig samtale og oversendt beskrivelse </w:t>
      </w:r>
      <w:proofErr w:type="spellStart"/>
      <w:r>
        <w:t>igår</w:t>
      </w:r>
      <w:proofErr w:type="spellEnd"/>
      <w:r>
        <w:t>.  </w:t>
      </w:r>
    </w:p>
    <w:p w14:paraId="61B2C4CA" w14:textId="77777777" w:rsidR="00CF061A" w:rsidRDefault="00CF061A" w:rsidP="00CF061A"/>
    <w:p w14:paraId="2234546C" w14:textId="77777777" w:rsidR="00CF061A" w:rsidRDefault="00CF061A" w:rsidP="00CF061A">
      <w:r>
        <w:t>Vi foreslår følgende opplegg for prosjektet på Levanger. se også vedlagt prisliste (iht. NS8402) se vedlegg.  Vår pris blir da (alt er eks. mva.):</w:t>
      </w:r>
    </w:p>
    <w:p w14:paraId="4C97814F" w14:textId="77777777" w:rsidR="00CF061A" w:rsidRDefault="00CF061A" w:rsidP="00CF061A">
      <w:pPr>
        <w:rPr>
          <w:lang w:eastAsia="nb-NO"/>
        </w:rPr>
      </w:pPr>
    </w:p>
    <w:p w14:paraId="6B4897E0" w14:textId="77777777" w:rsidR="00CF061A" w:rsidRDefault="00CF061A" w:rsidP="00CF061A">
      <w:pPr>
        <w:pStyle w:val="Listeavsnitt"/>
        <w:numPr>
          <w:ilvl w:val="0"/>
          <w:numId w:val="8"/>
        </w:numPr>
        <w:rPr>
          <w:rFonts w:eastAsia="Times New Roman"/>
        </w:rPr>
      </w:pPr>
      <w:r>
        <w:rPr>
          <w:rFonts w:eastAsia="Times New Roman"/>
        </w:rPr>
        <w:t>Leie av testrigg en uke: 12000,</w:t>
      </w:r>
      <w:proofErr w:type="gramStart"/>
      <w:r>
        <w:rPr>
          <w:rFonts w:eastAsia="Times New Roman"/>
        </w:rPr>
        <w:t>-  (</w:t>
      </w:r>
      <w:proofErr w:type="gramEnd"/>
      <w:r>
        <w:rPr>
          <w:rFonts w:eastAsia="Times New Roman"/>
        </w:rPr>
        <w:t xml:space="preserve">Testriggen står i Stjørdal og er klar for oppdrag </w:t>
      </w:r>
      <w:r>
        <w:rPr>
          <w:rFonts w:ascii="Wingdings" w:eastAsia="Times New Roman" w:hAnsi="Wingdings"/>
        </w:rPr>
        <w:t>J</w:t>
      </w:r>
      <w:r>
        <w:rPr>
          <w:rFonts w:eastAsia="Times New Roman"/>
        </w:rPr>
        <w:t xml:space="preserve"> ). Dette inkluderer målebånd for temperaturprofilmåling ned til 300 m.  </w:t>
      </w:r>
    </w:p>
    <w:p w14:paraId="5AF766F5" w14:textId="77777777" w:rsidR="00CF061A" w:rsidRDefault="00CF061A" w:rsidP="00CF061A">
      <w:pPr>
        <w:pStyle w:val="Listeavsnitt"/>
        <w:numPr>
          <w:ilvl w:val="0"/>
          <w:numId w:val="8"/>
        </w:numPr>
        <w:rPr>
          <w:rFonts w:eastAsia="Times New Roman"/>
        </w:rPr>
      </w:pPr>
      <w:r>
        <w:rPr>
          <w:rFonts w:eastAsia="Times New Roman"/>
        </w:rPr>
        <w:t>Opplæring i bruk av Asplan Viaks rigg, kr 4000,</w:t>
      </w:r>
      <w:proofErr w:type="gramStart"/>
      <w:r>
        <w:rPr>
          <w:rFonts w:eastAsia="Times New Roman"/>
        </w:rPr>
        <w:t>-  (</w:t>
      </w:r>
      <w:proofErr w:type="gramEnd"/>
      <w:r>
        <w:rPr>
          <w:rFonts w:eastAsia="Times New Roman"/>
        </w:rPr>
        <w:t>kun ved første gangs leie)</w:t>
      </w:r>
    </w:p>
    <w:p w14:paraId="6035A523" w14:textId="77777777" w:rsidR="00CF061A" w:rsidRDefault="00CF061A" w:rsidP="00CF061A">
      <w:pPr>
        <w:pStyle w:val="Listeavsnitt"/>
        <w:numPr>
          <w:ilvl w:val="0"/>
          <w:numId w:val="8"/>
        </w:numPr>
        <w:rPr>
          <w:rFonts w:eastAsia="Times New Roman"/>
        </w:rPr>
      </w:pPr>
      <w:r>
        <w:rPr>
          <w:rFonts w:eastAsia="Times New Roman"/>
        </w:rPr>
        <w:t>Analyse og rapportering av responstest inklusive områdebeskrivelse (tjeneste 1), kr 12500,</w:t>
      </w:r>
      <w:proofErr w:type="gramStart"/>
      <w:r>
        <w:rPr>
          <w:rFonts w:eastAsia="Times New Roman"/>
        </w:rPr>
        <w:t>-  (</w:t>
      </w:r>
      <w:proofErr w:type="gramEnd"/>
      <w:r>
        <w:rPr>
          <w:rFonts w:eastAsia="Times New Roman"/>
        </w:rPr>
        <w:t xml:space="preserve">her er det kun enkel analyse, dette forutsetter at det er enkle forhold, </w:t>
      </w:r>
      <w:proofErr w:type="spellStart"/>
      <w:r>
        <w:rPr>
          <w:rFonts w:eastAsia="Times New Roman"/>
        </w:rPr>
        <w:t>dvs</w:t>
      </w:r>
      <w:proofErr w:type="spellEnd"/>
      <w:r>
        <w:rPr>
          <w:rFonts w:eastAsia="Times New Roman"/>
        </w:rPr>
        <w:t>, ikke f.eks. kvikkleira på stedet)</w:t>
      </w:r>
    </w:p>
    <w:p w14:paraId="050D0B48" w14:textId="77777777" w:rsidR="00CF061A" w:rsidRDefault="00CF061A" w:rsidP="00CF061A">
      <w:pPr>
        <w:pStyle w:val="Listeavsnitt"/>
        <w:numPr>
          <w:ilvl w:val="0"/>
          <w:numId w:val="8"/>
        </w:numPr>
        <w:rPr>
          <w:rFonts w:eastAsia="Times New Roman"/>
        </w:rPr>
      </w:pPr>
      <w:r>
        <w:rPr>
          <w:rFonts w:eastAsia="Times New Roman"/>
        </w:rPr>
        <w:t xml:space="preserve">Nøyaktig dimensjonering med EED –beregning (tjeneste 3), kr. 25000,- </w:t>
      </w:r>
    </w:p>
    <w:p w14:paraId="60767B48" w14:textId="77777777" w:rsidR="00CF061A" w:rsidRDefault="00CF061A" w:rsidP="00CF061A"/>
    <w:p w14:paraId="3C6466DA" w14:textId="77777777" w:rsidR="00CF061A" w:rsidRDefault="00CF061A" w:rsidP="00CF061A">
      <w:pPr>
        <w:rPr>
          <w:b/>
          <w:bCs/>
        </w:rPr>
      </w:pPr>
      <w:proofErr w:type="gramStart"/>
      <w:r>
        <w:rPr>
          <w:b/>
          <w:bCs/>
        </w:rPr>
        <w:t>Oppsummert:  kr.</w:t>
      </w:r>
      <w:proofErr w:type="gramEnd"/>
      <w:r>
        <w:rPr>
          <w:b/>
          <w:bCs/>
        </w:rPr>
        <w:t xml:space="preserve"> 53 500 ,- </w:t>
      </w:r>
      <w:proofErr w:type="spellStart"/>
      <w:r>
        <w:rPr>
          <w:b/>
          <w:bCs/>
        </w:rPr>
        <w:t>eks.mva</w:t>
      </w:r>
      <w:proofErr w:type="spellEnd"/>
      <w:r>
        <w:rPr>
          <w:b/>
          <w:bCs/>
        </w:rPr>
        <w:t xml:space="preserve">. </w:t>
      </w:r>
    </w:p>
    <w:p w14:paraId="72CA9009" w14:textId="77777777" w:rsidR="00CF061A" w:rsidRDefault="00CF061A" w:rsidP="00CF061A"/>
    <w:p w14:paraId="6004971D" w14:textId="77777777" w:rsidR="00CF061A" w:rsidRDefault="00CF061A" w:rsidP="00CF061A">
      <w:pPr>
        <w:pStyle w:val="Listeavsnitt"/>
        <w:numPr>
          <w:ilvl w:val="0"/>
          <w:numId w:val="9"/>
        </w:numPr>
        <w:rPr>
          <w:rFonts w:eastAsia="Times New Roman"/>
        </w:rPr>
      </w:pPr>
      <w:r>
        <w:rPr>
          <w:rFonts w:eastAsia="Times New Roman"/>
        </w:rPr>
        <w:t>Vi kan også bistå med å plassere ut brønnene iht. tjeneste 4 i prislisten og til en pris av 15 </w:t>
      </w:r>
      <w:proofErr w:type="gramStart"/>
      <w:r>
        <w:rPr>
          <w:rFonts w:eastAsia="Times New Roman"/>
        </w:rPr>
        <w:t>000 ,</w:t>
      </w:r>
      <w:proofErr w:type="gramEnd"/>
      <w:r>
        <w:rPr>
          <w:rFonts w:eastAsia="Times New Roman"/>
        </w:rPr>
        <w:t>- eks mva. (opptil 30 brønner)</w:t>
      </w:r>
    </w:p>
    <w:p w14:paraId="2B261877" w14:textId="77777777" w:rsidR="00CF061A" w:rsidRDefault="00CF061A" w:rsidP="00CF061A">
      <w:pPr>
        <w:pStyle w:val="Listeavsnitt"/>
        <w:numPr>
          <w:ilvl w:val="0"/>
          <w:numId w:val="9"/>
        </w:numPr>
        <w:rPr>
          <w:rFonts w:eastAsia="Times New Roman"/>
        </w:rPr>
      </w:pPr>
      <w:r>
        <w:rPr>
          <w:rFonts w:eastAsia="Times New Roman"/>
        </w:rPr>
        <w:t xml:space="preserve">Vi kan bistå med prøvetaking og analyse av vannkvalitet iht. beskrivelse, men dersom dette er et vanlig grunnvarmeanlegg med lukket kollektor er ikke dette hensiktsmessig. </w:t>
      </w:r>
    </w:p>
    <w:p w14:paraId="6F855A67" w14:textId="77777777" w:rsidR="00CF061A" w:rsidRDefault="00CF061A" w:rsidP="00CF061A">
      <w:pPr>
        <w:pStyle w:val="Listeavsnitt"/>
        <w:numPr>
          <w:ilvl w:val="0"/>
          <w:numId w:val="9"/>
        </w:numPr>
        <w:rPr>
          <w:rFonts w:eastAsia="Times New Roman"/>
        </w:rPr>
      </w:pPr>
      <w:r>
        <w:rPr>
          <w:rFonts w:eastAsia="Times New Roman"/>
        </w:rPr>
        <w:t xml:space="preserve">Forutsetter også at beskrevet </w:t>
      </w:r>
      <w:proofErr w:type="spellStart"/>
      <w:r>
        <w:rPr>
          <w:rFonts w:eastAsia="Times New Roman"/>
        </w:rPr>
        <w:t>pumpetest</w:t>
      </w:r>
      <w:proofErr w:type="spellEnd"/>
      <w:r>
        <w:rPr>
          <w:rFonts w:eastAsia="Times New Roman"/>
        </w:rPr>
        <w:t xml:space="preserve"> avser sirkulasjon av kollektorvæske i kollektor. </w:t>
      </w:r>
    </w:p>
    <w:p w14:paraId="69EA2511" w14:textId="77777777" w:rsidR="00CF061A" w:rsidRDefault="00CF061A" w:rsidP="00CF061A"/>
    <w:p w14:paraId="569CDC8F" w14:textId="77777777" w:rsidR="00CF061A" w:rsidRDefault="00CF061A" w:rsidP="00CF061A">
      <w:r>
        <w:t xml:space="preserve">Den nøyaktige dimensjoneringen (tjeneste 3) forutsetter </w:t>
      </w:r>
      <w:r>
        <w:rPr>
          <w:b/>
          <w:bCs/>
        </w:rPr>
        <w:t>detaljert og realistisk</w:t>
      </w:r>
      <w:r>
        <w:t xml:space="preserve"> informasjon om:</w:t>
      </w:r>
    </w:p>
    <w:p w14:paraId="5AC63C8E" w14:textId="77777777" w:rsidR="00CF061A" w:rsidRDefault="00CF061A" w:rsidP="00CF061A">
      <w:pPr>
        <w:pStyle w:val="Listeavsnitt"/>
        <w:numPr>
          <w:ilvl w:val="0"/>
          <w:numId w:val="10"/>
        </w:numPr>
        <w:rPr>
          <w:rFonts w:eastAsia="Times New Roman"/>
        </w:rPr>
      </w:pPr>
      <w:r>
        <w:rPr>
          <w:rFonts w:eastAsia="Times New Roman"/>
        </w:rPr>
        <w:t xml:space="preserve">Levert effekt (kW) fra varmepumpen, og eventuelt effekt fra frikjøling, og/eller kjølemaskin. </w:t>
      </w:r>
    </w:p>
    <w:p w14:paraId="020DEEED" w14:textId="77777777" w:rsidR="00CF061A" w:rsidRDefault="00CF061A" w:rsidP="00CF061A">
      <w:pPr>
        <w:pStyle w:val="Listeavsnitt"/>
        <w:numPr>
          <w:ilvl w:val="0"/>
          <w:numId w:val="10"/>
        </w:numPr>
        <w:rPr>
          <w:rFonts w:eastAsia="Times New Roman"/>
        </w:rPr>
      </w:pPr>
      <w:r>
        <w:rPr>
          <w:rFonts w:eastAsia="Times New Roman"/>
        </w:rPr>
        <w:t xml:space="preserve">Levert energi (varme- og kjøling/lading) (kWh/år og </w:t>
      </w:r>
      <w:r>
        <w:rPr>
          <w:rFonts w:eastAsia="Times New Roman"/>
          <w:b/>
          <w:bCs/>
        </w:rPr>
        <w:t>kWh/måned</w:t>
      </w:r>
      <w:r>
        <w:rPr>
          <w:rFonts w:eastAsia="Times New Roman"/>
        </w:rPr>
        <w:t>)</w:t>
      </w:r>
    </w:p>
    <w:p w14:paraId="6B93BDAE" w14:textId="77777777" w:rsidR="00CF061A" w:rsidRDefault="00CF061A" w:rsidP="00CF061A">
      <w:pPr>
        <w:pStyle w:val="Listeavsnitt"/>
        <w:numPr>
          <w:ilvl w:val="1"/>
          <w:numId w:val="10"/>
        </w:numPr>
        <w:contextualSpacing/>
        <w:rPr>
          <w:rFonts w:eastAsia="Times New Roman"/>
        </w:rPr>
      </w:pPr>
      <w:r>
        <w:rPr>
          <w:rFonts w:eastAsia="Times New Roman"/>
        </w:rPr>
        <w:t>fra varmepumpen, samt</w:t>
      </w:r>
    </w:p>
    <w:p w14:paraId="1DE0B646" w14:textId="77777777" w:rsidR="00CF061A" w:rsidRDefault="00CF061A" w:rsidP="00CF061A">
      <w:pPr>
        <w:pStyle w:val="Listeavsnitt"/>
        <w:numPr>
          <w:ilvl w:val="1"/>
          <w:numId w:val="10"/>
        </w:numPr>
        <w:contextualSpacing/>
        <w:rPr>
          <w:rFonts w:eastAsia="Times New Roman"/>
        </w:rPr>
      </w:pPr>
      <w:r>
        <w:rPr>
          <w:rFonts w:eastAsia="Times New Roman"/>
          <w:b/>
          <w:bCs/>
        </w:rPr>
        <w:t>netto</w:t>
      </w:r>
      <w:r>
        <w:rPr>
          <w:rFonts w:eastAsia="Times New Roman"/>
        </w:rPr>
        <w:t xml:space="preserve"> energiuttak fra </w:t>
      </w:r>
      <w:proofErr w:type="gramStart"/>
      <w:r>
        <w:rPr>
          <w:rFonts w:eastAsia="Times New Roman"/>
        </w:rPr>
        <w:t>( og</w:t>
      </w:r>
      <w:proofErr w:type="gramEnd"/>
      <w:r>
        <w:rPr>
          <w:rFonts w:eastAsia="Times New Roman"/>
        </w:rPr>
        <w:t xml:space="preserve"> evt. energitilførsel til) energibrønnene.</w:t>
      </w:r>
    </w:p>
    <w:p w14:paraId="50BD61C9" w14:textId="77777777" w:rsidR="00CF061A" w:rsidRDefault="00CF061A" w:rsidP="00CF061A">
      <w:pPr>
        <w:pStyle w:val="Listeavsnitt"/>
        <w:numPr>
          <w:ilvl w:val="0"/>
          <w:numId w:val="10"/>
        </w:numPr>
        <w:rPr>
          <w:rFonts w:eastAsia="Times New Roman"/>
        </w:rPr>
      </w:pPr>
      <w:r>
        <w:rPr>
          <w:rFonts w:eastAsia="Times New Roman"/>
        </w:rPr>
        <w:t>Laveste ønskelige/mulige kollektorvæsketemperatur fra energibrønnene til varmepumpen (til fordamperen etter mange års drift, f.eks. 25-års drift).</w:t>
      </w:r>
    </w:p>
    <w:p w14:paraId="0C5D4B5E" w14:textId="77777777" w:rsidR="00CF061A" w:rsidRDefault="00CF061A" w:rsidP="00CF061A"/>
    <w:p w14:paraId="72210579" w14:textId="77777777" w:rsidR="00CF061A" w:rsidRDefault="00CF061A" w:rsidP="00CF061A">
      <w:pPr>
        <w:rPr>
          <w:i/>
          <w:iCs/>
        </w:rPr>
      </w:pPr>
      <w:r>
        <w:rPr>
          <w:i/>
          <w:iCs/>
        </w:rPr>
        <w:t>Det presiseres at informasjonen i punkt 1-3 ovenfor, knyttet til grunnlagsdata nødvendig for utførelse av EED-dimensjoneringen i tjeneste 3 må være endelig avklart på forhånd. Arbeid med avklaringer av eventuelle uklarheter knyttet til disse grunnlagsdataene for tjeneste 3 betraktes som endringsarbeider og honoreres etter medgått tid (NS8402).</w:t>
      </w:r>
    </w:p>
    <w:p w14:paraId="77DBF93A" w14:textId="77777777" w:rsidR="00CF061A" w:rsidRDefault="00CF061A" w:rsidP="00CF061A"/>
    <w:p w14:paraId="4CF51317" w14:textId="77777777" w:rsidR="00CF061A" w:rsidRDefault="00CF061A" w:rsidP="00CF061A">
      <w:r>
        <w:t xml:space="preserve">Om det trengs bistand utover det som er inkludert ovenfor, f.eks. møter, gjøres det på timesbasis etter følgende timesatser (priser er </w:t>
      </w:r>
      <w:proofErr w:type="spellStart"/>
      <w:r>
        <w:t>eks.mva</w:t>
      </w:r>
      <w:proofErr w:type="spellEnd"/>
      <w:r>
        <w:t xml:space="preserve">): </w:t>
      </w:r>
    </w:p>
    <w:p w14:paraId="70EA3E48" w14:textId="77777777" w:rsidR="00CF061A" w:rsidRDefault="00CF061A" w:rsidP="00CF061A"/>
    <w:p w14:paraId="656443B2" w14:textId="77777777" w:rsidR="00CF061A" w:rsidRDefault="00CF061A" w:rsidP="00CF061A">
      <w:pPr>
        <w:pStyle w:val="Listeavsnitt"/>
        <w:numPr>
          <w:ilvl w:val="0"/>
          <w:numId w:val="11"/>
        </w:numPr>
        <w:contextualSpacing/>
        <w:rPr>
          <w:rFonts w:eastAsia="Times New Roman"/>
        </w:rPr>
      </w:pPr>
      <w:r>
        <w:rPr>
          <w:rFonts w:eastAsia="Times New Roman"/>
        </w:rPr>
        <w:t>Tor Eggebø (</w:t>
      </w:r>
      <w:proofErr w:type="spellStart"/>
      <w:r>
        <w:rPr>
          <w:rFonts w:eastAsia="Times New Roman"/>
        </w:rPr>
        <w:t>MSc</w:t>
      </w:r>
      <w:proofErr w:type="spellEnd"/>
      <w:r>
        <w:rPr>
          <w:rFonts w:eastAsia="Times New Roman"/>
        </w:rPr>
        <w:t xml:space="preserve">): 1150,- </w:t>
      </w:r>
    </w:p>
    <w:p w14:paraId="5285E119" w14:textId="77777777" w:rsidR="00CF061A" w:rsidRDefault="00CF061A" w:rsidP="00CF061A">
      <w:pPr>
        <w:pStyle w:val="Listeavsnitt"/>
        <w:numPr>
          <w:ilvl w:val="0"/>
          <w:numId w:val="11"/>
        </w:numPr>
        <w:contextualSpacing/>
        <w:rPr>
          <w:rFonts w:eastAsia="Times New Roman"/>
        </w:rPr>
      </w:pPr>
      <w:r>
        <w:rPr>
          <w:rFonts w:eastAsia="Times New Roman"/>
        </w:rPr>
        <w:t>Mari Helen Riise (</w:t>
      </w:r>
      <w:proofErr w:type="spellStart"/>
      <w:r>
        <w:rPr>
          <w:rFonts w:eastAsia="Times New Roman"/>
        </w:rPr>
        <w:t>MSc</w:t>
      </w:r>
      <w:proofErr w:type="spellEnd"/>
      <w:r>
        <w:rPr>
          <w:rFonts w:eastAsia="Times New Roman"/>
        </w:rPr>
        <w:t xml:space="preserve">): 1150,- </w:t>
      </w:r>
    </w:p>
    <w:p w14:paraId="75196953" w14:textId="77777777" w:rsidR="00CF061A" w:rsidRDefault="00CF061A" w:rsidP="00CF061A">
      <w:pPr>
        <w:pStyle w:val="Listeavsnitt"/>
        <w:numPr>
          <w:ilvl w:val="0"/>
          <w:numId w:val="11"/>
        </w:numPr>
        <w:contextualSpacing/>
        <w:rPr>
          <w:rFonts w:eastAsia="Times New Roman"/>
        </w:rPr>
      </w:pPr>
      <w:r>
        <w:rPr>
          <w:rFonts w:eastAsia="Times New Roman"/>
        </w:rPr>
        <w:t>Henrik Holmberg (</w:t>
      </w:r>
      <w:proofErr w:type="spellStart"/>
      <w:r>
        <w:rPr>
          <w:rFonts w:eastAsia="Times New Roman"/>
        </w:rPr>
        <w:t>Siv.ing</w:t>
      </w:r>
      <w:proofErr w:type="spellEnd"/>
      <w:r>
        <w:rPr>
          <w:rFonts w:eastAsia="Times New Roman"/>
        </w:rPr>
        <w:t>/</w:t>
      </w:r>
      <w:proofErr w:type="spellStart"/>
      <w:r>
        <w:rPr>
          <w:rFonts w:eastAsia="Times New Roman"/>
        </w:rPr>
        <w:t>PhD</w:t>
      </w:r>
      <w:proofErr w:type="spellEnd"/>
      <w:r>
        <w:rPr>
          <w:rFonts w:eastAsia="Times New Roman"/>
        </w:rPr>
        <w:t xml:space="preserve">.): 1250,- </w:t>
      </w:r>
    </w:p>
    <w:p w14:paraId="6AEA8EE9" w14:textId="77777777" w:rsidR="00CF061A" w:rsidRDefault="00CF061A" w:rsidP="00CF061A">
      <w:pPr>
        <w:pStyle w:val="Listeavsnitt"/>
        <w:numPr>
          <w:ilvl w:val="0"/>
          <w:numId w:val="11"/>
        </w:numPr>
        <w:contextualSpacing/>
        <w:rPr>
          <w:rFonts w:eastAsia="Times New Roman"/>
        </w:rPr>
      </w:pPr>
      <w:r>
        <w:rPr>
          <w:rFonts w:eastAsia="Times New Roman"/>
        </w:rPr>
        <w:t xml:space="preserve">Randi Kalskin Ramstad, </w:t>
      </w:r>
      <w:proofErr w:type="spellStart"/>
      <w:r>
        <w:rPr>
          <w:rFonts w:eastAsia="Times New Roman"/>
        </w:rPr>
        <w:t>dr.ing</w:t>
      </w:r>
      <w:proofErr w:type="spellEnd"/>
      <w:r>
        <w:rPr>
          <w:rFonts w:eastAsia="Times New Roman"/>
        </w:rPr>
        <w:t>: 1350, -</w:t>
      </w:r>
    </w:p>
    <w:p w14:paraId="437960ED" w14:textId="77777777" w:rsidR="00CF061A" w:rsidRDefault="00CF061A" w:rsidP="00CF061A"/>
    <w:p w14:paraId="22884DAC" w14:textId="77777777" w:rsidR="00CF061A" w:rsidRDefault="00CF061A" w:rsidP="00CF061A">
      <w:r>
        <w:t>Andre praktiske forhold:</w:t>
      </w:r>
    </w:p>
    <w:p w14:paraId="621896B3" w14:textId="77777777" w:rsidR="00CF061A" w:rsidRDefault="00CF061A" w:rsidP="00CF061A"/>
    <w:p w14:paraId="645A3B59" w14:textId="77777777" w:rsidR="00CF061A" w:rsidRDefault="00CF061A" w:rsidP="00CF061A">
      <w:pPr>
        <w:pStyle w:val="Listeavsnitt"/>
        <w:numPr>
          <w:ilvl w:val="0"/>
          <w:numId w:val="12"/>
        </w:numPr>
        <w:rPr>
          <w:rFonts w:eastAsia="Times New Roman"/>
        </w:rPr>
      </w:pPr>
      <w:r>
        <w:rPr>
          <w:rFonts w:eastAsia="Times New Roman"/>
        </w:rPr>
        <w:t>Dere sørger for strøm til riggen (63A 220 eller 400V og 3 fase), samt transport t/r Stjørdal (hotellgate 2, 7500 Stjørdal) for leietakers risiko og regning. Riggen er montert på henger og henges bak bil.</w:t>
      </w:r>
    </w:p>
    <w:p w14:paraId="74A3BBDE" w14:textId="77777777" w:rsidR="00CF061A" w:rsidRDefault="00CF061A" w:rsidP="00CF061A">
      <w:pPr>
        <w:pStyle w:val="Listeavsnitt"/>
        <w:numPr>
          <w:ilvl w:val="0"/>
          <w:numId w:val="12"/>
        </w:numPr>
        <w:rPr>
          <w:rFonts w:eastAsia="Times New Roman"/>
        </w:rPr>
      </w:pPr>
      <w:r>
        <w:rPr>
          <w:rFonts w:eastAsia="Times New Roman"/>
        </w:rPr>
        <w:t>Forsikring av riggen er inkludert i utstyrsleien. Det forutsettes at sikkerheten i forhold til hærverk og tyveri er godt ivaretatt.</w:t>
      </w:r>
    </w:p>
    <w:p w14:paraId="486B1B20" w14:textId="77777777" w:rsidR="00CF061A" w:rsidRDefault="00CF061A" w:rsidP="00CF061A">
      <w:pPr>
        <w:pStyle w:val="Listeavsnitt"/>
        <w:numPr>
          <w:ilvl w:val="0"/>
          <w:numId w:val="12"/>
        </w:numPr>
        <w:rPr>
          <w:rFonts w:eastAsia="Times New Roman"/>
        </w:rPr>
      </w:pPr>
      <w:r>
        <w:rPr>
          <w:rFonts w:eastAsia="Times New Roman"/>
        </w:rPr>
        <w:t xml:space="preserve">Uforutsette strømavbrudd er kritisk og vil ødelegge målingen. God sikring av strømskap, el-kabler og el-koblinger og lignende er viktig (sikre f.eks. med både plast, tape og strips med påskriften «ikke ta ut» / «do not </w:t>
      </w:r>
      <w:proofErr w:type="spellStart"/>
      <w:r>
        <w:rPr>
          <w:rFonts w:eastAsia="Times New Roman"/>
        </w:rPr>
        <w:t>open</w:t>
      </w:r>
      <w:proofErr w:type="spellEnd"/>
      <w:r>
        <w:rPr>
          <w:rFonts w:eastAsia="Times New Roman"/>
        </w:rPr>
        <w:t>»). Asplan Viak AS er ikke ansvarlig for uforutsette strømavbrudd.</w:t>
      </w:r>
    </w:p>
    <w:p w14:paraId="4FFC6E9E" w14:textId="77777777" w:rsidR="00CF061A" w:rsidRDefault="00CF061A" w:rsidP="00CF061A">
      <w:pPr>
        <w:pStyle w:val="Listeavsnitt"/>
        <w:numPr>
          <w:ilvl w:val="0"/>
          <w:numId w:val="12"/>
        </w:numPr>
        <w:rPr>
          <w:rFonts w:eastAsia="Times New Roman"/>
        </w:rPr>
      </w:pPr>
      <w:r>
        <w:rPr>
          <w:rFonts w:eastAsia="Times New Roman"/>
        </w:rPr>
        <w:t>Testborehullet må hvile minimum 3 dager (helst en uke) før termisk responstest gjennomføres.</w:t>
      </w:r>
    </w:p>
    <w:p w14:paraId="222C94FE" w14:textId="77777777" w:rsidR="00CF061A" w:rsidRDefault="00CF061A" w:rsidP="00CF061A">
      <w:pPr>
        <w:pStyle w:val="Listeavsnitt"/>
        <w:numPr>
          <w:ilvl w:val="0"/>
          <w:numId w:val="12"/>
        </w:numPr>
        <w:rPr>
          <w:rFonts w:eastAsia="Times New Roman"/>
        </w:rPr>
      </w:pPr>
      <w:r>
        <w:rPr>
          <w:rFonts w:eastAsia="Times New Roman"/>
        </w:rPr>
        <w:t>Det kan ikke foregå annen boring i nærområdet mens termisk responstest pågår. Dette påvirker og ødelegger måleresultatene.</w:t>
      </w:r>
    </w:p>
    <w:p w14:paraId="235C95D6" w14:textId="77777777" w:rsidR="00CF061A" w:rsidRDefault="00CF061A" w:rsidP="00CF061A">
      <w:pPr>
        <w:pStyle w:val="Listeavsnitt"/>
        <w:numPr>
          <w:ilvl w:val="0"/>
          <w:numId w:val="12"/>
        </w:numPr>
        <w:rPr>
          <w:rFonts w:eastAsia="Times New Roman"/>
        </w:rPr>
      </w:pPr>
      <w:r>
        <w:rPr>
          <w:rFonts w:eastAsia="Times New Roman"/>
        </w:rPr>
        <w:t>Hver test må minimum ha en varighet på 73 timer. Det vil si en time sirkulasjon før varmeelementene settes på, og varmeelementene er på i de 72 etterfølgende timene (3 døgn).</w:t>
      </w:r>
    </w:p>
    <w:p w14:paraId="31ED0A1C" w14:textId="77777777" w:rsidR="00CF061A" w:rsidRDefault="00CF061A" w:rsidP="00CF061A">
      <w:pPr>
        <w:pStyle w:val="Listeavsnitt"/>
        <w:numPr>
          <w:ilvl w:val="0"/>
          <w:numId w:val="12"/>
        </w:numPr>
        <w:rPr>
          <w:rFonts w:eastAsia="Times New Roman"/>
        </w:rPr>
      </w:pPr>
      <w:r>
        <w:rPr>
          <w:rFonts w:eastAsia="Times New Roman"/>
        </w:rPr>
        <w:t xml:space="preserve">Asplan Viak må laste ned </w:t>
      </w:r>
      <w:proofErr w:type="spellStart"/>
      <w:r>
        <w:rPr>
          <w:rFonts w:eastAsia="Times New Roman"/>
        </w:rPr>
        <w:t>måledataene</w:t>
      </w:r>
      <w:proofErr w:type="spellEnd"/>
      <w:r>
        <w:rPr>
          <w:rFonts w:eastAsia="Times New Roman"/>
        </w:rPr>
        <w:t xml:space="preserve"> fra riggen etter hver termisk responstest. Data lastes ned via internett, eller direkte fra riggen.</w:t>
      </w:r>
    </w:p>
    <w:p w14:paraId="6DA9A611" w14:textId="77777777" w:rsidR="00CF061A" w:rsidRDefault="00CF061A" w:rsidP="00CF061A"/>
    <w:p w14:paraId="2054C879" w14:textId="77777777" w:rsidR="00CF061A" w:rsidRDefault="00CF061A" w:rsidP="00CF061A">
      <w:r>
        <w:t xml:space="preserve">Tag selvfølgelig kontakt om det er spørsmål eller uklarheter! </w:t>
      </w:r>
    </w:p>
    <w:p w14:paraId="78168F3E" w14:textId="77777777" w:rsidR="00CF061A" w:rsidRPr="00263548" w:rsidRDefault="00CF061A" w:rsidP="00263548">
      <w:pPr>
        <w:spacing w:line="252" w:lineRule="auto"/>
        <w:contextualSpacing/>
        <w:rPr>
          <w:b/>
          <w:bCs/>
        </w:rPr>
      </w:pPr>
    </w:p>
    <w:sectPr w:rsidR="00CF061A" w:rsidRPr="002635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7E0"/>
    <w:multiLevelType w:val="hybridMultilevel"/>
    <w:tmpl w:val="1E4A5D8E"/>
    <w:lvl w:ilvl="0" w:tplc="E0B6336C">
      <w:numFmt w:val="bullet"/>
      <w:lvlText w:val="-"/>
      <w:lvlJc w:val="left"/>
      <w:pPr>
        <w:ind w:left="405" w:hanging="360"/>
      </w:pPr>
      <w:rPr>
        <w:rFonts w:ascii="Calibri" w:eastAsia="Calibri" w:hAnsi="Calibri" w:cs="Calibri" w:hint="default"/>
      </w:rPr>
    </w:lvl>
    <w:lvl w:ilvl="1" w:tplc="04140003">
      <w:start w:val="1"/>
      <w:numFmt w:val="bullet"/>
      <w:lvlText w:val="o"/>
      <w:lvlJc w:val="left"/>
      <w:pPr>
        <w:ind w:left="1125" w:hanging="360"/>
      </w:pPr>
      <w:rPr>
        <w:rFonts w:ascii="Courier New" w:hAnsi="Courier New" w:cs="Courier New" w:hint="default"/>
      </w:rPr>
    </w:lvl>
    <w:lvl w:ilvl="2" w:tplc="04140005">
      <w:start w:val="1"/>
      <w:numFmt w:val="bullet"/>
      <w:lvlText w:val=""/>
      <w:lvlJc w:val="left"/>
      <w:pPr>
        <w:ind w:left="1845" w:hanging="360"/>
      </w:pPr>
      <w:rPr>
        <w:rFonts w:ascii="Wingdings" w:hAnsi="Wingdings" w:hint="default"/>
      </w:rPr>
    </w:lvl>
    <w:lvl w:ilvl="3" w:tplc="04140001">
      <w:start w:val="1"/>
      <w:numFmt w:val="bullet"/>
      <w:lvlText w:val=""/>
      <w:lvlJc w:val="left"/>
      <w:pPr>
        <w:ind w:left="2565" w:hanging="360"/>
      </w:pPr>
      <w:rPr>
        <w:rFonts w:ascii="Symbol" w:hAnsi="Symbol" w:hint="default"/>
      </w:rPr>
    </w:lvl>
    <w:lvl w:ilvl="4" w:tplc="04140003">
      <w:start w:val="1"/>
      <w:numFmt w:val="bullet"/>
      <w:lvlText w:val="o"/>
      <w:lvlJc w:val="left"/>
      <w:pPr>
        <w:ind w:left="3285" w:hanging="360"/>
      </w:pPr>
      <w:rPr>
        <w:rFonts w:ascii="Courier New" w:hAnsi="Courier New" w:cs="Courier New" w:hint="default"/>
      </w:rPr>
    </w:lvl>
    <w:lvl w:ilvl="5" w:tplc="04140005">
      <w:start w:val="1"/>
      <w:numFmt w:val="bullet"/>
      <w:lvlText w:val=""/>
      <w:lvlJc w:val="left"/>
      <w:pPr>
        <w:ind w:left="4005" w:hanging="360"/>
      </w:pPr>
      <w:rPr>
        <w:rFonts w:ascii="Wingdings" w:hAnsi="Wingdings" w:hint="default"/>
      </w:rPr>
    </w:lvl>
    <w:lvl w:ilvl="6" w:tplc="04140001">
      <w:start w:val="1"/>
      <w:numFmt w:val="bullet"/>
      <w:lvlText w:val=""/>
      <w:lvlJc w:val="left"/>
      <w:pPr>
        <w:ind w:left="4725" w:hanging="360"/>
      </w:pPr>
      <w:rPr>
        <w:rFonts w:ascii="Symbol" w:hAnsi="Symbol" w:hint="default"/>
      </w:rPr>
    </w:lvl>
    <w:lvl w:ilvl="7" w:tplc="04140003">
      <w:start w:val="1"/>
      <w:numFmt w:val="bullet"/>
      <w:lvlText w:val="o"/>
      <w:lvlJc w:val="left"/>
      <w:pPr>
        <w:ind w:left="5445" w:hanging="360"/>
      </w:pPr>
      <w:rPr>
        <w:rFonts w:ascii="Courier New" w:hAnsi="Courier New" w:cs="Courier New" w:hint="default"/>
      </w:rPr>
    </w:lvl>
    <w:lvl w:ilvl="8" w:tplc="04140005">
      <w:start w:val="1"/>
      <w:numFmt w:val="bullet"/>
      <w:lvlText w:val=""/>
      <w:lvlJc w:val="left"/>
      <w:pPr>
        <w:ind w:left="6165" w:hanging="360"/>
      </w:pPr>
      <w:rPr>
        <w:rFonts w:ascii="Wingdings" w:hAnsi="Wingdings" w:hint="default"/>
      </w:rPr>
    </w:lvl>
  </w:abstractNum>
  <w:abstractNum w:abstractNumId="1" w15:restartNumberingAfterBreak="0">
    <w:nsid w:val="17CA63BF"/>
    <w:multiLevelType w:val="hybridMultilevel"/>
    <w:tmpl w:val="7CCE6E08"/>
    <w:lvl w:ilvl="0" w:tplc="783E88EE">
      <w:start w:val="16"/>
      <w:numFmt w:val="bullet"/>
      <w:lvlText w:val="-"/>
      <w:lvlJc w:val="left"/>
      <w:pPr>
        <w:ind w:left="360" w:hanging="360"/>
      </w:pPr>
      <w:rPr>
        <w:rFonts w:ascii="Calibri" w:eastAsia="Calibri" w:hAnsi="Calibri" w:cs="Calibri"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2" w15:restartNumberingAfterBreak="0">
    <w:nsid w:val="1A7F2117"/>
    <w:multiLevelType w:val="hybridMultilevel"/>
    <w:tmpl w:val="58589686"/>
    <w:lvl w:ilvl="0" w:tplc="16D68D2C">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 w15:restartNumberingAfterBreak="0">
    <w:nsid w:val="3CBD4D60"/>
    <w:multiLevelType w:val="hybridMultilevel"/>
    <w:tmpl w:val="2A94F93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4" w15:restartNumberingAfterBreak="0">
    <w:nsid w:val="4026203C"/>
    <w:multiLevelType w:val="hybridMultilevel"/>
    <w:tmpl w:val="C376079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472F2383"/>
    <w:multiLevelType w:val="hybridMultilevel"/>
    <w:tmpl w:val="E6E2FCA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15:restartNumberingAfterBreak="0">
    <w:nsid w:val="48BF0DDF"/>
    <w:multiLevelType w:val="hybridMultilevel"/>
    <w:tmpl w:val="FFD2AE1A"/>
    <w:lvl w:ilvl="0" w:tplc="8AD824E6">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7" w15:restartNumberingAfterBreak="0">
    <w:nsid w:val="4C2E3CE9"/>
    <w:multiLevelType w:val="hybridMultilevel"/>
    <w:tmpl w:val="CBAC14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8" w15:restartNumberingAfterBreak="0">
    <w:nsid w:val="635327C4"/>
    <w:multiLevelType w:val="hybridMultilevel"/>
    <w:tmpl w:val="8F647D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37C57B4"/>
    <w:multiLevelType w:val="hybridMultilevel"/>
    <w:tmpl w:val="958CA4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53C685B"/>
    <w:multiLevelType w:val="hybridMultilevel"/>
    <w:tmpl w:val="3D44E430"/>
    <w:lvl w:ilvl="0" w:tplc="83F83950">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1" w15:restartNumberingAfterBreak="0">
    <w:nsid w:val="67574102"/>
    <w:multiLevelType w:val="hybridMultilevel"/>
    <w:tmpl w:val="5E3A755E"/>
    <w:lvl w:ilvl="0" w:tplc="8AD824E6">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0"/>
  </w:num>
  <w:num w:numId="4">
    <w:abstractNumId w:val="9"/>
  </w:num>
  <w:num w:numId="5">
    <w:abstractNumId w:val="4"/>
  </w:num>
  <w:num w:numId="6">
    <w:abstractNumId w:val="5"/>
  </w:num>
  <w:num w:numId="7">
    <w:abstractNumId w:val="1"/>
  </w:num>
  <w:num w:numId="8">
    <w:abstractNumId w:val="6"/>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44"/>
    <w:rsid w:val="00024444"/>
    <w:rsid w:val="00163143"/>
    <w:rsid w:val="00263548"/>
    <w:rsid w:val="002A5FEE"/>
    <w:rsid w:val="00316548"/>
    <w:rsid w:val="004560FF"/>
    <w:rsid w:val="006C2177"/>
    <w:rsid w:val="008341A1"/>
    <w:rsid w:val="00BF0DB5"/>
    <w:rsid w:val="00C242AE"/>
    <w:rsid w:val="00CF061A"/>
    <w:rsid w:val="00D17227"/>
    <w:rsid w:val="00DD059A"/>
    <w:rsid w:val="00E735F2"/>
    <w:rsid w:val="00E764F0"/>
    <w:rsid w:val="00ED3196"/>
    <w:rsid w:val="606DD3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E445"/>
  <w15:chartTrackingRefBased/>
  <w15:docId w15:val="{FE6C45C7-2130-41E0-BEE5-D0B24791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43"/>
    <w:pPr>
      <w:spacing w:after="0" w:line="240" w:lineRule="auto"/>
    </w:pPr>
    <w:rPr>
      <w:rFonts w:ascii="Calibri" w:hAnsi="Calibri" w:cs="Calibr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A5FEE"/>
    <w:pPr>
      <w:ind w:left="720"/>
    </w:pPr>
  </w:style>
  <w:style w:type="paragraph" w:styleId="NormalWeb">
    <w:name w:val="Normal (Web)"/>
    <w:basedOn w:val="Normal"/>
    <w:uiPriority w:val="99"/>
    <w:semiHidden/>
    <w:unhideWhenUsed/>
    <w:rsid w:val="00DD059A"/>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4308">
      <w:bodyDiv w:val="1"/>
      <w:marLeft w:val="0"/>
      <w:marRight w:val="0"/>
      <w:marTop w:val="0"/>
      <w:marBottom w:val="0"/>
      <w:divBdr>
        <w:top w:val="none" w:sz="0" w:space="0" w:color="auto"/>
        <w:left w:val="none" w:sz="0" w:space="0" w:color="auto"/>
        <w:bottom w:val="none" w:sz="0" w:space="0" w:color="auto"/>
        <w:right w:val="none" w:sz="0" w:space="0" w:color="auto"/>
      </w:divBdr>
    </w:div>
    <w:div w:id="193423984">
      <w:bodyDiv w:val="1"/>
      <w:marLeft w:val="0"/>
      <w:marRight w:val="0"/>
      <w:marTop w:val="0"/>
      <w:marBottom w:val="0"/>
      <w:divBdr>
        <w:top w:val="none" w:sz="0" w:space="0" w:color="auto"/>
        <w:left w:val="none" w:sz="0" w:space="0" w:color="auto"/>
        <w:bottom w:val="none" w:sz="0" w:space="0" w:color="auto"/>
        <w:right w:val="none" w:sz="0" w:space="0" w:color="auto"/>
      </w:divBdr>
    </w:div>
    <w:div w:id="344868163">
      <w:bodyDiv w:val="1"/>
      <w:marLeft w:val="0"/>
      <w:marRight w:val="0"/>
      <w:marTop w:val="0"/>
      <w:marBottom w:val="0"/>
      <w:divBdr>
        <w:top w:val="none" w:sz="0" w:space="0" w:color="auto"/>
        <w:left w:val="none" w:sz="0" w:space="0" w:color="auto"/>
        <w:bottom w:val="none" w:sz="0" w:space="0" w:color="auto"/>
        <w:right w:val="none" w:sz="0" w:space="0" w:color="auto"/>
      </w:divBdr>
    </w:div>
    <w:div w:id="697779913">
      <w:bodyDiv w:val="1"/>
      <w:marLeft w:val="0"/>
      <w:marRight w:val="0"/>
      <w:marTop w:val="0"/>
      <w:marBottom w:val="0"/>
      <w:divBdr>
        <w:top w:val="none" w:sz="0" w:space="0" w:color="auto"/>
        <w:left w:val="none" w:sz="0" w:space="0" w:color="auto"/>
        <w:bottom w:val="none" w:sz="0" w:space="0" w:color="auto"/>
        <w:right w:val="none" w:sz="0" w:space="0" w:color="auto"/>
      </w:divBdr>
    </w:div>
    <w:div w:id="1059859600">
      <w:bodyDiv w:val="1"/>
      <w:marLeft w:val="0"/>
      <w:marRight w:val="0"/>
      <w:marTop w:val="0"/>
      <w:marBottom w:val="0"/>
      <w:divBdr>
        <w:top w:val="none" w:sz="0" w:space="0" w:color="auto"/>
        <w:left w:val="none" w:sz="0" w:space="0" w:color="auto"/>
        <w:bottom w:val="none" w:sz="0" w:space="0" w:color="auto"/>
        <w:right w:val="none" w:sz="0" w:space="0" w:color="auto"/>
      </w:divBdr>
    </w:div>
    <w:div w:id="20906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otat" ma:contentTypeID="0x010100F60592913680E844957B4E8AFA95C3FA0095E0FAB67BC5AC4A91BBF98C48003DFC" ma:contentTypeVersion="2" ma:contentTypeDescription="Opprett et nytt dokument." ma:contentTypeScope="" ma:versionID="fa59b10a0d2520dd64f0672f6d23bcbc">
  <xsd:schema xmlns:xsd="http://www.w3.org/2001/XMLSchema" xmlns:xs="http://www.w3.org/2001/XMLSchema" xmlns:p="http://schemas.microsoft.com/office/2006/metadata/properties" xmlns:ns2="9b476d91-9f0e-4c70-b85f-d13947649b8b" targetNamespace="http://schemas.microsoft.com/office/2006/metadata/properties" ma:root="true" ma:fieldsID="a48855436fba2d8659f2e63c13e94d08" ns2:_="">
    <xsd:import namespace="9b476d91-9f0e-4c70-b85f-d13947649b8b"/>
    <xsd:element name="properties">
      <xsd:complexType>
        <xsd:sequence>
          <xsd:element name="documentManagement">
            <xsd:complexType>
              <xsd:all>
                <xsd:element ref="ns2:_dlc_DocId" minOccurs="0"/>
                <xsd:element ref="ns2:_dlc_DocIdUrl" minOccurs="0"/>
                <xsd:element ref="ns2:_dlc_DocIdPersistId" minOccurs="0"/>
                <xsd:element ref="ns2:ChannelName" minOccurs="0"/>
                <xsd:element ref="ns2:Dokumenttema" minOccurs="0"/>
                <xsd:element ref="ns2:Oppdragsnummer" minOccurs="0"/>
                <xsd:element ref="ns2:Revisjon" minOccurs="0"/>
                <xsd:element ref="ns2:RevisjonsDa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76d91-9f0e-4c70-b85f-d13947649b8b"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Fast ID" ma:description="Behold IDen ved tillegging." ma:hidden="true" ma:internalName="_dlc_DocIdPersistId" ma:readOnly="true">
      <xsd:simpleType>
        <xsd:restriction base="dms:Boolean"/>
      </xsd:simpleType>
    </xsd:element>
    <xsd:element name="ChannelName" ma:index="11" nillable="true" ma:displayName="Kanal" ma:internalName="ChannelName" ma:readOnly="true">
      <xsd:simpleType>
        <xsd:restriction base="dms:Text"/>
      </xsd:simpleType>
    </xsd:element>
    <xsd:element name="Dokumenttema" ma:index="12" nillable="true" ma:displayName="Dokumenttema" ma:list="{19e00e67-50a1-482f-a7d9-66d65f82a208}" ma:internalName="Dokumenttema" ma:showField="Title">
      <xsd:simpleType>
        <xsd:restriction base="dms:Lookup"/>
      </xsd:simpleType>
    </xsd:element>
    <xsd:element name="Oppdragsnummer" ma:index="13" nillable="true" ma:displayName="Oppdragsnummer" ma:internalName="Oppdragsnummer" ma:readOnly="true">
      <xsd:simpleType>
        <xsd:restriction base="dms:Text"/>
      </xsd:simpleType>
    </xsd:element>
    <xsd:element name="Revisjon" ma:index="14" nillable="true" ma:displayName="Revisjon" ma:internalName="Revisjon">
      <xsd:simpleType>
        <xsd:restriction base="dms:Text"/>
      </xsd:simpleType>
    </xsd:element>
    <xsd:element name="RevisjonsDato" ma:index="15" nillable="true" ma:displayName="RevisjonsDato" ma:format="DateOnly" ma:internalName="RevisjonsDa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Dokument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okumenttema xmlns="9b476d91-9f0e-4c70-b85f-d13947649b8b" xsi:nil="true"/>
    <RevisjonsDato xmlns="9b476d91-9f0e-4c70-b85f-d13947649b8b" xsi:nil="true"/>
    <Revisjon xmlns="9b476d91-9f0e-4c70-b85f-d13947649b8b" xsi:nil="true"/>
    <_dlc_DocId xmlns="9b476d91-9f0e-4c70-b85f-d13947649b8b">JAXXVZ6WFWN4-1011235483-1401</_dlc_DocId>
    <_dlc_DocIdUrl xmlns="9b476d91-9f0e-4c70-b85f-d13947649b8b">
      <Url>https://asplanviak.sharepoint.com/sites/10333-03/_layouts/15/DocIdRedir.aspx?ID=JAXXVZ6WFWN4-1011235483-1401</Url>
      <Description>JAXXVZ6WFWN4-1011235483-1401</Description>
    </_dlc_DocIdUrl>
    <ChannelName xmlns="9b476d91-9f0e-4c70-b85f-d13947649b8b">General</ChannelName>
    <Oppdragsnummer xmlns="9b476d91-9f0e-4c70-b85f-d13947649b8b">10333-03</Oppdragsnummer>
    <_dlc_DocIdPersistId xmlns="9b476d91-9f0e-4c70-b85f-d13947649b8b">false</_dlc_DocIdPersistId>
  </documentManagement>
</p:properties>
</file>

<file path=customXml/itemProps1.xml><?xml version="1.0" encoding="utf-8"?>
<ds:datastoreItem xmlns:ds="http://schemas.openxmlformats.org/officeDocument/2006/customXml" ds:itemID="{852EA62C-8C6F-43AA-992A-D8BB8756E2C5}">
  <ds:schemaRefs>
    <ds:schemaRef ds:uri="http://schemas.microsoft.com/sharepoint/v3/contenttype/forms"/>
  </ds:schemaRefs>
</ds:datastoreItem>
</file>

<file path=customXml/itemProps2.xml><?xml version="1.0" encoding="utf-8"?>
<ds:datastoreItem xmlns:ds="http://schemas.openxmlformats.org/officeDocument/2006/customXml" ds:itemID="{64CDDEF9-6FEF-437B-92EA-67D7C7DFE3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76d91-9f0e-4c70-b85f-d13947649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51B45C-80C3-435C-A808-A4B44C05FB91}">
  <ds:schemaRefs>
    <ds:schemaRef ds:uri="http://schemas.microsoft.com/sharepoint/events"/>
  </ds:schemaRefs>
</ds:datastoreItem>
</file>

<file path=customXml/itemProps4.xml><?xml version="1.0" encoding="utf-8"?>
<ds:datastoreItem xmlns:ds="http://schemas.openxmlformats.org/officeDocument/2006/customXml" ds:itemID="{A42A908D-8EB8-4F83-93D1-7082AE77E862}">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9b476d91-9f0e-4c70-b85f-d13947649b8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1701</Words>
  <Characters>9016</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Asplan Viak AS</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Magne Syljuåsen</dc:creator>
  <cp:keywords/>
  <dc:description/>
  <cp:lastModifiedBy>Magne Syljuåsen</cp:lastModifiedBy>
  <cp:revision>13</cp:revision>
  <dcterms:created xsi:type="dcterms:W3CDTF">2021-09-06T07:29:00Z</dcterms:created>
  <dcterms:modified xsi:type="dcterms:W3CDTF">2022-03-22T11:11:00Z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0x010100F60592913680E844957B4E8AFA95C3FA0095E0FAB67BC5AC4A91BBF98C48003DFC</vt:lpwstr>
  </property>
  <property fmtid="{D5CDD505-2E9C-101B-9397-08002B2CF9AE}" pid="3" name="_dlc_DocIdItemGuid">
    <vt:lpwstr>15788dcf-51dc-40fe-a3e7-de77638b9e58</vt:lpwstr>
  </property>
  <property fmtid="{D5CDD505-2E9C-101B-9397-08002B2CF9AE}" pid="4" name="Order">
    <vt:r8>76200</vt:r8>
  </property>
  <property fmtid="{D5CDD505-2E9C-101B-9397-08002B2CF9AE}" pid="5" name="Kopi">
    <vt:lpwstr/>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Fra">
    <vt:lpwstr/>
  </property>
  <property fmtid="{D5CDD505-2E9C-101B-9397-08002B2CF9AE}" pid="10" name="ComplianceAssetId">
    <vt:lpwstr/>
  </property>
  <property fmtid="{D5CDD505-2E9C-101B-9397-08002B2CF9AE}" pid="11" name="TemplateUrl">
    <vt:lpwstr/>
  </property>
  <property fmtid="{D5CDD505-2E9C-101B-9397-08002B2CF9AE}" pid="12" name="Til">
    <vt:lpwstr/>
  </property>
  <property fmtid="{D5CDD505-2E9C-101B-9397-08002B2CF9AE}" pid="13" name="_ExtendedDescription">
    <vt:lpwstr/>
  </property>
  <property fmtid="{D5CDD505-2E9C-101B-9397-08002B2CF9AE}" pid="14" name="Platform">
    <vt:lpwstr>BikubeOnline</vt:lpwstr>
  </property>
</Properties>
</file>