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11" w:rsidRPr="00B25433" w:rsidRDefault="00125511" w:rsidP="00733B6A">
      <w:pPr>
        <w:pStyle w:val="Titre"/>
        <w:jc w:val="center"/>
      </w:pPr>
      <w:r>
        <w:t>Les réseaux neuronaux</w:t>
      </w:r>
      <w:r w:rsidR="00733B6A">
        <w:t xml:space="preserve"> : </w:t>
      </w:r>
    </w:p>
    <w:p w:rsidR="00125511" w:rsidRDefault="00125511" w:rsidP="00125511">
      <w:pPr>
        <w:pStyle w:val="Titre3"/>
      </w:pPr>
    </w:p>
    <w:p w:rsidR="00125511" w:rsidRDefault="00125511" w:rsidP="0012551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bookmarkStart w:id="0" w:name="_GoBack"/>
      <w:bookmarkEnd w:id="0"/>
      <w:r w:rsidRPr="00AF6A85">
        <w:rPr>
          <w:rStyle w:val="Titre1Car"/>
          <w:lang w:val="en-US"/>
        </w:rPr>
        <w:t xml:space="preserve">First </w:t>
      </w:r>
      <w:r w:rsidRPr="00B25433">
        <w:rPr>
          <w:rStyle w:val="Titre1Car"/>
          <w:lang w:val="en-US"/>
        </w:rPr>
        <w:t>Attempts</w:t>
      </w:r>
      <w:r w:rsidRPr="00125511">
        <w:rPr>
          <w:rFonts w:ascii="Times New Roman" w:eastAsia="Times New Roman" w:hAnsi="Times New Roman" w:cs="Times New Roman"/>
          <w:b/>
          <w:bCs/>
          <w:sz w:val="24"/>
          <w:szCs w:val="24"/>
          <w:lang w:val="en-US" w:eastAsia="fr-FR"/>
        </w:rPr>
        <w:t>:</w:t>
      </w:r>
      <w:r w:rsidRPr="00125511">
        <w:rPr>
          <w:rFonts w:ascii="Times New Roman" w:eastAsia="Times New Roman" w:hAnsi="Times New Roman" w:cs="Times New Roman"/>
          <w:sz w:val="24"/>
          <w:szCs w:val="24"/>
          <w:lang w:val="en-US" w:eastAsia="fr-FR"/>
        </w:rPr>
        <w:t xml:space="preserve"> There were some initial simulations using formal logic. </w:t>
      </w:r>
      <w:r w:rsidRPr="00CF3986">
        <w:rPr>
          <w:rFonts w:ascii="Times New Roman" w:eastAsia="Times New Roman" w:hAnsi="Times New Roman" w:cs="Times New Roman"/>
          <w:sz w:val="24"/>
          <w:szCs w:val="24"/>
          <w:u w:val="single"/>
          <w:lang w:val="en-US" w:eastAsia="fr-FR"/>
        </w:rPr>
        <w:t>McCulloch and Pitts</w:t>
      </w:r>
      <w:r w:rsidRPr="00125511">
        <w:rPr>
          <w:rFonts w:ascii="Times New Roman" w:eastAsia="Times New Roman" w:hAnsi="Times New Roman" w:cs="Times New Roman"/>
          <w:sz w:val="24"/>
          <w:szCs w:val="24"/>
          <w:lang w:val="en-US" w:eastAsia="fr-FR"/>
        </w:rPr>
        <w:t xml:space="preserve"> (1943) developed models of neural networks based on their understanding of neurology. These models made several assumptions about how neurons worked. Their networks were based on simple neurons which were </w:t>
      </w:r>
      <w:r w:rsidRPr="00CF3986">
        <w:rPr>
          <w:rFonts w:ascii="Times New Roman" w:eastAsia="Times New Roman" w:hAnsi="Times New Roman" w:cs="Times New Roman"/>
          <w:b/>
          <w:sz w:val="24"/>
          <w:szCs w:val="24"/>
          <w:lang w:val="en-US" w:eastAsia="fr-FR"/>
        </w:rPr>
        <w:t>considered to be binary devices with fixed thresholds</w:t>
      </w:r>
      <w:r w:rsidRPr="00125511">
        <w:rPr>
          <w:rFonts w:ascii="Times New Roman" w:eastAsia="Times New Roman" w:hAnsi="Times New Roman" w:cs="Times New Roman"/>
          <w:sz w:val="24"/>
          <w:szCs w:val="24"/>
          <w:lang w:val="en-US" w:eastAsia="fr-FR"/>
        </w:rPr>
        <w:t>. The results of their model were simple logic functions such as "</w:t>
      </w:r>
      <w:proofErr w:type="gramStart"/>
      <w:r w:rsidRPr="00125511">
        <w:rPr>
          <w:rFonts w:ascii="Times New Roman" w:eastAsia="Times New Roman" w:hAnsi="Times New Roman" w:cs="Times New Roman"/>
          <w:sz w:val="24"/>
          <w:szCs w:val="24"/>
          <w:lang w:val="en-US" w:eastAsia="fr-FR"/>
        </w:rPr>
        <w:t>a or</w:t>
      </w:r>
      <w:proofErr w:type="gramEnd"/>
      <w:r w:rsidRPr="00125511">
        <w:rPr>
          <w:rFonts w:ascii="Times New Roman" w:eastAsia="Times New Roman" w:hAnsi="Times New Roman" w:cs="Times New Roman"/>
          <w:sz w:val="24"/>
          <w:szCs w:val="24"/>
          <w:lang w:val="en-US" w:eastAsia="fr-FR"/>
        </w:rPr>
        <w:t xml:space="preserve"> b" and "a and b". Another attempt was by using computer simulations. Two groups (</w:t>
      </w:r>
      <w:r w:rsidRPr="00CF3986">
        <w:rPr>
          <w:rFonts w:ascii="Times New Roman" w:eastAsia="Times New Roman" w:hAnsi="Times New Roman" w:cs="Times New Roman"/>
          <w:sz w:val="24"/>
          <w:szCs w:val="24"/>
          <w:u w:val="single"/>
          <w:lang w:val="en-US" w:eastAsia="fr-FR"/>
        </w:rPr>
        <w:t>Farley and Clark, 1954; Rochester, Holland, Haibit and Duda, 1956</w:t>
      </w:r>
      <w:r w:rsidRPr="00125511">
        <w:rPr>
          <w:rFonts w:ascii="Times New Roman" w:eastAsia="Times New Roman" w:hAnsi="Times New Roman" w:cs="Times New Roman"/>
          <w:sz w:val="24"/>
          <w:szCs w:val="24"/>
          <w:lang w:val="en-US" w:eastAsia="fr-FR"/>
        </w:rPr>
        <w:t xml:space="preserve">). The first group (IBM </w:t>
      </w:r>
      <w:r w:rsidR="00B25433" w:rsidRPr="00125511">
        <w:rPr>
          <w:rFonts w:ascii="Times New Roman" w:eastAsia="Times New Roman" w:hAnsi="Times New Roman" w:cs="Times New Roman"/>
          <w:sz w:val="24"/>
          <w:szCs w:val="24"/>
          <w:lang w:val="en-US" w:eastAsia="fr-FR"/>
        </w:rPr>
        <w:t>researchers</w:t>
      </w:r>
      <w:r w:rsidRPr="00125511">
        <w:rPr>
          <w:rFonts w:ascii="Times New Roman" w:eastAsia="Times New Roman" w:hAnsi="Times New Roman" w:cs="Times New Roman"/>
          <w:sz w:val="24"/>
          <w:szCs w:val="24"/>
          <w:lang w:val="en-US" w:eastAsia="fr-FR"/>
        </w:rPr>
        <w:t xml:space="preserve">) maintained closed contact with neuroscientists at McGill University. So whenever their models did not work, they consulted the neuroscientists. This interaction established a </w:t>
      </w:r>
      <w:r w:rsidR="00CF3986" w:rsidRPr="00CF3986">
        <w:rPr>
          <w:rFonts w:ascii="Times New Roman" w:eastAsia="Times New Roman" w:hAnsi="Times New Roman" w:cs="Times New Roman"/>
          <w:b/>
          <w:sz w:val="24"/>
          <w:szCs w:val="24"/>
          <w:lang w:val="en-US" w:eastAsia="fr-FR"/>
        </w:rPr>
        <w:t>multidisciplinary</w:t>
      </w:r>
      <w:r w:rsidRPr="00CF3986">
        <w:rPr>
          <w:rFonts w:ascii="Times New Roman" w:eastAsia="Times New Roman" w:hAnsi="Times New Roman" w:cs="Times New Roman"/>
          <w:b/>
          <w:sz w:val="24"/>
          <w:szCs w:val="24"/>
          <w:lang w:val="en-US" w:eastAsia="fr-FR"/>
        </w:rPr>
        <w:t xml:space="preserve"> </w:t>
      </w:r>
      <w:r w:rsidRPr="00125511">
        <w:rPr>
          <w:rFonts w:ascii="Times New Roman" w:eastAsia="Times New Roman" w:hAnsi="Times New Roman" w:cs="Times New Roman"/>
          <w:sz w:val="24"/>
          <w:szCs w:val="24"/>
          <w:lang w:val="en-US" w:eastAsia="fr-FR"/>
        </w:rPr>
        <w:t xml:space="preserve">trend which continues to the present day. </w:t>
      </w:r>
    </w:p>
    <w:p w:rsidR="00CF3986" w:rsidRPr="00125511" w:rsidRDefault="00CF3986" w:rsidP="00CF3986">
      <w:pPr>
        <w:spacing w:before="100" w:beforeAutospacing="1" w:after="100" w:afterAutospacing="1" w:line="240" w:lineRule="auto"/>
        <w:ind w:left="720"/>
        <w:rPr>
          <w:rFonts w:ascii="Times New Roman" w:eastAsia="Times New Roman" w:hAnsi="Times New Roman" w:cs="Times New Roman"/>
          <w:sz w:val="24"/>
          <w:szCs w:val="24"/>
          <w:lang w:val="en-US" w:eastAsia="fr-FR"/>
        </w:rPr>
      </w:pPr>
    </w:p>
    <w:p w:rsidR="00125511" w:rsidRPr="00CF3986" w:rsidRDefault="00125511" w:rsidP="00125511">
      <w:pPr>
        <w:numPr>
          <w:ilvl w:val="0"/>
          <w:numId w:val="1"/>
        </w:numPr>
        <w:spacing w:before="100" w:beforeAutospacing="1" w:after="100" w:afterAutospacing="1" w:line="240" w:lineRule="auto"/>
        <w:rPr>
          <w:rFonts w:ascii="Times New Roman" w:eastAsia="Times New Roman" w:hAnsi="Times New Roman" w:cs="Times New Roman"/>
          <w:b/>
          <w:sz w:val="24"/>
          <w:szCs w:val="24"/>
          <w:u w:val="single"/>
          <w:lang w:val="en-US" w:eastAsia="fr-FR"/>
        </w:rPr>
      </w:pPr>
      <w:r w:rsidRPr="00CF3986">
        <w:rPr>
          <w:rStyle w:val="Titre1Car"/>
          <w:lang w:val="en-US"/>
        </w:rPr>
        <w:t>Promising &amp; Emerging Technology</w:t>
      </w:r>
      <w:r w:rsidRPr="00125511">
        <w:rPr>
          <w:rFonts w:ascii="Times New Roman" w:eastAsia="Times New Roman" w:hAnsi="Times New Roman" w:cs="Times New Roman"/>
          <w:b/>
          <w:bCs/>
          <w:sz w:val="24"/>
          <w:szCs w:val="24"/>
          <w:lang w:val="en-US" w:eastAsia="fr-FR"/>
        </w:rPr>
        <w:t>:</w:t>
      </w:r>
      <w:r w:rsidRPr="00125511">
        <w:rPr>
          <w:rFonts w:ascii="Times New Roman" w:eastAsia="Times New Roman" w:hAnsi="Times New Roman" w:cs="Times New Roman"/>
          <w:sz w:val="24"/>
          <w:szCs w:val="24"/>
          <w:lang w:val="en-US" w:eastAsia="fr-FR"/>
        </w:rPr>
        <w:t xml:space="preserve"> Not only was </w:t>
      </w:r>
      <w:r w:rsidR="00CF3986" w:rsidRPr="00125511">
        <w:rPr>
          <w:rFonts w:ascii="Times New Roman" w:eastAsia="Times New Roman" w:hAnsi="Times New Roman" w:cs="Times New Roman"/>
          <w:sz w:val="24"/>
          <w:szCs w:val="24"/>
          <w:lang w:val="en-US" w:eastAsia="fr-FR"/>
        </w:rPr>
        <w:t>neuroscience</w:t>
      </w:r>
      <w:r w:rsidRPr="00125511">
        <w:rPr>
          <w:rFonts w:ascii="Times New Roman" w:eastAsia="Times New Roman" w:hAnsi="Times New Roman" w:cs="Times New Roman"/>
          <w:sz w:val="24"/>
          <w:szCs w:val="24"/>
          <w:lang w:val="en-US" w:eastAsia="fr-FR"/>
        </w:rPr>
        <w:t xml:space="preserve"> influential in the development of neural networks, but psychologists and engineers also contributed to the progress of neural network simulations. </w:t>
      </w:r>
      <w:r w:rsidRPr="00CF3986">
        <w:rPr>
          <w:rFonts w:ascii="Times New Roman" w:eastAsia="Times New Roman" w:hAnsi="Times New Roman" w:cs="Times New Roman"/>
          <w:sz w:val="24"/>
          <w:szCs w:val="24"/>
          <w:u w:val="single"/>
          <w:lang w:val="en-US" w:eastAsia="fr-FR"/>
        </w:rPr>
        <w:t>Rosenblatt (1958)</w:t>
      </w:r>
      <w:r w:rsidRPr="00125511">
        <w:rPr>
          <w:rFonts w:ascii="Times New Roman" w:eastAsia="Times New Roman" w:hAnsi="Times New Roman" w:cs="Times New Roman"/>
          <w:sz w:val="24"/>
          <w:szCs w:val="24"/>
          <w:lang w:val="en-US" w:eastAsia="fr-FR"/>
        </w:rPr>
        <w:t xml:space="preserve"> stirred considerable interest and activity in the field when he designed and developed the </w:t>
      </w:r>
      <w:r w:rsidRPr="00CF3986">
        <w:rPr>
          <w:rFonts w:ascii="Times New Roman" w:eastAsia="Times New Roman" w:hAnsi="Times New Roman" w:cs="Times New Roman"/>
          <w:b/>
          <w:sz w:val="24"/>
          <w:szCs w:val="24"/>
          <w:lang w:val="en-US" w:eastAsia="fr-FR"/>
        </w:rPr>
        <w:t>Perceptron</w:t>
      </w:r>
      <w:r w:rsidRPr="00125511">
        <w:rPr>
          <w:rFonts w:ascii="Times New Roman" w:eastAsia="Times New Roman" w:hAnsi="Times New Roman" w:cs="Times New Roman"/>
          <w:sz w:val="24"/>
          <w:szCs w:val="24"/>
          <w:lang w:val="en-US" w:eastAsia="fr-FR"/>
        </w:rPr>
        <w:t xml:space="preserve">. The Perceptron had three layers with the middle layer known as the association </w:t>
      </w:r>
      <w:r w:rsidR="00CF3986" w:rsidRPr="00125511">
        <w:rPr>
          <w:rFonts w:ascii="Times New Roman" w:eastAsia="Times New Roman" w:hAnsi="Times New Roman" w:cs="Times New Roman"/>
          <w:sz w:val="24"/>
          <w:szCs w:val="24"/>
          <w:lang w:val="en-US" w:eastAsia="fr-FR"/>
        </w:rPr>
        <w:t>layer. This</w:t>
      </w:r>
      <w:r w:rsidRPr="00125511">
        <w:rPr>
          <w:rFonts w:ascii="Times New Roman" w:eastAsia="Times New Roman" w:hAnsi="Times New Roman" w:cs="Times New Roman"/>
          <w:sz w:val="24"/>
          <w:szCs w:val="24"/>
          <w:lang w:val="en-US" w:eastAsia="fr-FR"/>
        </w:rPr>
        <w:t xml:space="preserve"> system could learn to connect or associate a given input to a random output unit.</w:t>
      </w:r>
      <w:r w:rsidRPr="00125511">
        <w:rPr>
          <w:rFonts w:ascii="Times New Roman" w:eastAsia="Times New Roman" w:hAnsi="Times New Roman" w:cs="Times New Roman"/>
          <w:sz w:val="24"/>
          <w:szCs w:val="24"/>
          <w:lang w:val="en-US" w:eastAsia="fr-FR"/>
        </w:rPr>
        <w:br/>
        <w:t xml:space="preserve">Another system was the </w:t>
      </w:r>
      <w:r w:rsidRPr="00CF3986">
        <w:rPr>
          <w:rFonts w:ascii="Times New Roman" w:eastAsia="Times New Roman" w:hAnsi="Times New Roman" w:cs="Times New Roman"/>
          <w:b/>
          <w:sz w:val="24"/>
          <w:szCs w:val="24"/>
          <w:lang w:val="en-US" w:eastAsia="fr-FR"/>
        </w:rPr>
        <w:t>ADALINE</w:t>
      </w:r>
      <w:r w:rsidRPr="00125511">
        <w:rPr>
          <w:rFonts w:ascii="Times New Roman" w:eastAsia="Times New Roman" w:hAnsi="Times New Roman" w:cs="Times New Roman"/>
          <w:sz w:val="24"/>
          <w:szCs w:val="24"/>
          <w:lang w:val="en-US" w:eastAsia="fr-FR"/>
        </w:rPr>
        <w:t xml:space="preserve"> (ADAptive LInear Element) which was developed in 1960 by </w:t>
      </w:r>
      <w:r w:rsidRPr="00CF3986">
        <w:rPr>
          <w:rFonts w:ascii="Times New Roman" w:eastAsia="Times New Roman" w:hAnsi="Times New Roman" w:cs="Times New Roman"/>
          <w:sz w:val="24"/>
          <w:szCs w:val="24"/>
          <w:u w:val="single"/>
          <w:lang w:val="en-US" w:eastAsia="fr-FR"/>
        </w:rPr>
        <w:t>Widrow and Hoff (of Stanford University</w:t>
      </w:r>
      <w:r w:rsidRPr="00125511">
        <w:rPr>
          <w:rFonts w:ascii="Times New Roman" w:eastAsia="Times New Roman" w:hAnsi="Times New Roman" w:cs="Times New Roman"/>
          <w:sz w:val="24"/>
          <w:szCs w:val="24"/>
          <w:lang w:val="en-US" w:eastAsia="fr-FR"/>
        </w:rPr>
        <w:t xml:space="preserve">). The ADALINE was an analogue electronic device made from simple components. The method used for learning was different to that of the </w:t>
      </w:r>
      <w:r w:rsidR="00CF3986" w:rsidRPr="00125511">
        <w:rPr>
          <w:rFonts w:ascii="Times New Roman" w:eastAsia="Times New Roman" w:hAnsi="Times New Roman" w:cs="Times New Roman"/>
          <w:sz w:val="24"/>
          <w:szCs w:val="24"/>
          <w:lang w:val="en-US" w:eastAsia="fr-FR"/>
        </w:rPr>
        <w:t>Perceptron;</w:t>
      </w:r>
      <w:r w:rsidRPr="00125511">
        <w:rPr>
          <w:rFonts w:ascii="Times New Roman" w:eastAsia="Times New Roman" w:hAnsi="Times New Roman" w:cs="Times New Roman"/>
          <w:sz w:val="24"/>
          <w:szCs w:val="24"/>
          <w:lang w:val="en-US" w:eastAsia="fr-FR"/>
        </w:rPr>
        <w:t xml:space="preserve"> it employed the </w:t>
      </w:r>
      <w:r w:rsidRPr="00CF3986">
        <w:rPr>
          <w:rFonts w:ascii="Times New Roman" w:eastAsia="Times New Roman" w:hAnsi="Times New Roman" w:cs="Times New Roman"/>
          <w:b/>
          <w:sz w:val="24"/>
          <w:szCs w:val="24"/>
          <w:u w:val="single"/>
          <w:lang w:val="en-US" w:eastAsia="fr-FR"/>
        </w:rPr>
        <w:t xml:space="preserve">Least-Mean-Squares (LMS) learning rule. </w:t>
      </w:r>
    </w:p>
    <w:p w:rsidR="00CF3986" w:rsidRPr="00125511" w:rsidRDefault="00CF3986" w:rsidP="00CF3986">
      <w:pPr>
        <w:spacing w:before="100" w:beforeAutospacing="1" w:after="100" w:afterAutospacing="1" w:line="240" w:lineRule="auto"/>
        <w:rPr>
          <w:rFonts w:ascii="Times New Roman" w:eastAsia="Times New Roman" w:hAnsi="Times New Roman" w:cs="Times New Roman"/>
          <w:sz w:val="24"/>
          <w:szCs w:val="24"/>
          <w:lang w:val="en-US" w:eastAsia="fr-FR"/>
        </w:rPr>
      </w:pPr>
    </w:p>
    <w:p w:rsidR="00CF3986" w:rsidRDefault="00125511" w:rsidP="00CF39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CF3986">
        <w:rPr>
          <w:rStyle w:val="Titre1Car"/>
          <w:lang w:val="en-US"/>
        </w:rPr>
        <w:t>Period of Frustration &amp; Disrepute</w:t>
      </w:r>
      <w:r w:rsidRPr="00125511">
        <w:rPr>
          <w:rFonts w:ascii="Times New Roman" w:eastAsia="Times New Roman" w:hAnsi="Times New Roman" w:cs="Times New Roman"/>
          <w:b/>
          <w:bCs/>
          <w:sz w:val="24"/>
          <w:szCs w:val="24"/>
          <w:lang w:val="en-US" w:eastAsia="fr-FR"/>
        </w:rPr>
        <w:t>:</w:t>
      </w:r>
      <w:r w:rsidRPr="00125511">
        <w:rPr>
          <w:rFonts w:ascii="Times New Roman" w:eastAsia="Times New Roman" w:hAnsi="Times New Roman" w:cs="Times New Roman"/>
          <w:sz w:val="24"/>
          <w:szCs w:val="24"/>
          <w:lang w:val="en-US" w:eastAsia="fr-FR"/>
        </w:rPr>
        <w:t xml:space="preserve"> In 1969 </w:t>
      </w:r>
      <w:r w:rsidRPr="00CF3986">
        <w:rPr>
          <w:rFonts w:ascii="Times New Roman" w:eastAsia="Times New Roman" w:hAnsi="Times New Roman" w:cs="Times New Roman"/>
          <w:sz w:val="24"/>
          <w:szCs w:val="24"/>
          <w:u w:val="single"/>
          <w:lang w:val="en-US" w:eastAsia="fr-FR"/>
        </w:rPr>
        <w:t>Minsky and Papert</w:t>
      </w:r>
      <w:r w:rsidRPr="00125511">
        <w:rPr>
          <w:rFonts w:ascii="Times New Roman" w:eastAsia="Times New Roman" w:hAnsi="Times New Roman" w:cs="Times New Roman"/>
          <w:sz w:val="24"/>
          <w:szCs w:val="24"/>
          <w:lang w:val="en-US" w:eastAsia="fr-FR"/>
        </w:rPr>
        <w:t xml:space="preserve"> wrote a book in which they </w:t>
      </w:r>
      <w:r w:rsidR="00CF3986" w:rsidRPr="00125511">
        <w:rPr>
          <w:rFonts w:ascii="Times New Roman" w:eastAsia="Times New Roman" w:hAnsi="Times New Roman" w:cs="Times New Roman"/>
          <w:sz w:val="24"/>
          <w:szCs w:val="24"/>
          <w:lang w:val="en-US" w:eastAsia="fr-FR"/>
        </w:rPr>
        <w:t>generalized</w:t>
      </w:r>
      <w:r w:rsidRPr="00125511">
        <w:rPr>
          <w:rFonts w:ascii="Times New Roman" w:eastAsia="Times New Roman" w:hAnsi="Times New Roman" w:cs="Times New Roman"/>
          <w:sz w:val="24"/>
          <w:szCs w:val="24"/>
          <w:lang w:val="en-US" w:eastAsia="fr-FR"/>
        </w:rPr>
        <w:t xml:space="preserve"> the limitations of single layer </w:t>
      </w:r>
      <w:r w:rsidR="00CF3986" w:rsidRPr="00125511">
        <w:rPr>
          <w:rFonts w:ascii="Times New Roman" w:eastAsia="Times New Roman" w:hAnsi="Times New Roman" w:cs="Times New Roman"/>
          <w:sz w:val="24"/>
          <w:szCs w:val="24"/>
          <w:lang w:val="en-US" w:eastAsia="fr-FR"/>
        </w:rPr>
        <w:t>Perceptron’s</w:t>
      </w:r>
      <w:r w:rsidRPr="00125511">
        <w:rPr>
          <w:rFonts w:ascii="Times New Roman" w:eastAsia="Times New Roman" w:hAnsi="Times New Roman" w:cs="Times New Roman"/>
          <w:sz w:val="24"/>
          <w:szCs w:val="24"/>
          <w:lang w:val="en-US" w:eastAsia="fr-FR"/>
        </w:rPr>
        <w:t xml:space="preserve"> to multilayered systems. In the book they said: </w:t>
      </w:r>
      <w:r w:rsidRPr="00CF3986">
        <w:rPr>
          <w:rFonts w:ascii="Times New Roman" w:eastAsia="Times New Roman" w:hAnsi="Times New Roman" w:cs="Times New Roman"/>
          <w:i/>
          <w:sz w:val="24"/>
          <w:szCs w:val="24"/>
          <w:lang w:val="en-US" w:eastAsia="fr-FR"/>
        </w:rPr>
        <w:t>"...our intuitive judgment that the extension (to multilayer systems) is sterile</w:t>
      </w:r>
      <w:r w:rsidRPr="00125511">
        <w:rPr>
          <w:rFonts w:ascii="Times New Roman" w:eastAsia="Times New Roman" w:hAnsi="Times New Roman" w:cs="Times New Roman"/>
          <w:sz w:val="24"/>
          <w:szCs w:val="24"/>
          <w:lang w:val="en-US" w:eastAsia="fr-FR"/>
        </w:rPr>
        <w:t xml:space="preserve">". The significant result of their book was to eliminate funding for research with neural network simulations. The conclusions supported the </w:t>
      </w:r>
      <w:r w:rsidR="00CF3986" w:rsidRPr="00125511">
        <w:rPr>
          <w:rFonts w:ascii="Times New Roman" w:eastAsia="Times New Roman" w:hAnsi="Times New Roman" w:cs="Times New Roman"/>
          <w:sz w:val="24"/>
          <w:szCs w:val="24"/>
          <w:lang w:val="en-US" w:eastAsia="fr-FR"/>
        </w:rPr>
        <w:t>disenchantment</w:t>
      </w:r>
      <w:r w:rsidRPr="00125511">
        <w:rPr>
          <w:rFonts w:ascii="Times New Roman" w:eastAsia="Times New Roman" w:hAnsi="Times New Roman" w:cs="Times New Roman"/>
          <w:sz w:val="24"/>
          <w:szCs w:val="24"/>
          <w:lang w:val="en-US" w:eastAsia="fr-FR"/>
        </w:rPr>
        <w:t xml:space="preserve"> of </w:t>
      </w:r>
      <w:r w:rsidR="00CF3986" w:rsidRPr="00125511">
        <w:rPr>
          <w:rFonts w:ascii="Times New Roman" w:eastAsia="Times New Roman" w:hAnsi="Times New Roman" w:cs="Times New Roman"/>
          <w:sz w:val="24"/>
          <w:szCs w:val="24"/>
          <w:lang w:val="en-US" w:eastAsia="fr-FR"/>
        </w:rPr>
        <w:t>researchers</w:t>
      </w:r>
      <w:r w:rsidRPr="00125511">
        <w:rPr>
          <w:rFonts w:ascii="Times New Roman" w:eastAsia="Times New Roman" w:hAnsi="Times New Roman" w:cs="Times New Roman"/>
          <w:sz w:val="24"/>
          <w:szCs w:val="24"/>
          <w:lang w:val="en-US" w:eastAsia="fr-FR"/>
        </w:rPr>
        <w:t xml:space="preserve"> in the field. As a result, considerable prejudice against this field was activated. </w:t>
      </w:r>
    </w:p>
    <w:p w:rsidR="00CF3986" w:rsidRDefault="00CF3986" w:rsidP="00CF3986">
      <w:pPr>
        <w:pStyle w:val="Paragraphedeliste"/>
        <w:rPr>
          <w:rFonts w:ascii="Times New Roman" w:eastAsia="Times New Roman" w:hAnsi="Times New Roman" w:cs="Times New Roman"/>
          <w:sz w:val="24"/>
          <w:szCs w:val="24"/>
          <w:lang w:val="en-US" w:eastAsia="fr-FR"/>
        </w:rPr>
      </w:pPr>
    </w:p>
    <w:p w:rsidR="00CF3986" w:rsidRPr="00CF3986" w:rsidRDefault="00CF3986" w:rsidP="00CF3986">
      <w:pPr>
        <w:spacing w:before="100" w:beforeAutospacing="1" w:after="100" w:afterAutospacing="1" w:line="240" w:lineRule="auto"/>
        <w:ind w:left="720"/>
        <w:rPr>
          <w:rFonts w:ascii="Times New Roman" w:eastAsia="Times New Roman" w:hAnsi="Times New Roman" w:cs="Times New Roman"/>
          <w:sz w:val="24"/>
          <w:szCs w:val="24"/>
          <w:lang w:val="en-US" w:eastAsia="fr-FR"/>
        </w:rPr>
      </w:pPr>
    </w:p>
    <w:p w:rsidR="00CF3986" w:rsidRDefault="00125511" w:rsidP="00CF398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CF3986">
        <w:rPr>
          <w:rStyle w:val="Titre1Car"/>
          <w:lang w:val="en-US"/>
        </w:rPr>
        <w:t>Innovation</w:t>
      </w:r>
      <w:r w:rsidRPr="00125511">
        <w:rPr>
          <w:rFonts w:ascii="Times New Roman" w:eastAsia="Times New Roman" w:hAnsi="Times New Roman" w:cs="Times New Roman"/>
          <w:b/>
          <w:bCs/>
          <w:sz w:val="24"/>
          <w:szCs w:val="24"/>
          <w:lang w:val="en-US" w:eastAsia="fr-FR"/>
        </w:rPr>
        <w:t>:</w:t>
      </w:r>
      <w:r w:rsidRPr="00125511">
        <w:rPr>
          <w:rFonts w:ascii="Times New Roman" w:eastAsia="Times New Roman" w:hAnsi="Times New Roman" w:cs="Times New Roman"/>
          <w:sz w:val="24"/>
          <w:szCs w:val="24"/>
          <w:lang w:val="en-US" w:eastAsia="fr-FR"/>
        </w:rPr>
        <w:t xml:space="preserve"> Although public interest and available funding were minimal, several researchers continued working to develop </w:t>
      </w:r>
      <w:r w:rsidRPr="00CF3986">
        <w:rPr>
          <w:rFonts w:ascii="Times New Roman" w:eastAsia="Times New Roman" w:hAnsi="Times New Roman" w:cs="Times New Roman"/>
          <w:b/>
          <w:sz w:val="24"/>
          <w:szCs w:val="24"/>
          <w:lang w:val="en-US" w:eastAsia="fr-FR"/>
        </w:rPr>
        <w:t xml:space="preserve">neuromorphically based </w:t>
      </w:r>
      <w:r w:rsidR="00CF3986" w:rsidRPr="00CF3986">
        <w:rPr>
          <w:rFonts w:ascii="Times New Roman" w:eastAsia="Times New Roman" w:hAnsi="Times New Roman" w:cs="Times New Roman"/>
          <w:b/>
          <w:sz w:val="24"/>
          <w:szCs w:val="24"/>
          <w:lang w:val="en-US" w:eastAsia="fr-FR"/>
        </w:rPr>
        <w:t>computational</w:t>
      </w:r>
      <w:r w:rsidRPr="00CF3986">
        <w:rPr>
          <w:rFonts w:ascii="Times New Roman" w:eastAsia="Times New Roman" w:hAnsi="Times New Roman" w:cs="Times New Roman"/>
          <w:b/>
          <w:sz w:val="24"/>
          <w:szCs w:val="24"/>
          <w:lang w:val="en-US" w:eastAsia="fr-FR"/>
        </w:rPr>
        <w:t xml:space="preserve"> </w:t>
      </w:r>
      <w:r w:rsidRPr="00CF3986">
        <w:rPr>
          <w:rFonts w:ascii="Times New Roman" w:eastAsia="Times New Roman" w:hAnsi="Times New Roman" w:cs="Times New Roman"/>
          <w:b/>
          <w:sz w:val="24"/>
          <w:szCs w:val="24"/>
          <w:lang w:val="en-US" w:eastAsia="fr-FR"/>
        </w:rPr>
        <w:lastRenderedPageBreak/>
        <w:t>methods</w:t>
      </w:r>
      <w:r w:rsidRPr="00125511">
        <w:rPr>
          <w:rFonts w:ascii="Times New Roman" w:eastAsia="Times New Roman" w:hAnsi="Times New Roman" w:cs="Times New Roman"/>
          <w:sz w:val="24"/>
          <w:szCs w:val="24"/>
          <w:lang w:val="en-US" w:eastAsia="fr-FR"/>
        </w:rPr>
        <w:t xml:space="preserve"> for problems such as pattern recognition. </w:t>
      </w:r>
      <w:r w:rsidRPr="00125511">
        <w:rPr>
          <w:rFonts w:ascii="Times New Roman" w:eastAsia="Times New Roman" w:hAnsi="Times New Roman" w:cs="Times New Roman"/>
          <w:sz w:val="24"/>
          <w:szCs w:val="24"/>
          <w:lang w:val="en-US" w:eastAsia="fr-FR"/>
        </w:rPr>
        <w:br/>
        <w:t>During this period several paradigms were generated which modern work continues to enhance.</w:t>
      </w:r>
      <w:r w:rsidR="00CF3986">
        <w:rPr>
          <w:rFonts w:ascii="Times New Roman" w:eastAsia="Times New Roman" w:hAnsi="Times New Roman" w:cs="Times New Roman"/>
          <w:sz w:val="24"/>
          <w:szCs w:val="24"/>
          <w:lang w:val="en-US" w:eastAsia="fr-FR"/>
        </w:rPr>
        <w:t xml:space="preserve"> </w:t>
      </w:r>
      <w:r w:rsidRPr="00125511">
        <w:rPr>
          <w:rFonts w:ascii="Times New Roman" w:eastAsia="Times New Roman" w:hAnsi="Times New Roman" w:cs="Times New Roman"/>
          <w:sz w:val="24"/>
          <w:szCs w:val="24"/>
          <w:lang w:val="en-US" w:eastAsia="fr-FR"/>
        </w:rPr>
        <w:t>Grossberg's (</w:t>
      </w:r>
      <w:r w:rsidRPr="00CF3986">
        <w:rPr>
          <w:rFonts w:ascii="Times New Roman" w:eastAsia="Times New Roman" w:hAnsi="Times New Roman" w:cs="Times New Roman"/>
          <w:sz w:val="24"/>
          <w:szCs w:val="24"/>
          <w:u w:val="single"/>
          <w:lang w:val="en-US" w:eastAsia="fr-FR"/>
        </w:rPr>
        <w:t>Steve Grossberg and Gail Carpenter in 1988</w:t>
      </w:r>
      <w:r w:rsidRPr="00125511">
        <w:rPr>
          <w:rFonts w:ascii="Times New Roman" w:eastAsia="Times New Roman" w:hAnsi="Times New Roman" w:cs="Times New Roman"/>
          <w:sz w:val="24"/>
          <w:szCs w:val="24"/>
          <w:lang w:val="en-US" w:eastAsia="fr-FR"/>
        </w:rPr>
        <w:t xml:space="preserve">) influence founded a school of thought which </w:t>
      </w:r>
      <w:r w:rsidRPr="00CF3986">
        <w:rPr>
          <w:rFonts w:ascii="Times New Roman" w:eastAsia="Times New Roman" w:hAnsi="Times New Roman" w:cs="Times New Roman"/>
          <w:b/>
          <w:sz w:val="24"/>
          <w:szCs w:val="24"/>
          <w:lang w:val="en-US" w:eastAsia="fr-FR"/>
        </w:rPr>
        <w:t>explores resonating algorithms</w:t>
      </w:r>
      <w:r w:rsidRPr="00125511">
        <w:rPr>
          <w:rFonts w:ascii="Times New Roman" w:eastAsia="Times New Roman" w:hAnsi="Times New Roman" w:cs="Times New Roman"/>
          <w:sz w:val="24"/>
          <w:szCs w:val="24"/>
          <w:lang w:val="en-US" w:eastAsia="fr-FR"/>
        </w:rPr>
        <w:t xml:space="preserve">. They developed the </w:t>
      </w:r>
      <w:r w:rsidRPr="00CF3986">
        <w:rPr>
          <w:rFonts w:ascii="Times New Roman" w:eastAsia="Times New Roman" w:hAnsi="Times New Roman" w:cs="Times New Roman"/>
          <w:sz w:val="24"/>
          <w:szCs w:val="24"/>
          <w:u w:val="single"/>
          <w:lang w:val="en-US" w:eastAsia="fr-FR"/>
        </w:rPr>
        <w:t>ART (Adaptive Resonance Theory</w:t>
      </w:r>
      <w:r w:rsidRPr="00125511">
        <w:rPr>
          <w:rFonts w:ascii="Times New Roman" w:eastAsia="Times New Roman" w:hAnsi="Times New Roman" w:cs="Times New Roman"/>
          <w:sz w:val="24"/>
          <w:szCs w:val="24"/>
          <w:lang w:val="en-US" w:eastAsia="fr-FR"/>
        </w:rPr>
        <w:t xml:space="preserve">) networks based on biologically plausible models. </w:t>
      </w:r>
      <w:r w:rsidRPr="00CF3986">
        <w:rPr>
          <w:rFonts w:ascii="Times New Roman" w:eastAsia="Times New Roman" w:hAnsi="Times New Roman" w:cs="Times New Roman"/>
          <w:sz w:val="24"/>
          <w:szCs w:val="24"/>
          <w:u w:val="single"/>
          <w:lang w:val="en-US" w:eastAsia="fr-FR"/>
        </w:rPr>
        <w:t>Anderson and Kohonen</w:t>
      </w:r>
      <w:r w:rsidRPr="00125511">
        <w:rPr>
          <w:rFonts w:ascii="Times New Roman" w:eastAsia="Times New Roman" w:hAnsi="Times New Roman" w:cs="Times New Roman"/>
          <w:sz w:val="24"/>
          <w:szCs w:val="24"/>
          <w:lang w:val="en-US" w:eastAsia="fr-FR"/>
        </w:rPr>
        <w:t xml:space="preserve"> developed associative techniques independent of each other. </w:t>
      </w:r>
      <w:r w:rsidRPr="00CF3986">
        <w:rPr>
          <w:rFonts w:ascii="Times New Roman" w:eastAsia="Times New Roman" w:hAnsi="Times New Roman" w:cs="Times New Roman"/>
          <w:sz w:val="24"/>
          <w:szCs w:val="24"/>
          <w:u w:val="single"/>
          <w:lang w:val="en-US" w:eastAsia="fr-FR"/>
        </w:rPr>
        <w:t>Klopf (A. Henry Klopf)</w:t>
      </w:r>
      <w:r w:rsidRPr="00125511">
        <w:rPr>
          <w:rFonts w:ascii="Times New Roman" w:eastAsia="Times New Roman" w:hAnsi="Times New Roman" w:cs="Times New Roman"/>
          <w:sz w:val="24"/>
          <w:szCs w:val="24"/>
          <w:lang w:val="en-US" w:eastAsia="fr-FR"/>
        </w:rPr>
        <w:t xml:space="preserve"> in </w:t>
      </w:r>
      <w:r w:rsidR="00CF3986" w:rsidRPr="00125511">
        <w:rPr>
          <w:rFonts w:ascii="Times New Roman" w:eastAsia="Times New Roman" w:hAnsi="Times New Roman" w:cs="Times New Roman"/>
          <w:sz w:val="24"/>
          <w:szCs w:val="24"/>
          <w:lang w:val="en-US" w:eastAsia="fr-FR"/>
        </w:rPr>
        <w:t>1972</w:t>
      </w:r>
      <w:r w:rsidRPr="00125511">
        <w:rPr>
          <w:rFonts w:ascii="Times New Roman" w:eastAsia="Times New Roman" w:hAnsi="Times New Roman" w:cs="Times New Roman"/>
          <w:sz w:val="24"/>
          <w:szCs w:val="24"/>
          <w:lang w:val="en-US" w:eastAsia="fr-FR"/>
        </w:rPr>
        <w:t xml:space="preserve"> developed a basis for learning in artificial neurons based on a </w:t>
      </w:r>
      <w:r w:rsidRPr="00CF3986">
        <w:rPr>
          <w:rFonts w:ascii="Times New Roman" w:eastAsia="Times New Roman" w:hAnsi="Times New Roman" w:cs="Times New Roman"/>
          <w:b/>
          <w:sz w:val="24"/>
          <w:szCs w:val="24"/>
          <w:lang w:val="en-US" w:eastAsia="fr-FR"/>
        </w:rPr>
        <w:t>biological principle for neuronal learning called heterostasis.</w:t>
      </w:r>
      <w:r w:rsidRPr="00125511">
        <w:rPr>
          <w:rFonts w:ascii="Times New Roman" w:eastAsia="Times New Roman" w:hAnsi="Times New Roman" w:cs="Times New Roman"/>
          <w:sz w:val="24"/>
          <w:szCs w:val="24"/>
          <w:lang w:val="en-US" w:eastAsia="fr-FR"/>
        </w:rPr>
        <w:t xml:space="preserve"> </w:t>
      </w:r>
      <w:r w:rsidRPr="00125511">
        <w:rPr>
          <w:rFonts w:ascii="Times New Roman" w:eastAsia="Times New Roman" w:hAnsi="Times New Roman" w:cs="Times New Roman"/>
          <w:sz w:val="24"/>
          <w:szCs w:val="24"/>
          <w:lang w:val="en-US" w:eastAsia="fr-FR"/>
        </w:rPr>
        <w:br/>
      </w:r>
      <w:r w:rsidRPr="00CF3986">
        <w:rPr>
          <w:rFonts w:ascii="Times New Roman" w:eastAsia="Times New Roman" w:hAnsi="Times New Roman" w:cs="Times New Roman"/>
          <w:sz w:val="24"/>
          <w:szCs w:val="24"/>
          <w:u w:val="single"/>
          <w:lang w:val="en-US" w:eastAsia="fr-FR"/>
        </w:rPr>
        <w:t>Werbos (Paul Werbos 1974</w:t>
      </w:r>
      <w:r w:rsidRPr="00125511">
        <w:rPr>
          <w:rFonts w:ascii="Times New Roman" w:eastAsia="Times New Roman" w:hAnsi="Times New Roman" w:cs="Times New Roman"/>
          <w:sz w:val="24"/>
          <w:szCs w:val="24"/>
          <w:lang w:val="en-US" w:eastAsia="fr-FR"/>
        </w:rPr>
        <w:t xml:space="preserve">) developed and used the </w:t>
      </w:r>
      <w:r w:rsidRPr="00CF3986">
        <w:rPr>
          <w:rFonts w:ascii="Times New Roman" w:eastAsia="Times New Roman" w:hAnsi="Times New Roman" w:cs="Times New Roman"/>
          <w:b/>
          <w:sz w:val="24"/>
          <w:szCs w:val="24"/>
          <w:lang w:val="en-US" w:eastAsia="fr-FR"/>
        </w:rPr>
        <w:t>back-propagation learning metho</w:t>
      </w:r>
      <w:r w:rsidRPr="00125511">
        <w:rPr>
          <w:rFonts w:ascii="Times New Roman" w:eastAsia="Times New Roman" w:hAnsi="Times New Roman" w:cs="Times New Roman"/>
          <w:sz w:val="24"/>
          <w:szCs w:val="24"/>
          <w:lang w:val="en-US" w:eastAsia="fr-FR"/>
        </w:rPr>
        <w:t>d, however several years passed before this approach was popularized</w:t>
      </w:r>
      <w:r w:rsidRPr="00CF3986">
        <w:rPr>
          <w:rFonts w:ascii="Times New Roman" w:eastAsia="Times New Roman" w:hAnsi="Times New Roman" w:cs="Times New Roman"/>
          <w:b/>
          <w:sz w:val="28"/>
          <w:szCs w:val="28"/>
          <w:lang w:val="en-US" w:eastAsia="fr-FR"/>
        </w:rPr>
        <w:t>. Back-propagation nets</w:t>
      </w:r>
      <w:r w:rsidRPr="00125511">
        <w:rPr>
          <w:rFonts w:ascii="Times New Roman" w:eastAsia="Times New Roman" w:hAnsi="Times New Roman" w:cs="Times New Roman"/>
          <w:sz w:val="24"/>
          <w:szCs w:val="24"/>
          <w:lang w:val="en-US" w:eastAsia="fr-FR"/>
        </w:rPr>
        <w:t xml:space="preserve"> are probably </w:t>
      </w:r>
      <w:r w:rsidRPr="00CF3986">
        <w:rPr>
          <w:rFonts w:ascii="Times New Roman" w:eastAsia="Times New Roman" w:hAnsi="Times New Roman" w:cs="Times New Roman"/>
          <w:b/>
          <w:sz w:val="24"/>
          <w:szCs w:val="24"/>
          <w:lang w:val="en-US" w:eastAsia="fr-FR"/>
        </w:rPr>
        <w:t xml:space="preserve">the most </w:t>
      </w:r>
      <w:r w:rsidR="00CF3986" w:rsidRPr="00CF3986">
        <w:rPr>
          <w:rFonts w:ascii="Times New Roman" w:eastAsia="Times New Roman" w:hAnsi="Times New Roman" w:cs="Times New Roman"/>
          <w:b/>
          <w:sz w:val="24"/>
          <w:szCs w:val="24"/>
          <w:lang w:val="en-US" w:eastAsia="fr-FR"/>
        </w:rPr>
        <w:t>well-known</w:t>
      </w:r>
      <w:r w:rsidRPr="00CF3986">
        <w:rPr>
          <w:rFonts w:ascii="Times New Roman" w:eastAsia="Times New Roman" w:hAnsi="Times New Roman" w:cs="Times New Roman"/>
          <w:b/>
          <w:sz w:val="24"/>
          <w:szCs w:val="24"/>
          <w:lang w:val="en-US" w:eastAsia="fr-FR"/>
        </w:rPr>
        <w:t xml:space="preserve"> and widely applied</w:t>
      </w:r>
      <w:r w:rsidRPr="00125511">
        <w:rPr>
          <w:rFonts w:ascii="Times New Roman" w:eastAsia="Times New Roman" w:hAnsi="Times New Roman" w:cs="Times New Roman"/>
          <w:sz w:val="24"/>
          <w:szCs w:val="24"/>
          <w:lang w:val="en-US" w:eastAsia="fr-FR"/>
        </w:rPr>
        <w:t xml:space="preserve"> of the neural networks today. In es</w:t>
      </w:r>
      <w:r w:rsidR="00CF3986">
        <w:rPr>
          <w:rFonts w:ascii="Times New Roman" w:eastAsia="Times New Roman" w:hAnsi="Times New Roman" w:cs="Times New Roman"/>
          <w:sz w:val="24"/>
          <w:szCs w:val="24"/>
          <w:lang w:val="en-US" w:eastAsia="fr-FR"/>
        </w:rPr>
        <w:t>sence</w:t>
      </w:r>
      <w:r w:rsidR="00CF3986" w:rsidRPr="00CF3986">
        <w:rPr>
          <w:rFonts w:ascii="Times New Roman" w:eastAsia="Times New Roman" w:hAnsi="Times New Roman" w:cs="Times New Roman"/>
          <w:b/>
          <w:sz w:val="24"/>
          <w:szCs w:val="24"/>
          <w:lang w:val="en-US" w:eastAsia="fr-FR"/>
        </w:rPr>
        <w:t>, the back-propagation net</w:t>
      </w:r>
      <w:r w:rsidRPr="00CF3986">
        <w:rPr>
          <w:rFonts w:ascii="Times New Roman" w:eastAsia="Times New Roman" w:hAnsi="Times New Roman" w:cs="Times New Roman"/>
          <w:b/>
          <w:sz w:val="24"/>
          <w:szCs w:val="24"/>
          <w:lang w:val="en-US" w:eastAsia="fr-FR"/>
        </w:rPr>
        <w:t xml:space="preserve"> </w:t>
      </w:r>
      <w:r w:rsidR="00CF3986" w:rsidRPr="00CF3986">
        <w:rPr>
          <w:rFonts w:ascii="Times New Roman" w:eastAsia="Times New Roman" w:hAnsi="Times New Roman" w:cs="Times New Roman"/>
          <w:b/>
          <w:sz w:val="24"/>
          <w:szCs w:val="24"/>
          <w:lang w:val="en-US" w:eastAsia="fr-FR"/>
        </w:rPr>
        <w:t>is</w:t>
      </w:r>
      <w:r w:rsidRPr="00CF3986">
        <w:rPr>
          <w:rFonts w:ascii="Times New Roman" w:eastAsia="Times New Roman" w:hAnsi="Times New Roman" w:cs="Times New Roman"/>
          <w:b/>
          <w:sz w:val="24"/>
          <w:szCs w:val="24"/>
          <w:lang w:val="en-US" w:eastAsia="fr-FR"/>
        </w:rPr>
        <w:t xml:space="preserve"> a Perceptron</w:t>
      </w:r>
      <w:r w:rsidRPr="00125511">
        <w:rPr>
          <w:rFonts w:ascii="Times New Roman" w:eastAsia="Times New Roman" w:hAnsi="Times New Roman" w:cs="Times New Roman"/>
          <w:sz w:val="24"/>
          <w:szCs w:val="24"/>
          <w:lang w:val="en-US" w:eastAsia="fr-FR"/>
        </w:rPr>
        <w:t xml:space="preserve"> with multiple layers, a different </w:t>
      </w:r>
      <w:r w:rsidR="00CF3986" w:rsidRPr="00125511">
        <w:rPr>
          <w:rFonts w:ascii="Times New Roman" w:eastAsia="Times New Roman" w:hAnsi="Times New Roman" w:cs="Times New Roman"/>
          <w:sz w:val="24"/>
          <w:szCs w:val="24"/>
          <w:lang w:val="en-US" w:eastAsia="fr-FR"/>
        </w:rPr>
        <w:t>threshold</w:t>
      </w:r>
      <w:r w:rsidRPr="00125511">
        <w:rPr>
          <w:rFonts w:ascii="Times New Roman" w:eastAsia="Times New Roman" w:hAnsi="Times New Roman" w:cs="Times New Roman"/>
          <w:sz w:val="24"/>
          <w:szCs w:val="24"/>
          <w:lang w:val="en-US" w:eastAsia="fr-FR"/>
        </w:rPr>
        <w:t xml:space="preserve"> function in the artificial neuron, and a more robust and capable learning rule.</w:t>
      </w:r>
      <w:r w:rsidRPr="00125511">
        <w:rPr>
          <w:rFonts w:ascii="Times New Roman" w:eastAsia="Times New Roman" w:hAnsi="Times New Roman" w:cs="Times New Roman"/>
          <w:sz w:val="24"/>
          <w:szCs w:val="24"/>
          <w:lang w:val="en-US" w:eastAsia="fr-FR"/>
        </w:rPr>
        <w:br/>
      </w:r>
      <w:r w:rsidRPr="00CF3986">
        <w:rPr>
          <w:rFonts w:ascii="Times New Roman" w:eastAsia="Times New Roman" w:hAnsi="Times New Roman" w:cs="Times New Roman"/>
          <w:sz w:val="24"/>
          <w:szCs w:val="24"/>
          <w:u w:val="single"/>
          <w:lang w:val="en-US" w:eastAsia="fr-FR"/>
        </w:rPr>
        <w:t>Amari (A. Shun-Ichi 1967</w:t>
      </w:r>
      <w:r w:rsidRPr="00125511">
        <w:rPr>
          <w:rFonts w:ascii="Times New Roman" w:eastAsia="Times New Roman" w:hAnsi="Times New Roman" w:cs="Times New Roman"/>
          <w:sz w:val="24"/>
          <w:szCs w:val="24"/>
          <w:lang w:val="en-US" w:eastAsia="fr-FR"/>
        </w:rPr>
        <w:t xml:space="preserve">) was involved with theoretical developments: he published a paper which established a </w:t>
      </w:r>
      <w:r w:rsidRPr="00CF3986">
        <w:rPr>
          <w:rFonts w:ascii="Times New Roman" w:eastAsia="Times New Roman" w:hAnsi="Times New Roman" w:cs="Times New Roman"/>
          <w:b/>
          <w:sz w:val="24"/>
          <w:szCs w:val="24"/>
          <w:lang w:val="en-US" w:eastAsia="fr-FR"/>
        </w:rPr>
        <w:t>mathematical theory for a learning basis (error-correction method)</w:t>
      </w:r>
      <w:r w:rsidRPr="00125511">
        <w:rPr>
          <w:rFonts w:ascii="Times New Roman" w:eastAsia="Times New Roman" w:hAnsi="Times New Roman" w:cs="Times New Roman"/>
          <w:sz w:val="24"/>
          <w:szCs w:val="24"/>
          <w:lang w:val="en-US" w:eastAsia="fr-FR"/>
        </w:rPr>
        <w:t xml:space="preserve"> dealing with adaptive patern classification. </w:t>
      </w:r>
      <w:r w:rsidRPr="00CF3986">
        <w:rPr>
          <w:rFonts w:ascii="Times New Roman" w:eastAsia="Times New Roman" w:hAnsi="Times New Roman" w:cs="Times New Roman"/>
          <w:sz w:val="24"/>
          <w:szCs w:val="24"/>
          <w:u w:val="single"/>
          <w:lang w:val="en-US" w:eastAsia="fr-FR"/>
        </w:rPr>
        <w:t>While Fukushima (F. Kunihiko</w:t>
      </w:r>
      <w:r w:rsidRPr="00125511">
        <w:rPr>
          <w:rFonts w:ascii="Times New Roman" w:eastAsia="Times New Roman" w:hAnsi="Times New Roman" w:cs="Times New Roman"/>
          <w:sz w:val="24"/>
          <w:szCs w:val="24"/>
          <w:lang w:val="en-US" w:eastAsia="fr-FR"/>
        </w:rPr>
        <w:t xml:space="preserve">) developed a step wise trained multilayered neural network for interpretation of handwritten characters. The original network was published in 1975 and was called </w:t>
      </w:r>
      <w:r w:rsidRPr="00CF3986">
        <w:rPr>
          <w:rFonts w:ascii="Times New Roman" w:eastAsia="Times New Roman" w:hAnsi="Times New Roman" w:cs="Times New Roman"/>
          <w:b/>
          <w:sz w:val="24"/>
          <w:szCs w:val="24"/>
          <w:lang w:val="en-US" w:eastAsia="fr-FR"/>
        </w:rPr>
        <w:t>the Cognitron.</w:t>
      </w:r>
      <w:r w:rsidRPr="00125511">
        <w:rPr>
          <w:rFonts w:ascii="Times New Roman" w:eastAsia="Times New Roman" w:hAnsi="Times New Roman" w:cs="Times New Roman"/>
          <w:sz w:val="24"/>
          <w:szCs w:val="24"/>
          <w:lang w:val="en-US" w:eastAsia="fr-FR"/>
        </w:rPr>
        <w:t xml:space="preserve"> </w:t>
      </w:r>
    </w:p>
    <w:p w:rsidR="00CF3986" w:rsidRPr="00CF3986" w:rsidRDefault="00CF3986" w:rsidP="00CF3986">
      <w:pPr>
        <w:spacing w:before="100" w:beforeAutospacing="1" w:after="100" w:afterAutospacing="1" w:line="240" w:lineRule="auto"/>
        <w:ind w:left="720"/>
        <w:rPr>
          <w:rFonts w:ascii="Times New Roman" w:eastAsia="Times New Roman" w:hAnsi="Times New Roman" w:cs="Times New Roman"/>
          <w:sz w:val="24"/>
          <w:szCs w:val="24"/>
          <w:lang w:val="en-US" w:eastAsia="fr-FR"/>
        </w:rPr>
      </w:pPr>
    </w:p>
    <w:p w:rsidR="00125511" w:rsidRDefault="00125511" w:rsidP="0012551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CF3986">
        <w:rPr>
          <w:rStyle w:val="Titre1Car"/>
          <w:lang w:val="en-US"/>
        </w:rPr>
        <w:t>Re-Emergence</w:t>
      </w:r>
      <w:r w:rsidRPr="00125511">
        <w:rPr>
          <w:rFonts w:ascii="Times New Roman" w:eastAsia="Times New Roman" w:hAnsi="Times New Roman" w:cs="Times New Roman"/>
          <w:b/>
          <w:bCs/>
          <w:sz w:val="24"/>
          <w:szCs w:val="24"/>
          <w:lang w:val="en-US" w:eastAsia="fr-FR"/>
        </w:rPr>
        <w:t>:</w:t>
      </w:r>
      <w:r w:rsidRPr="00125511">
        <w:rPr>
          <w:rFonts w:ascii="Times New Roman" w:eastAsia="Times New Roman" w:hAnsi="Times New Roman" w:cs="Times New Roman"/>
          <w:sz w:val="24"/>
          <w:szCs w:val="24"/>
          <w:lang w:val="en-US" w:eastAsia="fr-FR"/>
        </w:rPr>
        <w:t xml:space="preserve"> Progress during the late 1970s and early 1980s was important to the re-emergence on interest in the neural network field. Several factors influenced this movement. For example, comprehensive books and conferences provided a forum for people in diverse fields with specialized technical languages, and the response to conferences and publications was quite positive. The news media picked up on the increased activity and tutorials helped disseminate the technology. Academic programs appeared and courses were </w:t>
      </w:r>
      <w:r w:rsidR="00B25433" w:rsidRPr="00125511">
        <w:rPr>
          <w:rFonts w:ascii="Times New Roman" w:eastAsia="Times New Roman" w:hAnsi="Times New Roman" w:cs="Times New Roman"/>
          <w:sz w:val="24"/>
          <w:szCs w:val="24"/>
          <w:lang w:val="en-US" w:eastAsia="fr-FR"/>
        </w:rPr>
        <w:t>introduced</w:t>
      </w:r>
      <w:r w:rsidRPr="00125511">
        <w:rPr>
          <w:rFonts w:ascii="Times New Roman" w:eastAsia="Times New Roman" w:hAnsi="Times New Roman" w:cs="Times New Roman"/>
          <w:sz w:val="24"/>
          <w:szCs w:val="24"/>
          <w:lang w:val="en-US" w:eastAsia="fr-FR"/>
        </w:rPr>
        <w:t xml:space="preserve"> at most major Universities (in US and Europe). Attention is now focused on funding levels throughout Europe, Japan and the US and as this funding becomes available, several new commercial with applications in industry and </w:t>
      </w:r>
      <w:r w:rsidR="00B25433" w:rsidRPr="00125511">
        <w:rPr>
          <w:rFonts w:ascii="Times New Roman" w:eastAsia="Times New Roman" w:hAnsi="Times New Roman" w:cs="Times New Roman"/>
          <w:sz w:val="24"/>
          <w:szCs w:val="24"/>
          <w:lang w:val="en-US" w:eastAsia="fr-FR"/>
        </w:rPr>
        <w:t>financial</w:t>
      </w:r>
      <w:r w:rsidRPr="00125511">
        <w:rPr>
          <w:rFonts w:ascii="Times New Roman" w:eastAsia="Times New Roman" w:hAnsi="Times New Roman" w:cs="Times New Roman"/>
          <w:sz w:val="24"/>
          <w:szCs w:val="24"/>
          <w:lang w:val="en-US" w:eastAsia="fr-FR"/>
        </w:rPr>
        <w:t xml:space="preserve"> institutions are emerging. </w:t>
      </w:r>
    </w:p>
    <w:p w:rsidR="00CF3986" w:rsidRPr="00125511" w:rsidRDefault="00CF3986" w:rsidP="00CF3986">
      <w:pPr>
        <w:spacing w:before="100" w:beforeAutospacing="1" w:after="100" w:afterAutospacing="1" w:line="240" w:lineRule="auto"/>
        <w:rPr>
          <w:rFonts w:ascii="Times New Roman" w:eastAsia="Times New Roman" w:hAnsi="Times New Roman" w:cs="Times New Roman"/>
          <w:sz w:val="24"/>
          <w:szCs w:val="24"/>
          <w:lang w:val="en-US" w:eastAsia="fr-FR"/>
        </w:rPr>
      </w:pPr>
    </w:p>
    <w:p w:rsidR="00125511" w:rsidRDefault="00125511" w:rsidP="0012551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CF3986">
        <w:rPr>
          <w:rStyle w:val="Titre1Car"/>
          <w:lang w:val="en-US"/>
        </w:rPr>
        <w:t>Today</w:t>
      </w:r>
      <w:r w:rsidRPr="00125511">
        <w:rPr>
          <w:rFonts w:ascii="Times New Roman" w:eastAsia="Times New Roman" w:hAnsi="Times New Roman" w:cs="Times New Roman"/>
          <w:b/>
          <w:bCs/>
          <w:sz w:val="24"/>
          <w:szCs w:val="24"/>
          <w:lang w:val="en-US" w:eastAsia="fr-FR"/>
        </w:rPr>
        <w:t xml:space="preserve">: </w:t>
      </w:r>
      <w:r w:rsidRPr="00125511">
        <w:rPr>
          <w:rFonts w:ascii="Times New Roman" w:eastAsia="Times New Roman" w:hAnsi="Times New Roman" w:cs="Times New Roman"/>
          <w:sz w:val="24"/>
          <w:szCs w:val="24"/>
          <w:lang w:val="en-US" w:eastAsia="fr-FR"/>
        </w:rPr>
        <w:t xml:space="preserve">Significant progress has been made in the field of neural networks-enough to attract a great deal of attention and fund further research. Advancement beyond current commercial applications appears to be possible, and research is advancing the field on many fronts. Neurally based chips are emerging and applications to complex problems developing. Clearly, today is a period of transition for neural network technology. </w:t>
      </w:r>
    </w:p>
    <w:p w:rsidR="00125511" w:rsidRDefault="00125511" w:rsidP="00125511">
      <w:pPr>
        <w:spacing w:before="100" w:beforeAutospacing="1" w:after="100" w:afterAutospacing="1" w:line="240" w:lineRule="auto"/>
        <w:rPr>
          <w:rFonts w:ascii="Times New Roman" w:eastAsia="Times New Roman" w:hAnsi="Times New Roman" w:cs="Times New Roman"/>
          <w:sz w:val="16"/>
          <w:szCs w:val="16"/>
          <w:lang w:eastAsia="fr-FR"/>
        </w:rPr>
      </w:pPr>
      <w:r w:rsidRPr="00125511">
        <w:rPr>
          <w:rFonts w:ascii="Times New Roman" w:eastAsia="Times New Roman" w:hAnsi="Times New Roman" w:cs="Times New Roman"/>
          <w:sz w:val="16"/>
          <w:szCs w:val="16"/>
          <w:lang w:eastAsia="fr-FR"/>
        </w:rPr>
        <w:t xml:space="preserve">Sources </w:t>
      </w:r>
      <w:hyperlink r:id="rId5" w:anchor="Appendix%20A%20-%20Historical%20background%20in%20detail" w:history="1">
        <w:r w:rsidRPr="00410230">
          <w:rPr>
            <w:rStyle w:val="Lienhypertexte"/>
            <w:rFonts w:ascii="Times New Roman" w:eastAsia="Times New Roman" w:hAnsi="Times New Roman" w:cs="Times New Roman"/>
            <w:sz w:val="16"/>
            <w:szCs w:val="16"/>
            <w:lang w:eastAsia="fr-FR"/>
          </w:rPr>
          <w:t>http://www.doc.ic.ac.uk/~nd/surprise_96/journal/vol4/cs11/report.html#Appendix%20A%20-%20Historical%20background%20in%20detail</w:t>
        </w:r>
      </w:hyperlink>
    </w:p>
    <w:p w:rsidR="00733B6A" w:rsidRDefault="00733B6A" w:rsidP="00733B6A">
      <w:pPr>
        <w:rPr>
          <w:lang w:eastAsia="fr-FR"/>
        </w:rPr>
      </w:pPr>
    </w:p>
    <w:p w:rsidR="00733B6A" w:rsidRDefault="00733B6A" w:rsidP="00733B6A">
      <w:pPr>
        <w:pStyle w:val="NormalWeb"/>
      </w:pPr>
      <w:r>
        <w:t xml:space="preserve">Les réseaux de neurones, en tant que système capable d'apprendre, mettent en œuvre le principe de l'induction, c’est-à-dire l'apprentissage par l'expérience. Par confrontation avec </w:t>
      </w:r>
      <w:r>
        <w:lastRenderedPageBreak/>
        <w:t>des situations ponctuelles, ils infèrent un système de décision intégré dont le caractère générique est fonction du nombre de cas d'apprentissages rencontrés et de leur complexité par rapport à la complexité du problème à résoudre. Par opposition, les systèmes symboliques capables d'apprentissage, s'ils implémentent également l'induction, le font sur base de la logique algorithmique, par complexification d'un ensemble de règles déductives.</w:t>
      </w:r>
    </w:p>
    <w:p w:rsidR="00733B6A" w:rsidRDefault="00733B6A" w:rsidP="00733B6A">
      <w:pPr>
        <w:pStyle w:val="NormalWeb"/>
      </w:pPr>
      <w:r>
        <w:t xml:space="preserve">Grâce à leur capacité de </w:t>
      </w:r>
      <w:r>
        <w:rPr>
          <w:b/>
          <w:bCs/>
        </w:rPr>
        <w:t>classification</w:t>
      </w:r>
      <w:r>
        <w:t xml:space="preserve"> et de </w:t>
      </w:r>
      <w:r>
        <w:rPr>
          <w:b/>
          <w:bCs/>
        </w:rPr>
        <w:t>généralisation</w:t>
      </w:r>
      <w:r>
        <w:t>, les réseaux de neurones sont généralement utilisés dans des problèmes de nature statistique, tels que la classification automatique de codes postaux ou la prise de décision concernant un achat boursier en fonction de l'évolution des cours. Autre exemple, une banque peut créer un jeu de données sur les clients qui ont effectué un emprunt constitué : de leur revenu, de leur âge, du nombre d’enfants à charge… et s’il s’agit d’un bon client. Si ce jeu de données est suffisamment grand, il peut être utilisé pour l’entraînement d’un réseau de neurones. La banque pourra alors présenter les caractéristiques d’un potentiel nouveau client, et le réseau répondra s’il sera bon client ou non, en généralisant à partir des cas qu’il connaît.</w:t>
      </w:r>
    </w:p>
    <w:p w:rsidR="00733B6A" w:rsidRDefault="00733B6A" w:rsidP="00733B6A">
      <w:pPr>
        <w:pStyle w:val="NormalWeb"/>
      </w:pPr>
      <w:r>
        <w:t>Si le réseau de neurones fonctionne avec des nombres réels, la réponse traduit une probabilité de certitude. Par exemple : 1 pour « sûr qu’il sera un bon client », -1 pour « sûr qu’il sera mauvais client », 0 pour « aucune idée », 0,9 pour « presque sûr qu’il sera bon client ».</w:t>
      </w:r>
    </w:p>
    <w:p w:rsidR="00733B6A" w:rsidRDefault="00733B6A" w:rsidP="00733B6A">
      <w:pPr>
        <w:pStyle w:val="NormalWeb"/>
      </w:pPr>
      <w:r>
        <w:t>Le réseau de neurones ne fournit pas toujours de règle exploitable par un humain. Le réseau reste souvent une boîte noire qui fournit une réponse quand on lui présente une donnée, mais le réseau ne fournit pas de justification facile à interpréter.</w:t>
      </w:r>
    </w:p>
    <w:p w:rsidR="00733B6A" w:rsidRDefault="00733B6A" w:rsidP="00733B6A">
      <w:pPr>
        <w:pStyle w:val="NormalWeb"/>
      </w:pPr>
      <w:r>
        <w:t>Les réseaux de neurones sont réellement utilisés, par exemple :</w:t>
      </w:r>
    </w:p>
    <w:p w:rsidR="00733B6A" w:rsidRDefault="00733B6A" w:rsidP="00733B6A">
      <w:pPr>
        <w:numPr>
          <w:ilvl w:val="0"/>
          <w:numId w:val="3"/>
        </w:numPr>
        <w:spacing w:before="100" w:beforeAutospacing="1" w:after="100" w:afterAutospacing="1" w:line="240" w:lineRule="auto"/>
      </w:pPr>
      <w:r>
        <w:t>pour la classification d’espèces animales par espèce étant donnée une analyse ADN.</w:t>
      </w:r>
    </w:p>
    <w:p w:rsidR="00733B6A" w:rsidRDefault="00733B6A" w:rsidP="00733B6A">
      <w:pPr>
        <w:numPr>
          <w:ilvl w:val="0"/>
          <w:numId w:val="3"/>
        </w:numPr>
        <w:spacing w:before="100" w:beforeAutospacing="1" w:after="100" w:afterAutospacing="1" w:line="240" w:lineRule="auto"/>
      </w:pPr>
      <w:r w:rsidRPr="00733B6A">
        <w:t>reconnaissance de motif</w:t>
      </w:r>
      <w:r>
        <w:t xml:space="preserve"> ; par exemple pour la </w:t>
      </w:r>
      <w:r w:rsidRPr="00733B6A">
        <w:t>Reconnaissance optique de caractères</w:t>
      </w:r>
      <w:r>
        <w:t xml:space="preserve"> (OCR), et notamment par les banques pour vérifier le montant des chèques, par </w:t>
      </w:r>
      <w:r w:rsidRPr="00733B6A">
        <w:t>La Poste</w:t>
      </w:r>
      <w:r>
        <w:t xml:space="preserve"> pour trier le courrier en fonction du code postal, etc. ; ou bien encore pour le déplacement automatisé de robots mobiles autonomes.</w:t>
      </w:r>
    </w:p>
    <w:p w:rsidR="00733B6A" w:rsidRDefault="00733B6A" w:rsidP="00733B6A">
      <w:pPr>
        <w:numPr>
          <w:ilvl w:val="0"/>
          <w:numId w:val="3"/>
        </w:numPr>
        <w:spacing w:before="100" w:beforeAutospacing="1" w:after="100" w:afterAutospacing="1" w:line="240" w:lineRule="auto"/>
      </w:pPr>
      <w:r>
        <w:t>approximation d’une fonction inconnue.</w:t>
      </w:r>
    </w:p>
    <w:p w:rsidR="00733B6A" w:rsidRDefault="00733B6A" w:rsidP="00733B6A">
      <w:pPr>
        <w:numPr>
          <w:ilvl w:val="0"/>
          <w:numId w:val="3"/>
        </w:numPr>
        <w:spacing w:before="100" w:beforeAutospacing="1" w:after="100" w:afterAutospacing="1" w:line="240" w:lineRule="auto"/>
      </w:pPr>
      <w:r>
        <w:t>modélisation accélérée d’une fonction connue mais très complexe à calculer avec exactitude ; par exemple certaines fonctions d’inversions utilisées pour décoder les signaux de télédétection émis par les satellites et les transformer en données sur la surface de la mer.</w:t>
      </w:r>
    </w:p>
    <w:p w:rsidR="00733B6A" w:rsidRDefault="00733B6A" w:rsidP="00733B6A">
      <w:pPr>
        <w:numPr>
          <w:ilvl w:val="0"/>
          <w:numId w:val="3"/>
        </w:numPr>
        <w:spacing w:before="100" w:beforeAutospacing="1" w:after="100" w:afterAutospacing="1" w:line="240" w:lineRule="auto"/>
      </w:pPr>
      <w:r>
        <w:t xml:space="preserve">estimations boursières : </w:t>
      </w:r>
    </w:p>
    <w:p w:rsidR="00733B6A" w:rsidRDefault="00733B6A" w:rsidP="00733B6A">
      <w:pPr>
        <w:numPr>
          <w:ilvl w:val="1"/>
          <w:numId w:val="3"/>
        </w:numPr>
        <w:spacing w:before="100" w:beforeAutospacing="1" w:after="100" w:afterAutospacing="1" w:line="240" w:lineRule="auto"/>
      </w:pPr>
      <w:r>
        <w:t xml:space="preserve">apprentissage de la </w:t>
      </w:r>
      <w:r>
        <w:rPr>
          <w:i/>
          <w:iCs/>
        </w:rPr>
        <w:t>valeur d’une entreprise</w:t>
      </w:r>
      <w:r>
        <w:t xml:space="preserve"> en fonction des indices disponibles : bénéfices, endettements à long et court terme, chiffre d’affaires, carnet de commandes, indications techniques de conjoncture. Ce type d’application ne pose pas en général de problème</w:t>
      </w:r>
    </w:p>
    <w:p w:rsidR="00733B6A" w:rsidRDefault="00733B6A" w:rsidP="00733B6A">
      <w:pPr>
        <w:numPr>
          <w:ilvl w:val="1"/>
          <w:numId w:val="3"/>
        </w:numPr>
        <w:spacing w:before="100" w:beforeAutospacing="1" w:after="100" w:afterAutospacing="1" w:line="240" w:lineRule="auto"/>
      </w:pPr>
      <w:r>
        <w:t xml:space="preserve">tentatives de prédiction sur la périodicité des cours boursiers. Ce type de prédiction est très contesté pour deux raisons, l’une étant qu'il n'est pas évident que le cours d’une action ait de façon tout à fait convaincante un caractère périodique (le marché anticipe en effet largement les hausses comme les baisses prévisibles, ce qui applique à toute périodicité éventuelle une variation de période tendant à la rendre difficilement fiable), et l’autre que l’avenir prévisible d’une entreprise détermine au moins aussi fortement le cours de son action, si ce n'est plus encore que peut le faire son passé ; les cas de Pan Am, </w:t>
      </w:r>
      <w:proofErr w:type="spellStart"/>
      <w:r>
        <w:t>Manufrance</w:t>
      </w:r>
      <w:proofErr w:type="spellEnd"/>
      <w:r>
        <w:t xml:space="preserve"> ou IBM permettent de s’en convaincre.</w:t>
      </w:r>
    </w:p>
    <w:p w:rsidR="00733B6A" w:rsidRDefault="00733B6A" w:rsidP="00733B6A">
      <w:pPr>
        <w:numPr>
          <w:ilvl w:val="0"/>
          <w:numId w:val="3"/>
        </w:numPr>
        <w:spacing w:before="100" w:beforeAutospacing="1" w:after="100" w:afterAutospacing="1" w:line="240" w:lineRule="auto"/>
      </w:pPr>
      <w:r>
        <w:t>modélisation de l'apprentissage et amélioration des techniques de l'enseignement.</w:t>
      </w:r>
    </w:p>
    <w:p w:rsidR="00733B6A" w:rsidRDefault="00733B6A" w:rsidP="00733B6A">
      <w:pPr>
        <w:numPr>
          <w:ilvl w:val="0"/>
          <w:numId w:val="3"/>
        </w:numPr>
        <w:spacing w:before="100" w:beforeAutospacing="1" w:after="100" w:afterAutospacing="1" w:line="240" w:lineRule="auto"/>
      </w:pPr>
      <w:r>
        <w:lastRenderedPageBreak/>
        <w:t>en météorologie, pour la classification de conditions atmosphériques et la prévision statistique du temps.</w:t>
      </w:r>
    </w:p>
    <w:p w:rsidR="00733B6A" w:rsidRDefault="00733B6A" w:rsidP="00733B6A">
      <w:pPr>
        <w:numPr>
          <w:ilvl w:val="0"/>
          <w:numId w:val="3"/>
        </w:numPr>
        <w:spacing w:before="100" w:beforeAutospacing="1" w:after="100" w:afterAutospacing="1" w:line="240" w:lineRule="auto"/>
      </w:pPr>
      <w:r>
        <w:t>en auscultation des ouvrages hydrauliques, pour la compréhension physique des phénomènes de déplacements, sous-pressions et débits de fuite.</w:t>
      </w:r>
    </w:p>
    <w:p w:rsidR="0090264F" w:rsidRDefault="0090264F" w:rsidP="0090264F">
      <w:pPr>
        <w:spacing w:before="100" w:beforeAutospacing="1" w:after="100" w:afterAutospacing="1" w:line="240" w:lineRule="auto"/>
        <w:jc w:val="center"/>
      </w:pPr>
    </w:p>
    <w:p w:rsidR="00733B6A" w:rsidRPr="000674D5" w:rsidRDefault="00733B6A" w:rsidP="00125511">
      <w:pPr>
        <w:pStyle w:val="Titre2"/>
        <w:rPr>
          <w:sz w:val="32"/>
          <w:szCs w:val="32"/>
        </w:rPr>
      </w:pPr>
    </w:p>
    <w:p w:rsidR="00AF6A85" w:rsidRDefault="00AF6A85" w:rsidP="00AF6A85">
      <w:pPr>
        <w:pStyle w:val="Titre3"/>
      </w:pPr>
      <w:r>
        <w:rPr>
          <w:rStyle w:val="mw-headline"/>
        </w:rPr>
        <w:t>Structure du réseau</w:t>
      </w:r>
    </w:p>
    <w:p w:rsidR="00AF6A85" w:rsidRDefault="00AF6A85" w:rsidP="00AF6A85">
      <w:r>
        <w:rPr>
          <w:noProof/>
          <w:color w:val="0000FF"/>
          <w:lang w:eastAsia="fr-FR"/>
        </w:rPr>
        <w:drawing>
          <wp:inline distT="0" distB="0" distL="0" distR="0">
            <wp:extent cx="3996055" cy="1905000"/>
            <wp:effectExtent l="0" t="0" r="0" b="0"/>
            <wp:docPr id="8" name="Image 8" descr="http://upload.wikimedia.org/wikipedia/commons/thumb/5/58/ArtificialNeuronModel_francais.png/420px-ArtificialNeuronModel_francai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8/ArtificialNeuronModel_francais.png/420px-ArtificialNeuronModel_francai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5" cy="1905000"/>
                    </a:xfrm>
                    <a:prstGeom prst="rect">
                      <a:avLst/>
                    </a:prstGeom>
                    <a:noFill/>
                    <a:ln>
                      <a:noFill/>
                    </a:ln>
                  </pic:spPr>
                </pic:pic>
              </a:graphicData>
            </a:graphic>
          </wp:inline>
        </w:drawing>
      </w:r>
    </w:p>
    <w:p w:rsidR="00AF6A85" w:rsidRDefault="00AF6A85" w:rsidP="00AF6A85"/>
    <w:p w:rsidR="00AF6A85" w:rsidRDefault="00AF6A85" w:rsidP="00AF6A85">
      <w:r>
        <w:t>Structure d'un neurone artificiel. Le neurone calcule la somme de ses entrées puis cette valeur passe à travers la fonction d'activation pour produire sa sortie.</w:t>
      </w:r>
    </w:p>
    <w:p w:rsidR="00AF6A85" w:rsidRDefault="00AF6A85" w:rsidP="00AF6A85">
      <w:pPr>
        <w:pStyle w:val="NormalWeb"/>
      </w:pPr>
      <w:r>
        <w:t>Un réseau de neurones est en général composé d'une succession de couches dont chacune prend ses entrées sur les sorties de la précédente. Chaque couche (i) est composée de N</w:t>
      </w:r>
      <w:r>
        <w:rPr>
          <w:sz w:val="20"/>
          <w:szCs w:val="20"/>
        </w:rPr>
        <w:t>i</w:t>
      </w:r>
      <w:r>
        <w:t xml:space="preserve"> neurones, prenant leurs entrées sur les N</w:t>
      </w:r>
      <w:r>
        <w:rPr>
          <w:sz w:val="20"/>
          <w:szCs w:val="20"/>
        </w:rPr>
        <w:t>i-1</w:t>
      </w:r>
      <w:r>
        <w:t xml:space="preserve"> neurones de la couche précédente. À chaque </w:t>
      </w:r>
      <w:r w:rsidRPr="00AF6A85">
        <w:t>synapse</w:t>
      </w:r>
      <w:r>
        <w:t xml:space="preserve"> est associé un poids synaptique, de sorte que les N</w:t>
      </w:r>
      <w:r>
        <w:rPr>
          <w:sz w:val="20"/>
          <w:szCs w:val="20"/>
        </w:rPr>
        <w:t>i-1</w:t>
      </w:r>
      <w:r>
        <w:t xml:space="preserve"> sont multipliés par ce poids, puis additionnés par les neurones de niveau i, ce qui est équivalent à multiplier le vecteur d'entrée par une matrice de transformation. Mettre l'une derrière l'autre les différentes couches d'un réseau de neurones reviendrait à mettre en cascade plusieurs matrices de transformation et pourrait se ramener à une seule matrice, produit des autres, s'il n'y avait à chaque couche, la fonction de sortie qui introduit une non linéarité à chaque étape. Ceci montre l'importance du choix judicieux d'une bonne fonction de sortie : un réseau de neurones dont les sorties seraient linéaires n'aurait aucun intérêt.</w:t>
      </w:r>
    </w:p>
    <w:p w:rsidR="00AF6A85" w:rsidRDefault="00AF6A85" w:rsidP="00AF6A85">
      <w:pPr>
        <w:pStyle w:val="NormalWeb"/>
      </w:pPr>
      <w:r>
        <w:t xml:space="preserve">Au-delà de cette structure simple, le réseau de neurones peut également contenir des boucles qui en changent radicalement les possibilités mais aussi la complexité. De la même façon que des boucles peuvent transformer une </w:t>
      </w:r>
      <w:r w:rsidRPr="00AF6A85">
        <w:t>logique combinatoire</w:t>
      </w:r>
      <w:r>
        <w:t xml:space="preserve"> en </w:t>
      </w:r>
      <w:r w:rsidRPr="00AF6A85">
        <w:t>logique séquentielle</w:t>
      </w:r>
      <w:r>
        <w:t>, les boucles dans un réseau de neurones transforment un simple dispositif de reconnaissance d'entrées en une machine complexe capable de toutes sortes de comportements.</w:t>
      </w:r>
    </w:p>
    <w:p w:rsidR="00AF6A85" w:rsidRDefault="00AF6A85" w:rsidP="00AF6A85">
      <w:pPr>
        <w:pStyle w:val="Titre3"/>
      </w:pPr>
      <w:r>
        <w:rPr>
          <w:rStyle w:val="mw-headline"/>
        </w:rPr>
        <w:t>Fonction de combinaison</w:t>
      </w:r>
    </w:p>
    <w:p w:rsidR="00AF6A85" w:rsidRDefault="00AF6A85" w:rsidP="00AF6A85">
      <w:pPr>
        <w:pStyle w:val="NormalWeb"/>
      </w:pPr>
      <w:r>
        <w:t>Considérons un neurone quelconque.</w:t>
      </w:r>
    </w:p>
    <w:p w:rsidR="00AF6A85" w:rsidRDefault="00AF6A85" w:rsidP="00AF6A85">
      <w:pPr>
        <w:pStyle w:val="NormalWeb"/>
      </w:pPr>
      <w:r>
        <w:lastRenderedPageBreak/>
        <w:t xml:space="preserve">Il reçoit des neurones en amont un certain nombre de valeurs via ses connexions synaptiques, et il produit une certaine valeur en utilisant une </w:t>
      </w:r>
      <w:r>
        <w:rPr>
          <w:b/>
          <w:bCs/>
        </w:rPr>
        <w:t>fonction de combinaison</w:t>
      </w:r>
      <w:r>
        <w:t xml:space="preserve">. Cette fonction peut donc être formalisée comme étant une fonction </w:t>
      </w:r>
      <w:r w:rsidRPr="00AF6A85">
        <w:t>vecteur</w:t>
      </w:r>
      <w:r>
        <w:t>-à-</w:t>
      </w:r>
      <w:r w:rsidRPr="00AF6A85">
        <w:t>scalaire</w:t>
      </w:r>
      <w:r>
        <w:t>, notamment :</w:t>
      </w:r>
    </w:p>
    <w:p w:rsidR="00AF6A85" w:rsidRDefault="00AF6A85" w:rsidP="00AF6A85">
      <w:pPr>
        <w:numPr>
          <w:ilvl w:val="0"/>
          <w:numId w:val="4"/>
        </w:numPr>
        <w:spacing w:before="100" w:beforeAutospacing="1" w:after="100" w:afterAutospacing="1" w:line="240" w:lineRule="auto"/>
      </w:pPr>
      <w:r>
        <w:t xml:space="preserve">Les réseaux de type </w:t>
      </w:r>
      <w:r>
        <w:rPr>
          <w:b/>
          <w:bCs/>
        </w:rPr>
        <w:t>MLP</w:t>
      </w:r>
      <w:r>
        <w:t xml:space="preserve"> (Multi-Layer Perceptron) calculent une combinaison linéaire des entrées, c’est-à-dire que la fonction de combinaison renvoie le produit scalaire entre le vecteur des entrées et le vecteur des poids synaptiques.</w:t>
      </w:r>
    </w:p>
    <w:p w:rsidR="00AF6A85" w:rsidRDefault="00AF6A85" w:rsidP="00AF6A85">
      <w:pPr>
        <w:numPr>
          <w:ilvl w:val="0"/>
          <w:numId w:val="4"/>
        </w:numPr>
        <w:spacing w:before="100" w:beforeAutospacing="1" w:after="100" w:afterAutospacing="1" w:line="240" w:lineRule="auto"/>
      </w:pPr>
      <w:r>
        <w:t xml:space="preserve">Les réseaux de type </w:t>
      </w:r>
      <w:r>
        <w:rPr>
          <w:b/>
          <w:bCs/>
        </w:rPr>
        <w:t>RBF</w:t>
      </w:r>
      <w:r>
        <w:t xml:space="preserve"> (Radial Basis </w:t>
      </w:r>
      <w:proofErr w:type="spellStart"/>
      <w:r>
        <w:t>Function</w:t>
      </w:r>
      <w:proofErr w:type="spellEnd"/>
      <w:r>
        <w:t>) calculent la distance entre les entrées, c’est-à-dire que la fonction de combinaison renvoie la norme euclidienne du vecteur issu de la différence vectorielle entre les vecteurs d’entrées.</w:t>
      </w:r>
    </w:p>
    <w:p w:rsidR="00AF6A85" w:rsidRDefault="00AF6A85" w:rsidP="00AF6A85">
      <w:pPr>
        <w:pStyle w:val="Titre3"/>
      </w:pPr>
      <w:r>
        <w:rPr>
          <w:rStyle w:val="mw-headline"/>
        </w:rPr>
        <w:t>Fonction d’activation</w:t>
      </w:r>
    </w:p>
    <w:p w:rsidR="00AF6A85" w:rsidRDefault="00AF6A85" w:rsidP="00AF6A85">
      <w:pPr>
        <w:pStyle w:val="NormalWeb"/>
      </w:pPr>
      <w:r>
        <w:t xml:space="preserve">La </w:t>
      </w:r>
      <w:r>
        <w:rPr>
          <w:b/>
          <w:bCs/>
        </w:rPr>
        <w:t>fonction d’activation</w:t>
      </w:r>
      <w:r>
        <w:t xml:space="preserve"> (ou </w:t>
      </w:r>
      <w:r>
        <w:rPr>
          <w:b/>
          <w:bCs/>
        </w:rPr>
        <w:t>fonction de seuillage</w:t>
      </w:r>
      <w:r>
        <w:t xml:space="preserve">, ou encore </w:t>
      </w:r>
      <w:r>
        <w:rPr>
          <w:b/>
          <w:bCs/>
        </w:rPr>
        <w:t>fonction de transfert</w:t>
      </w:r>
      <w:r>
        <w:t>) sert à introduire une non-linéarité dans le fonctionnement du neurone.</w:t>
      </w:r>
    </w:p>
    <w:p w:rsidR="00AF6A85" w:rsidRDefault="00AF6A85" w:rsidP="00AF6A85">
      <w:pPr>
        <w:pStyle w:val="NormalWeb"/>
      </w:pPr>
      <w:r>
        <w:t>Les fonctions de seuillage présentent généralement trois intervalles :</w:t>
      </w:r>
    </w:p>
    <w:p w:rsidR="00AF6A85" w:rsidRDefault="00AF6A85" w:rsidP="00AF6A85">
      <w:pPr>
        <w:numPr>
          <w:ilvl w:val="0"/>
          <w:numId w:val="5"/>
        </w:numPr>
        <w:spacing w:before="100" w:beforeAutospacing="1" w:after="100" w:afterAutospacing="1" w:line="240" w:lineRule="auto"/>
      </w:pPr>
      <w:r>
        <w:t>en dessous du seuil, le neurone est non-actif (souvent dans ce cas, sa sortie vaut 0 ou -1) ;</w:t>
      </w:r>
    </w:p>
    <w:p w:rsidR="00AF6A85" w:rsidRDefault="00AF6A85" w:rsidP="00AF6A85">
      <w:pPr>
        <w:numPr>
          <w:ilvl w:val="0"/>
          <w:numId w:val="5"/>
        </w:numPr>
        <w:spacing w:before="100" w:beforeAutospacing="1" w:after="100" w:afterAutospacing="1" w:line="240" w:lineRule="auto"/>
      </w:pPr>
      <w:r>
        <w:t>aux alentours du seuil, une phase de transition ;</w:t>
      </w:r>
    </w:p>
    <w:p w:rsidR="00AF6A85" w:rsidRDefault="00AF6A85" w:rsidP="00AF6A85">
      <w:pPr>
        <w:numPr>
          <w:ilvl w:val="0"/>
          <w:numId w:val="5"/>
        </w:numPr>
        <w:spacing w:before="100" w:beforeAutospacing="1" w:after="100" w:afterAutospacing="1" w:line="240" w:lineRule="auto"/>
      </w:pPr>
      <w:r>
        <w:t>au-dessus du seuil, le neurone est actif (souvent dans ce cas, sa sortie vaut 1).</w:t>
      </w:r>
    </w:p>
    <w:p w:rsidR="00AF6A85" w:rsidRDefault="00AF6A85" w:rsidP="00AF6A85">
      <w:pPr>
        <w:pStyle w:val="NormalWeb"/>
      </w:pPr>
      <w:r>
        <w:t>Des exemples classiques de fonctions d’activation sont :</w:t>
      </w:r>
    </w:p>
    <w:p w:rsidR="00AF6A85" w:rsidRDefault="00AF6A85" w:rsidP="00AF6A85">
      <w:pPr>
        <w:numPr>
          <w:ilvl w:val="0"/>
          <w:numId w:val="6"/>
        </w:numPr>
        <w:spacing w:before="100" w:beforeAutospacing="1" w:after="100" w:afterAutospacing="1" w:line="240" w:lineRule="auto"/>
      </w:pPr>
      <w:r>
        <w:t xml:space="preserve">La fonction </w:t>
      </w:r>
      <w:r w:rsidRPr="00AF6A85">
        <w:t>sigmoïde</w:t>
      </w:r>
      <w:r>
        <w:t>.</w:t>
      </w:r>
    </w:p>
    <w:p w:rsidR="00AF6A85" w:rsidRDefault="00AF6A85" w:rsidP="00AF6A85">
      <w:pPr>
        <w:numPr>
          <w:ilvl w:val="0"/>
          <w:numId w:val="6"/>
        </w:numPr>
        <w:spacing w:before="100" w:beforeAutospacing="1" w:after="100" w:afterAutospacing="1" w:line="240" w:lineRule="auto"/>
      </w:pPr>
      <w:r>
        <w:t xml:space="preserve">La fonction </w:t>
      </w:r>
      <w:r w:rsidRPr="00AF6A85">
        <w:t>tangente hyperbolique</w:t>
      </w:r>
      <w:r>
        <w:t>.</w:t>
      </w:r>
    </w:p>
    <w:p w:rsidR="00AF6A85" w:rsidRDefault="00AF6A85" w:rsidP="00AF6A85">
      <w:pPr>
        <w:numPr>
          <w:ilvl w:val="0"/>
          <w:numId w:val="6"/>
        </w:numPr>
        <w:spacing w:before="100" w:beforeAutospacing="1" w:after="100" w:afterAutospacing="1" w:line="240" w:lineRule="auto"/>
      </w:pPr>
      <w:r>
        <w:t xml:space="preserve">La fonction de </w:t>
      </w:r>
      <w:r w:rsidRPr="00AF6A85">
        <w:t>Heaviside</w:t>
      </w:r>
      <w:r>
        <w:t>.</w:t>
      </w:r>
    </w:p>
    <w:p w:rsidR="00AF6A85" w:rsidRDefault="00AF6A85" w:rsidP="00AF6A85">
      <w:pPr>
        <w:pStyle w:val="NormalWeb"/>
      </w:pPr>
      <w:r>
        <w:t xml:space="preserve">La logique bayésienne, dont le </w:t>
      </w:r>
      <w:r w:rsidRPr="00AF6A85">
        <w:t>théorème de Cox-</w:t>
      </w:r>
      <w:proofErr w:type="spellStart"/>
      <w:r w:rsidRPr="00AF6A85">
        <w:t>Jaynes</w:t>
      </w:r>
      <w:proofErr w:type="spellEnd"/>
      <w:r>
        <w:t xml:space="preserve"> formalise les questions d’apprentissage, fait intervenir aussi une fonction en S qui revient de façon récurrente : </w:t>
      </w:r>
      <w:r>
        <w:rPr>
          <w:noProof/>
        </w:rPr>
        <w:drawing>
          <wp:inline distT="0" distB="0" distL="0" distR="0">
            <wp:extent cx="1828800" cy="482600"/>
            <wp:effectExtent l="0" t="0" r="0" b="0"/>
            <wp:docPr id="6" name="Image 6" descr="ev(p) = 10 \log \left(\frac{p}{1-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p) = 10 \log \left(\frac{p}{1-p}\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82600"/>
                    </a:xfrm>
                    <a:prstGeom prst="rect">
                      <a:avLst/>
                    </a:prstGeom>
                    <a:noFill/>
                    <a:ln>
                      <a:noFill/>
                    </a:ln>
                  </pic:spPr>
                </pic:pic>
              </a:graphicData>
            </a:graphic>
          </wp:inline>
        </w:drawing>
      </w:r>
    </w:p>
    <w:p w:rsidR="00AF6A85" w:rsidRDefault="00AF6A85" w:rsidP="00AF6A85">
      <w:pPr>
        <w:pStyle w:val="Titre3"/>
      </w:pPr>
      <w:r>
        <w:rPr>
          <w:rStyle w:val="mw-headline"/>
        </w:rPr>
        <w:t>Propagation de l’information</w:t>
      </w:r>
    </w:p>
    <w:p w:rsidR="00AF6A85" w:rsidRDefault="00AF6A85" w:rsidP="00AF6A85">
      <w:pPr>
        <w:pStyle w:val="NormalWeb"/>
      </w:pPr>
      <w:r>
        <w:t>Ce calcul effectué, le neurone propage son nouvel état interne sur son axone. Dans un modèle simple, la fonction neuronale est simplement une fonction de seuillage : elle vaut 1 si la somme pondérée dépasse un certain seuil ; 0 sinon. Dans un modèle plus riche, le neurone fonctionne avec des nombres réels (souvent compris dans l’intervalle [0,1] ou [-1,1]). On dit que le réseau de neurones passe d'un état à un autre lorsque tous ses neurones recalculent en parallèle leur état interne, en fonction de leurs entrées.</w:t>
      </w:r>
    </w:p>
    <w:p w:rsidR="00DE1D59" w:rsidRDefault="00DE1D59" w:rsidP="00DE1D59">
      <w:pPr>
        <w:pStyle w:val="Titre1"/>
      </w:pPr>
    </w:p>
    <w:p w:rsidR="00DE1D59" w:rsidRDefault="00DE1D59" w:rsidP="00DE1D59">
      <w:pPr>
        <w:pStyle w:val="Titre2"/>
      </w:pPr>
      <w:r>
        <w:t>Type d’apprentissage</w:t>
      </w:r>
    </w:p>
    <w:p w:rsidR="00DE1D59" w:rsidRDefault="00DE1D59" w:rsidP="00DE1D59">
      <w:pPr>
        <w:numPr>
          <w:ilvl w:val="0"/>
          <w:numId w:val="7"/>
        </w:numPr>
        <w:spacing w:before="100" w:beforeAutospacing="1" w:after="100" w:afterAutospacing="1" w:line="240" w:lineRule="auto"/>
      </w:pPr>
      <w:r>
        <w:rPr>
          <w:b/>
          <w:bCs/>
        </w:rPr>
        <w:t>L'</w:t>
      </w:r>
      <w:r w:rsidRPr="00DE1D59">
        <w:rPr>
          <w:b/>
          <w:bCs/>
        </w:rPr>
        <w:t>apprentissage supervisé</w:t>
      </w:r>
      <w:r>
        <w:t xml:space="preserve"> : si les </w:t>
      </w:r>
      <w:r>
        <w:rPr>
          <w:i/>
          <w:iCs/>
        </w:rPr>
        <w:t>classes</w:t>
      </w:r>
      <w:r>
        <w:t xml:space="preserve"> sont prédéterminées et les </w:t>
      </w:r>
      <w:r>
        <w:rPr>
          <w:i/>
          <w:iCs/>
        </w:rPr>
        <w:t>exemples</w:t>
      </w:r>
      <w:r>
        <w:t xml:space="preserve"> connus, le système apprend à classer selon </w:t>
      </w:r>
      <w:r w:rsidRPr="00DE1D59">
        <w:rPr>
          <w:highlight w:val="green"/>
        </w:rPr>
        <w:t xml:space="preserve">un </w:t>
      </w:r>
      <w:r w:rsidRPr="00DE1D59">
        <w:rPr>
          <w:i/>
          <w:iCs/>
          <w:highlight w:val="green"/>
        </w:rPr>
        <w:t>modèle</w:t>
      </w:r>
      <w:r w:rsidRPr="00DE1D59">
        <w:t xml:space="preserve"> </w:t>
      </w:r>
      <w:r>
        <w:t xml:space="preserve">de classement ; on parle alors d'apprentissage </w:t>
      </w:r>
      <w:r>
        <w:lastRenderedPageBreak/>
        <w:t xml:space="preserve">supervisé (ou </w:t>
      </w:r>
      <w:r w:rsidRPr="00DE1D59">
        <w:rPr>
          <w:highlight w:val="green"/>
        </w:rPr>
        <w:t>d'analyse discriminante</w:t>
      </w:r>
      <w:r>
        <w:t xml:space="preserve">). Un </w:t>
      </w:r>
      <w:r w:rsidRPr="00DE1D59">
        <w:t>expert</w:t>
      </w:r>
      <w:r>
        <w:t xml:space="preserve"> (ou </w:t>
      </w:r>
      <w:r>
        <w:rPr>
          <w:i/>
          <w:iCs/>
        </w:rPr>
        <w:t>oracle</w:t>
      </w:r>
      <w:r>
        <w:t xml:space="preserve">) doit préalablement étiqueter des exemples. Le processus se passe en </w:t>
      </w:r>
      <w:r w:rsidRPr="00DE1D59">
        <w:rPr>
          <w:highlight w:val="green"/>
        </w:rPr>
        <w:t>deux phases</w:t>
      </w:r>
      <w:r>
        <w:t>. Lors de la première phase (</w:t>
      </w:r>
      <w:r w:rsidRPr="00DE1D59">
        <w:rPr>
          <w:highlight w:val="green"/>
        </w:rPr>
        <w:t>hors ligne, dite d'</w:t>
      </w:r>
      <w:r w:rsidRPr="00DE1D59">
        <w:rPr>
          <w:i/>
          <w:iCs/>
          <w:highlight w:val="green"/>
        </w:rPr>
        <w:t>apprentissage</w:t>
      </w:r>
      <w:r w:rsidRPr="00DE1D59">
        <w:rPr>
          <w:highlight w:val="green"/>
        </w:rPr>
        <w:t>)</w:t>
      </w:r>
      <w:r>
        <w:t>, il s'agit de déterminer un modèle des données étiquetées. La seconde phase (</w:t>
      </w:r>
      <w:r w:rsidRPr="00DE1D59">
        <w:rPr>
          <w:highlight w:val="green"/>
        </w:rPr>
        <w:t xml:space="preserve">en ligne, dite de </w:t>
      </w:r>
      <w:r w:rsidRPr="00DE1D59">
        <w:rPr>
          <w:i/>
          <w:iCs/>
          <w:highlight w:val="green"/>
        </w:rPr>
        <w:t>test</w:t>
      </w:r>
      <w:r>
        <w:t xml:space="preserve">) consiste à prédire l'étiquette d'une nouvelle donnée, connaissant le modèle préalablement appris. Parfois il </w:t>
      </w:r>
      <w:r w:rsidRPr="00D462F7">
        <w:rPr>
          <w:highlight w:val="green"/>
        </w:rPr>
        <w:t>est préférable d'associer une donnée non pas à une classe unique, mais une probabilité d'appartenance à chacune des classes prédéterminées</w:t>
      </w:r>
      <w:r>
        <w:t xml:space="preserve"> (on parle alors d'apprentissage supervisé probabiliste).</w:t>
      </w:r>
    </w:p>
    <w:p w:rsidR="00DE1D59" w:rsidRDefault="00DE1D59" w:rsidP="00DE1D59">
      <w:pPr>
        <w:spacing w:after="0"/>
        <w:ind w:left="720"/>
      </w:pPr>
      <w:r>
        <w:t>Ex : L'</w:t>
      </w:r>
      <w:r w:rsidRPr="00DE1D59">
        <w:t>analyse discriminante linéaire</w:t>
      </w:r>
      <w:r>
        <w:t xml:space="preserve"> ou les </w:t>
      </w:r>
      <w:r w:rsidRPr="00DE1D59">
        <w:t>SVM</w:t>
      </w:r>
      <w:r>
        <w:t xml:space="preserve"> en sont des exemples typiques. Autre exemple : en fonction de </w:t>
      </w:r>
      <w:r>
        <w:rPr>
          <w:i/>
          <w:iCs/>
        </w:rPr>
        <w:t>points communs</w:t>
      </w:r>
      <w:r>
        <w:t xml:space="preserve"> détectés avec les </w:t>
      </w:r>
      <w:r w:rsidRPr="00DE1D59">
        <w:t>symptômes</w:t>
      </w:r>
      <w:r>
        <w:t xml:space="preserve"> d'autres patients connus (les </w:t>
      </w:r>
      <w:r>
        <w:rPr>
          <w:i/>
          <w:iCs/>
        </w:rPr>
        <w:t>exemples</w:t>
      </w:r>
      <w:r>
        <w:t xml:space="preserve">), le système peut catégoriser de nouveaux patients au vu de leurs </w:t>
      </w:r>
      <w:r w:rsidRPr="00DE1D59">
        <w:t>analyses médicales</w:t>
      </w:r>
      <w:r>
        <w:t xml:space="preserve"> en </w:t>
      </w:r>
      <w:r w:rsidRPr="00DE1D59">
        <w:t>risque</w:t>
      </w:r>
      <w:r>
        <w:t xml:space="preserve"> estimé (</w:t>
      </w:r>
      <w:r w:rsidRPr="00DE1D59">
        <w:t>probabilité</w:t>
      </w:r>
      <w:r>
        <w:t>) de développer telle ou telle maladie.</w:t>
      </w:r>
    </w:p>
    <w:p w:rsidR="00DE1D59" w:rsidRDefault="00DE1D59" w:rsidP="00DE1D59">
      <w:pPr>
        <w:numPr>
          <w:ilvl w:val="0"/>
          <w:numId w:val="9"/>
        </w:numPr>
        <w:spacing w:before="100" w:beforeAutospacing="1" w:after="100" w:afterAutospacing="1" w:line="240" w:lineRule="auto"/>
      </w:pPr>
      <w:r>
        <w:rPr>
          <w:b/>
          <w:bCs/>
        </w:rPr>
        <w:t>L'</w:t>
      </w:r>
      <w:r w:rsidRPr="00DE1D59">
        <w:rPr>
          <w:b/>
          <w:bCs/>
        </w:rPr>
        <w:t>apprentissage non supervisé</w:t>
      </w:r>
      <w:r>
        <w:t xml:space="preserve"> (ou </w:t>
      </w:r>
      <w:r w:rsidRPr="00DE1D59">
        <w:t>classification automatique</w:t>
      </w:r>
      <w:r>
        <w:t xml:space="preserve">). Quand le système ou </w:t>
      </w:r>
      <w:r w:rsidRPr="00D462F7">
        <w:rPr>
          <w:highlight w:val="green"/>
        </w:rPr>
        <w:t>l'opérateur ne disposent que d'exemples</w:t>
      </w:r>
      <w:r>
        <w:t xml:space="preserve">, </w:t>
      </w:r>
      <w:r w:rsidRPr="00D462F7">
        <w:rPr>
          <w:highlight w:val="green"/>
        </w:rPr>
        <w:t>mais non d'étiquettes, et que le nombre de classes et leur nature n'ont pas été prédéterminés</w:t>
      </w:r>
      <w:r>
        <w:t xml:space="preserve">, on parle d'apprentissage non supervisé ou </w:t>
      </w:r>
      <w:r w:rsidRPr="00D462F7">
        <w:rPr>
          <w:i/>
          <w:iCs/>
          <w:highlight w:val="green"/>
        </w:rPr>
        <w:t>clustering</w:t>
      </w:r>
      <w:r>
        <w:t xml:space="preserve">. Aucun expert n'est requis. L'algorithme doit </w:t>
      </w:r>
      <w:r w:rsidRPr="00D462F7">
        <w:rPr>
          <w:highlight w:val="green"/>
        </w:rPr>
        <w:t>découvrir par lui-même</w:t>
      </w:r>
      <w:r>
        <w:t xml:space="preserve"> la structure plus ou moins </w:t>
      </w:r>
      <w:r>
        <w:rPr>
          <w:i/>
          <w:iCs/>
        </w:rPr>
        <w:t>cachée</w:t>
      </w:r>
      <w:r>
        <w:t xml:space="preserve"> des données. Le </w:t>
      </w:r>
      <w:r w:rsidRPr="00DE1D59">
        <w:t>partitionnement de données</w:t>
      </w:r>
      <w:r>
        <w:t xml:space="preserve">, </w:t>
      </w:r>
      <w:r>
        <w:rPr>
          <w:i/>
          <w:iCs/>
        </w:rPr>
        <w:t>data clustering</w:t>
      </w:r>
      <w:r>
        <w:t xml:space="preserve"> en anglais, est un algorithme d'apprentissage non supervisé.</w:t>
      </w:r>
      <w:r>
        <w:br/>
        <w:t xml:space="preserve">Le système doit ici — dans l'espace de description (la somme des données) — cibler les données selon leurs attributs disponibles, pour les classer en groupe </w:t>
      </w:r>
      <w:r>
        <w:rPr>
          <w:i/>
          <w:iCs/>
        </w:rPr>
        <w:t>homogènes</w:t>
      </w:r>
      <w:r>
        <w:t xml:space="preserve"> d'exemples. La </w:t>
      </w:r>
      <w:r w:rsidRPr="00DE1D59">
        <w:t>similarité</w:t>
      </w:r>
      <w:r>
        <w:t xml:space="preserve"> est généralement calculée selon une fonction de distance entre paires d'exemples. C'est ensuite à l'opérateur d'associer ou déduire du </w:t>
      </w:r>
      <w:r w:rsidRPr="00DE1D59">
        <w:t>sens</w:t>
      </w:r>
      <w:r>
        <w:t xml:space="preserve"> pour chaque groupe et pour les motifs (</w:t>
      </w:r>
      <w:r>
        <w:rPr>
          <w:i/>
          <w:iCs/>
        </w:rPr>
        <w:t>patterns</w:t>
      </w:r>
      <w:r>
        <w:t xml:space="preserve"> en anglais) d'</w:t>
      </w:r>
      <w:r>
        <w:rPr>
          <w:i/>
          <w:iCs/>
        </w:rPr>
        <w:t>apparition</w:t>
      </w:r>
      <w:r>
        <w:t xml:space="preserve"> de groupes, ou de groupes de groupes, dans leur « espace ». Divers outils mathématiques et </w:t>
      </w:r>
      <w:r w:rsidRPr="00DE1D59">
        <w:t>logiciels</w:t>
      </w:r>
      <w:r>
        <w:t xml:space="preserve"> peuvent l'aider. On parle aussi d'analyse des données en régression (ajustement d'un modèle par une procédure de type moindres carrés ou autre optimisation d'une fonction de </w:t>
      </w:r>
      <w:r>
        <w:rPr>
          <w:i/>
          <w:iCs/>
        </w:rPr>
        <w:t>coût</w:t>
      </w:r>
      <w:r>
        <w:t xml:space="preserve">). Si l'approche est </w:t>
      </w:r>
      <w:r w:rsidRPr="00DE1D59">
        <w:t>probabiliste</w:t>
      </w:r>
      <w:r>
        <w:t xml:space="preserve"> (c'est-à-dire que chaque exemple, au lieu d'être classé dans une seule classe, est caractérisé par un jeu de probabilités d'appartenance à chacune des classes), on parle alors de « </w:t>
      </w:r>
      <w:r>
        <w:rPr>
          <w:i/>
          <w:iCs/>
        </w:rPr>
        <w:t>soft clustering</w:t>
      </w:r>
      <w:r>
        <w:t> » (par opposition au « </w:t>
      </w:r>
      <w:r>
        <w:rPr>
          <w:i/>
          <w:iCs/>
        </w:rPr>
        <w:t>hard clustering</w:t>
      </w:r>
      <w:r>
        <w:t> »).</w:t>
      </w:r>
      <w:r>
        <w:br/>
        <w:t xml:space="preserve">Cette méthode est souvent source de </w:t>
      </w:r>
      <w:proofErr w:type="spellStart"/>
      <w:r w:rsidRPr="00DE1D59">
        <w:t>sérendipité</w:t>
      </w:r>
      <w:proofErr w:type="spellEnd"/>
      <w:r>
        <w:t>.</w:t>
      </w:r>
    </w:p>
    <w:p w:rsidR="00DE1D59" w:rsidRDefault="00DE1D59" w:rsidP="00DE1D59">
      <w:pPr>
        <w:spacing w:after="0"/>
        <w:ind w:left="720"/>
      </w:pPr>
      <w:r>
        <w:t xml:space="preserve">Ex : Pour un </w:t>
      </w:r>
      <w:r w:rsidRPr="00DE1D59">
        <w:t>épidémiologiste</w:t>
      </w:r>
      <w:r>
        <w:t xml:space="preserve"> qui voudrait dans un ensemble assez large de victimes de </w:t>
      </w:r>
      <w:r w:rsidRPr="00DE1D59">
        <w:t>cancer du foie</w:t>
      </w:r>
      <w:r>
        <w:t xml:space="preserve"> tenter de faire émerger des hypothèses explicatives, l'ordinateur pourrait différencier différents groupes, que l'épidémiologiste chercherait ensuite à associer à divers facteurs explicatifs, origines géographique, </w:t>
      </w:r>
      <w:r w:rsidRPr="00DE1D59">
        <w:t>génétique</w:t>
      </w:r>
      <w:r>
        <w:t>, habitudes ou pratiques de consommation, expositions à divers agents potentiellement ou effectivement toxiques (</w:t>
      </w:r>
      <w:r w:rsidRPr="00DE1D59">
        <w:t>métaux lourds</w:t>
      </w:r>
      <w:r>
        <w:t xml:space="preserve">, </w:t>
      </w:r>
      <w:r w:rsidRPr="00DE1D59">
        <w:t>toxines</w:t>
      </w:r>
      <w:r>
        <w:t xml:space="preserve"> telle que l'</w:t>
      </w:r>
      <w:r w:rsidRPr="00DE1D59">
        <w:t>aflatoxine</w:t>
      </w:r>
      <w:r>
        <w:t>, etc.).</w:t>
      </w:r>
    </w:p>
    <w:p w:rsidR="00DE1D59" w:rsidRDefault="00DE1D59" w:rsidP="00DE1D59">
      <w:pPr>
        <w:numPr>
          <w:ilvl w:val="0"/>
          <w:numId w:val="10"/>
        </w:numPr>
        <w:spacing w:before="100" w:beforeAutospacing="1" w:after="100" w:afterAutospacing="1" w:line="240" w:lineRule="auto"/>
      </w:pPr>
      <w:r>
        <w:rPr>
          <w:b/>
          <w:bCs/>
        </w:rPr>
        <w:t>L'</w:t>
      </w:r>
      <w:r w:rsidRPr="00DE1D59">
        <w:rPr>
          <w:b/>
          <w:bCs/>
        </w:rPr>
        <w:t>apprentissage semi-supervisé</w:t>
      </w:r>
      <w:r>
        <w:t xml:space="preserve">. Effectué de manière probabiliste ou non, il vise à faire apparaître la distribution sous-jacente des </w:t>
      </w:r>
      <w:r>
        <w:rPr>
          <w:i/>
          <w:iCs/>
        </w:rPr>
        <w:t>exemples</w:t>
      </w:r>
      <w:r>
        <w:t xml:space="preserve"> dans leur espace de description. Il est mis en œuvre quand des données (ou « étiquettes ») manquent… Le modèle doit utiliser des exemples </w:t>
      </w:r>
      <w:r>
        <w:rPr>
          <w:i/>
          <w:iCs/>
        </w:rPr>
        <w:t>non étiquetés</w:t>
      </w:r>
      <w:r>
        <w:t xml:space="preserve"> pouvant néanmoins renseigner.</w:t>
      </w:r>
    </w:p>
    <w:p w:rsidR="00DE1D59" w:rsidRDefault="00DE1D59" w:rsidP="00DE1D59">
      <w:pPr>
        <w:spacing w:after="0"/>
        <w:ind w:left="720"/>
      </w:pPr>
      <w:r>
        <w:t>Ex : En médecine, il peut constituer une aide au diagnostic ou au choix des moyens les moins onéreux de tests de diagnostic.</w:t>
      </w:r>
    </w:p>
    <w:p w:rsidR="00DE1D59" w:rsidRDefault="00DE1D59" w:rsidP="00DE1D59">
      <w:pPr>
        <w:numPr>
          <w:ilvl w:val="0"/>
          <w:numId w:val="11"/>
        </w:numPr>
        <w:spacing w:before="100" w:beforeAutospacing="1" w:after="100" w:afterAutospacing="1" w:line="240" w:lineRule="auto"/>
      </w:pPr>
      <w:r>
        <w:rPr>
          <w:b/>
          <w:bCs/>
        </w:rPr>
        <w:t>L'apprentissage partiellement supervisé</w:t>
      </w:r>
      <w:r>
        <w:t xml:space="preserve"> (probabiliste ou non), quand l'étiquetage des données est partiel. C'est le cas quand un modèle énonce qu'une donnée n'appartient pas à </w:t>
      </w:r>
      <w:r>
        <w:lastRenderedPageBreak/>
        <w:t xml:space="preserve">une classe </w:t>
      </w:r>
      <w:r>
        <w:rPr>
          <w:i/>
          <w:iCs/>
        </w:rPr>
        <w:t>A</w:t>
      </w:r>
      <w:r>
        <w:t xml:space="preserve">, mais peut-être à une classe </w:t>
      </w:r>
      <w:r>
        <w:rPr>
          <w:i/>
          <w:iCs/>
        </w:rPr>
        <w:t>B</w:t>
      </w:r>
      <w:r>
        <w:t xml:space="preserve"> ou </w:t>
      </w:r>
      <w:r>
        <w:rPr>
          <w:i/>
          <w:iCs/>
        </w:rPr>
        <w:t>C</w:t>
      </w:r>
      <w:r>
        <w:t xml:space="preserve"> (</w:t>
      </w:r>
      <w:r>
        <w:rPr>
          <w:i/>
          <w:iCs/>
        </w:rPr>
        <w:t>A, B</w:t>
      </w:r>
      <w:r>
        <w:t xml:space="preserve"> et </w:t>
      </w:r>
      <w:r>
        <w:rPr>
          <w:i/>
          <w:iCs/>
        </w:rPr>
        <w:t>C</w:t>
      </w:r>
      <w:r>
        <w:t xml:space="preserve"> étant 3 maladies par exemple évoquées dans le cadre d'un </w:t>
      </w:r>
      <w:r w:rsidRPr="00DE1D59">
        <w:t>diagnostic différentiel</w:t>
      </w:r>
      <w:r>
        <w:t>).</w:t>
      </w:r>
    </w:p>
    <w:p w:rsidR="00DE1D59" w:rsidRDefault="00DE1D59" w:rsidP="00DE1D59">
      <w:pPr>
        <w:numPr>
          <w:ilvl w:val="0"/>
          <w:numId w:val="12"/>
        </w:numPr>
        <w:spacing w:before="100" w:beforeAutospacing="1" w:after="100" w:afterAutospacing="1" w:line="240" w:lineRule="auto"/>
      </w:pPr>
      <w:r>
        <w:rPr>
          <w:b/>
          <w:bCs/>
        </w:rPr>
        <w:t>L'</w:t>
      </w:r>
      <w:r w:rsidRPr="00DE1D59">
        <w:rPr>
          <w:b/>
          <w:bCs/>
        </w:rPr>
        <w:t>apprentissage par renforcement</w:t>
      </w:r>
      <w:r>
        <w:t> : l'algorithme apprend un comportement étant donné une observation. L'action de l'algorithme sur l'environnement produit une valeur de retour qui guide l'algorithme d'apprentissage.</w:t>
      </w:r>
    </w:p>
    <w:p w:rsidR="00DE1D59" w:rsidRDefault="00DE1D59" w:rsidP="00DE1D59">
      <w:pPr>
        <w:spacing w:after="0"/>
        <w:ind w:left="720"/>
      </w:pPr>
      <w:r>
        <w:t xml:space="preserve">Ex : L'algorithme de </w:t>
      </w:r>
      <w:proofErr w:type="spellStart"/>
      <w:r w:rsidRPr="00DE1D59">
        <w:t>Q-learning</w:t>
      </w:r>
      <w:proofErr w:type="spellEnd"/>
      <w:r>
        <w:t xml:space="preserve"> est un exemple classique.</w:t>
      </w:r>
    </w:p>
    <w:p w:rsidR="00DE1D59" w:rsidRPr="00DE1D59" w:rsidRDefault="00DE1D59" w:rsidP="00DE1D59"/>
    <w:p w:rsidR="00AF6A85" w:rsidRPr="00AF6A85" w:rsidRDefault="00AF6A85" w:rsidP="00AF6A85"/>
    <w:p w:rsidR="00733B6A" w:rsidRDefault="00733B6A" w:rsidP="00733B6A">
      <w:pPr>
        <w:pStyle w:val="Titre2"/>
        <w:jc w:val="center"/>
        <w:rPr>
          <w:sz w:val="32"/>
          <w:szCs w:val="32"/>
          <w:lang w:val="en-US"/>
        </w:rPr>
      </w:pPr>
    </w:p>
    <w:p w:rsidR="009116AC" w:rsidRDefault="009116AC" w:rsidP="009116AC">
      <w:pPr>
        <w:pStyle w:val="Titre2"/>
      </w:pPr>
      <w:r w:rsidRPr="009116AC">
        <w:t>Théorème approximation universelle</w:t>
      </w:r>
      <w:r>
        <w:t xml:space="preserve"> ou théorème de </w:t>
      </w:r>
      <w:proofErr w:type="spellStart"/>
      <w:r>
        <w:t>Cybenko</w:t>
      </w:r>
      <w:proofErr w:type="spellEnd"/>
    </w:p>
    <w:p w:rsidR="009116AC" w:rsidRPr="009116AC" w:rsidRDefault="009116AC" w:rsidP="009116AC">
      <w:pPr>
        <w:pStyle w:val="NormalWeb"/>
        <w:rPr>
          <w:lang w:val="en-US"/>
        </w:rPr>
      </w:pPr>
      <w:proofErr w:type="gramStart"/>
      <w:r w:rsidRPr="009116AC">
        <w:rPr>
          <w:lang w:val="en-US"/>
        </w:rPr>
        <w:t>n</w:t>
      </w:r>
      <w:proofErr w:type="gramEnd"/>
      <w:r w:rsidRPr="009116AC">
        <w:rPr>
          <w:lang w:val="en-US"/>
        </w:rPr>
        <w:t xml:space="preserve"> the </w:t>
      </w:r>
      <w:r w:rsidRPr="009116AC">
        <w:rPr>
          <w:rFonts w:eastAsiaTheme="majorEastAsia"/>
          <w:lang w:val="en-US"/>
        </w:rPr>
        <w:t>mathematical</w:t>
      </w:r>
      <w:r w:rsidRPr="009116AC">
        <w:rPr>
          <w:lang w:val="en-US"/>
        </w:rPr>
        <w:t xml:space="preserve"> theory of </w:t>
      </w:r>
      <w:r w:rsidRPr="009116AC">
        <w:rPr>
          <w:rFonts w:eastAsiaTheme="majorEastAsia"/>
          <w:lang w:val="en-US"/>
        </w:rPr>
        <w:t>artificial neural networks</w:t>
      </w:r>
      <w:r w:rsidRPr="009116AC">
        <w:rPr>
          <w:lang w:val="en-US"/>
        </w:rPr>
        <w:t xml:space="preserve">, the </w:t>
      </w:r>
      <w:r w:rsidRPr="009116AC">
        <w:rPr>
          <w:b/>
          <w:bCs/>
          <w:lang w:val="en-US"/>
        </w:rPr>
        <w:t>universal approximation theorem</w:t>
      </w:r>
      <w:r w:rsidRPr="009116AC">
        <w:rPr>
          <w:lang w:val="en-US"/>
        </w:rPr>
        <w:t xml:space="preserve"> states that a </w:t>
      </w:r>
      <w:r w:rsidRPr="009116AC">
        <w:rPr>
          <w:rFonts w:eastAsiaTheme="majorEastAsia"/>
          <w:lang w:val="en-US"/>
        </w:rPr>
        <w:t>feed-forward</w:t>
      </w:r>
      <w:r w:rsidRPr="009116AC">
        <w:rPr>
          <w:lang w:val="en-US"/>
        </w:rPr>
        <w:t xml:space="preserve"> network with a single hidden layer containing a finite number of </w:t>
      </w:r>
      <w:r w:rsidRPr="009116AC">
        <w:rPr>
          <w:rFonts w:eastAsiaTheme="majorEastAsia"/>
          <w:lang w:val="en-US"/>
        </w:rPr>
        <w:t>neurons</w:t>
      </w:r>
      <w:r w:rsidRPr="009116AC">
        <w:rPr>
          <w:lang w:val="en-US"/>
        </w:rPr>
        <w:t xml:space="preserve"> (i.e., a </w:t>
      </w:r>
      <w:r w:rsidRPr="009116AC">
        <w:rPr>
          <w:rFonts w:eastAsiaTheme="majorEastAsia"/>
          <w:lang w:val="en-US"/>
        </w:rPr>
        <w:t>multilayer perceptron</w:t>
      </w:r>
      <w:r w:rsidRPr="009116AC">
        <w:rPr>
          <w:lang w:val="en-US"/>
        </w:rPr>
        <w:t xml:space="preserve">), can approximate </w:t>
      </w:r>
      <w:r w:rsidRPr="009116AC">
        <w:rPr>
          <w:rFonts w:eastAsiaTheme="majorEastAsia"/>
          <w:lang w:val="en-US"/>
        </w:rPr>
        <w:t>continuous functions</w:t>
      </w:r>
      <w:r w:rsidRPr="009116AC">
        <w:rPr>
          <w:lang w:val="en-US"/>
        </w:rPr>
        <w:t xml:space="preserve"> on </w:t>
      </w:r>
      <w:r w:rsidRPr="009116AC">
        <w:rPr>
          <w:rFonts w:eastAsiaTheme="majorEastAsia"/>
          <w:lang w:val="en-US"/>
        </w:rPr>
        <w:t>compact subsets</w:t>
      </w:r>
      <w:r w:rsidRPr="009116AC">
        <w:rPr>
          <w:lang w:val="en-US"/>
        </w:rPr>
        <w:t xml:space="preserve"> of </w:t>
      </w:r>
      <w:r w:rsidRPr="009116AC">
        <w:rPr>
          <w:rFonts w:eastAsiaTheme="majorEastAsia"/>
          <w:b/>
          <w:bCs/>
          <w:lang w:val="en-US"/>
        </w:rPr>
        <w:t>R</w:t>
      </w:r>
      <w:r w:rsidRPr="009116AC">
        <w:rPr>
          <w:rFonts w:eastAsiaTheme="majorEastAsia"/>
          <w:vertAlign w:val="superscript"/>
          <w:lang w:val="en-US"/>
        </w:rPr>
        <w:t>n</w:t>
      </w:r>
      <w:r w:rsidRPr="009116AC">
        <w:rPr>
          <w:lang w:val="en-US"/>
        </w:rPr>
        <w:t xml:space="preserve">, under mild assumptions on the activation function. The theorem thus states that simple neural networks can </w:t>
      </w:r>
      <w:r w:rsidRPr="009116AC">
        <w:rPr>
          <w:i/>
          <w:iCs/>
          <w:lang w:val="en-US"/>
        </w:rPr>
        <w:t>represent</w:t>
      </w:r>
      <w:r w:rsidRPr="009116AC">
        <w:rPr>
          <w:lang w:val="en-US"/>
        </w:rPr>
        <w:t xml:space="preserve"> a wide variety of interesting functions when given appropriate parameters; it does not touch upon the algorithmic </w:t>
      </w:r>
      <w:r w:rsidRPr="009116AC">
        <w:rPr>
          <w:rFonts w:eastAsiaTheme="majorEastAsia"/>
          <w:lang w:val="en-US"/>
        </w:rPr>
        <w:t>learnability</w:t>
      </w:r>
      <w:r w:rsidRPr="009116AC">
        <w:rPr>
          <w:lang w:val="en-US"/>
        </w:rPr>
        <w:t xml:space="preserve"> of those parameters.</w:t>
      </w:r>
    </w:p>
    <w:p w:rsidR="009116AC" w:rsidRPr="009116AC" w:rsidRDefault="009116AC" w:rsidP="009116AC">
      <w:pPr>
        <w:pStyle w:val="NormalWeb"/>
        <w:rPr>
          <w:lang w:val="en-US"/>
        </w:rPr>
      </w:pPr>
      <w:r w:rsidRPr="009116AC">
        <w:rPr>
          <w:lang w:val="en-US"/>
        </w:rPr>
        <w:t xml:space="preserve">One of the first versions of the </w:t>
      </w:r>
      <w:r w:rsidRPr="009116AC">
        <w:rPr>
          <w:rFonts w:eastAsiaTheme="majorEastAsia"/>
          <w:lang w:val="en-US"/>
        </w:rPr>
        <w:t>theorem</w:t>
      </w:r>
      <w:r w:rsidRPr="009116AC">
        <w:rPr>
          <w:lang w:val="en-US"/>
        </w:rPr>
        <w:t xml:space="preserve"> was proved by </w:t>
      </w:r>
      <w:r w:rsidRPr="009116AC">
        <w:rPr>
          <w:rFonts w:eastAsiaTheme="majorEastAsia"/>
          <w:lang w:val="en-US"/>
        </w:rPr>
        <w:t xml:space="preserve">George </w:t>
      </w:r>
      <w:proofErr w:type="spellStart"/>
      <w:r w:rsidRPr="009116AC">
        <w:rPr>
          <w:rFonts w:eastAsiaTheme="majorEastAsia"/>
          <w:lang w:val="en-US"/>
        </w:rPr>
        <w:t>Cybenko</w:t>
      </w:r>
      <w:proofErr w:type="spellEnd"/>
      <w:r w:rsidRPr="009116AC">
        <w:rPr>
          <w:lang w:val="en-US"/>
        </w:rPr>
        <w:t xml:space="preserve"> in 1989 for </w:t>
      </w:r>
      <w:r w:rsidRPr="009116AC">
        <w:rPr>
          <w:rFonts w:eastAsiaTheme="majorEastAsia"/>
          <w:lang w:val="en-US"/>
        </w:rPr>
        <w:t>sigmoid</w:t>
      </w:r>
      <w:r w:rsidRPr="009116AC">
        <w:rPr>
          <w:lang w:val="en-US"/>
        </w:rPr>
        <w:t xml:space="preserve"> activation functions.</w:t>
      </w:r>
    </w:p>
    <w:p w:rsidR="009116AC" w:rsidRPr="009116AC" w:rsidRDefault="009116AC" w:rsidP="009116AC">
      <w:pPr>
        <w:pStyle w:val="NormalWeb"/>
        <w:rPr>
          <w:lang w:val="en-US"/>
        </w:rPr>
      </w:pPr>
      <w:r w:rsidRPr="009116AC">
        <w:rPr>
          <w:lang w:val="en-US"/>
        </w:rPr>
        <w:t xml:space="preserve">Kurt </w:t>
      </w:r>
      <w:proofErr w:type="spellStart"/>
      <w:r w:rsidRPr="009116AC">
        <w:rPr>
          <w:lang w:val="en-US"/>
        </w:rPr>
        <w:t>Hornik</w:t>
      </w:r>
      <w:proofErr w:type="spellEnd"/>
      <w:r w:rsidRPr="009116AC">
        <w:rPr>
          <w:lang w:val="en-US"/>
        </w:rPr>
        <w:t xml:space="preserve"> showed in 1991 that it is not the specific choice of the activation function, but rather the multilayer </w:t>
      </w:r>
      <w:proofErr w:type="spellStart"/>
      <w:r w:rsidRPr="009116AC">
        <w:rPr>
          <w:lang w:val="en-US"/>
        </w:rPr>
        <w:t>feedforward</w:t>
      </w:r>
      <w:proofErr w:type="spellEnd"/>
      <w:r w:rsidRPr="009116AC">
        <w:rPr>
          <w:lang w:val="en-US"/>
        </w:rPr>
        <w:t xml:space="preserve"> architecture itself which gives neural networks the potential of being universal </w:t>
      </w:r>
      <w:proofErr w:type="spellStart"/>
      <w:r w:rsidRPr="009116AC">
        <w:rPr>
          <w:lang w:val="en-US"/>
        </w:rPr>
        <w:t>approximators</w:t>
      </w:r>
      <w:proofErr w:type="spellEnd"/>
      <w:r w:rsidRPr="009116AC">
        <w:rPr>
          <w:lang w:val="en-US"/>
        </w:rPr>
        <w:t>. The output units are always assumed to be linear. For notational convenience, only the single output case will be shown. The general case can easily be deduced from the single output case.</w:t>
      </w:r>
    </w:p>
    <w:p w:rsidR="009116AC" w:rsidRDefault="009116AC" w:rsidP="009116AC">
      <w:pPr>
        <w:pStyle w:val="NormalWeb"/>
        <w:rPr>
          <w:lang w:val="en-US"/>
        </w:rPr>
      </w:pPr>
    </w:p>
    <w:p w:rsidR="009116AC" w:rsidRDefault="009116AC" w:rsidP="009116AC">
      <w:pPr>
        <w:pStyle w:val="NormalWeb"/>
        <w:rPr>
          <w:lang w:val="en-US"/>
        </w:rPr>
      </w:pPr>
    </w:p>
    <w:p w:rsidR="009116AC" w:rsidRPr="009116AC" w:rsidRDefault="009116AC" w:rsidP="009116AC">
      <w:pPr>
        <w:pStyle w:val="NormalWeb"/>
        <w:rPr>
          <w:lang w:val="en-US"/>
        </w:rPr>
      </w:pPr>
      <w:r w:rsidRPr="009116AC">
        <w:rPr>
          <w:lang w:val="en-US"/>
        </w:rPr>
        <w:t>The theorem in mathematical terms:</w:t>
      </w:r>
    </w:p>
    <w:p w:rsidR="009116AC" w:rsidRPr="009116AC" w:rsidRDefault="009116AC" w:rsidP="009116AC">
      <w:pPr>
        <w:pStyle w:val="NormalWeb"/>
        <w:rPr>
          <w:lang w:val="en-US"/>
        </w:rPr>
      </w:pPr>
      <w:r w:rsidRPr="009116AC">
        <w:rPr>
          <w:lang w:val="en-US"/>
        </w:rPr>
        <w:t xml:space="preserve">Let </w:t>
      </w:r>
      <w:proofErr w:type="gramStart"/>
      <w:r>
        <w:t>φ</w:t>
      </w:r>
      <w:r w:rsidRPr="009116AC">
        <w:rPr>
          <w:lang w:val="en-US"/>
        </w:rPr>
        <w:t>(</w:t>
      </w:r>
      <w:proofErr w:type="gramEnd"/>
      <w:r w:rsidRPr="009116AC">
        <w:rPr>
          <w:lang w:val="en-US"/>
        </w:rPr>
        <w:t xml:space="preserve">·) be a </w:t>
      </w:r>
      <w:proofErr w:type="spellStart"/>
      <w:r w:rsidRPr="009116AC">
        <w:rPr>
          <w:lang w:val="en-US"/>
        </w:rPr>
        <w:t>nonconstant</w:t>
      </w:r>
      <w:proofErr w:type="spellEnd"/>
      <w:r w:rsidRPr="009116AC">
        <w:rPr>
          <w:lang w:val="en-US"/>
        </w:rPr>
        <w:t xml:space="preserve">, </w:t>
      </w:r>
      <w:r w:rsidRPr="009116AC">
        <w:rPr>
          <w:rFonts w:eastAsiaTheme="majorEastAsia"/>
          <w:lang w:val="en-US"/>
        </w:rPr>
        <w:t>bounded</w:t>
      </w:r>
      <w:r w:rsidRPr="009116AC">
        <w:rPr>
          <w:lang w:val="en-US"/>
        </w:rPr>
        <w:t xml:space="preserve">, and </w:t>
      </w:r>
      <w:r w:rsidRPr="009116AC">
        <w:rPr>
          <w:rFonts w:eastAsiaTheme="majorEastAsia"/>
          <w:lang w:val="en-US"/>
        </w:rPr>
        <w:t>monotonically</w:t>
      </w:r>
      <w:r w:rsidRPr="009116AC">
        <w:rPr>
          <w:lang w:val="en-US"/>
        </w:rPr>
        <w:t xml:space="preserve">-increasing </w:t>
      </w:r>
      <w:r w:rsidRPr="009116AC">
        <w:rPr>
          <w:rFonts w:eastAsiaTheme="majorEastAsia"/>
          <w:lang w:val="en-US"/>
        </w:rPr>
        <w:t>continuous</w:t>
      </w:r>
      <w:r w:rsidRPr="009116AC">
        <w:rPr>
          <w:lang w:val="en-US"/>
        </w:rPr>
        <w:t xml:space="preserve"> function. Let </w:t>
      </w:r>
      <w:proofErr w:type="spellStart"/>
      <w:r w:rsidRPr="009116AC">
        <w:rPr>
          <w:i/>
          <w:iCs/>
          <w:lang w:val="en-US"/>
        </w:rPr>
        <w:t>I</w:t>
      </w:r>
      <w:r w:rsidRPr="009116AC">
        <w:rPr>
          <w:i/>
          <w:iCs/>
          <w:vertAlign w:val="subscript"/>
          <w:lang w:val="en-US"/>
        </w:rPr>
        <w:t>m</w:t>
      </w:r>
      <w:proofErr w:type="spellEnd"/>
      <w:r w:rsidRPr="009116AC">
        <w:rPr>
          <w:lang w:val="en-US"/>
        </w:rPr>
        <w:t xml:space="preserve"> denote the </w:t>
      </w:r>
      <w:r w:rsidRPr="009116AC">
        <w:rPr>
          <w:i/>
          <w:iCs/>
          <w:lang w:val="en-US"/>
        </w:rPr>
        <w:t>m</w:t>
      </w:r>
      <w:r w:rsidRPr="009116AC">
        <w:rPr>
          <w:lang w:val="en-US"/>
        </w:rPr>
        <w:t xml:space="preserve">-dimensional </w:t>
      </w:r>
      <w:r w:rsidRPr="009116AC">
        <w:rPr>
          <w:rFonts w:eastAsiaTheme="majorEastAsia"/>
          <w:lang w:val="en-US"/>
        </w:rPr>
        <w:t>unit hypercube</w:t>
      </w:r>
      <w:r w:rsidRPr="009116AC">
        <w:rPr>
          <w:lang w:val="en-US"/>
        </w:rPr>
        <w:t xml:space="preserve"> [0</w:t>
      </w:r>
      <w:proofErr w:type="gramStart"/>
      <w:r w:rsidRPr="009116AC">
        <w:rPr>
          <w:lang w:val="en-US"/>
        </w:rPr>
        <w:t>,1</w:t>
      </w:r>
      <w:proofErr w:type="gramEnd"/>
      <w:r w:rsidRPr="009116AC">
        <w:rPr>
          <w:lang w:val="en-US"/>
        </w:rPr>
        <w:t>]</w:t>
      </w:r>
      <w:r w:rsidRPr="009116AC">
        <w:rPr>
          <w:i/>
          <w:iCs/>
          <w:vertAlign w:val="superscript"/>
          <w:lang w:val="en-US"/>
        </w:rPr>
        <w:t>m</w:t>
      </w:r>
      <w:r w:rsidRPr="009116AC">
        <w:rPr>
          <w:lang w:val="en-US"/>
        </w:rPr>
        <w:t xml:space="preserve">. The space of continuous functions on </w:t>
      </w:r>
      <w:proofErr w:type="spellStart"/>
      <w:r w:rsidRPr="009116AC">
        <w:rPr>
          <w:i/>
          <w:iCs/>
          <w:lang w:val="en-US"/>
        </w:rPr>
        <w:t>I</w:t>
      </w:r>
      <w:r w:rsidRPr="009116AC">
        <w:rPr>
          <w:i/>
          <w:iCs/>
          <w:vertAlign w:val="subscript"/>
          <w:lang w:val="en-US"/>
        </w:rPr>
        <w:t>m</w:t>
      </w:r>
      <w:proofErr w:type="spellEnd"/>
      <w:r w:rsidRPr="009116AC">
        <w:rPr>
          <w:lang w:val="en-US"/>
        </w:rPr>
        <w:t xml:space="preserve"> is denoted by </w:t>
      </w:r>
      <w:proofErr w:type="gramStart"/>
      <w:r w:rsidRPr="009116AC">
        <w:rPr>
          <w:i/>
          <w:iCs/>
          <w:lang w:val="en-US"/>
        </w:rPr>
        <w:t>C</w:t>
      </w:r>
      <w:r w:rsidRPr="009116AC">
        <w:rPr>
          <w:lang w:val="en-US"/>
        </w:rPr>
        <w:t>(</w:t>
      </w:r>
      <w:proofErr w:type="spellStart"/>
      <w:proofErr w:type="gramEnd"/>
      <w:r w:rsidRPr="009116AC">
        <w:rPr>
          <w:i/>
          <w:iCs/>
          <w:lang w:val="en-US"/>
        </w:rPr>
        <w:t>I</w:t>
      </w:r>
      <w:r w:rsidRPr="009116AC">
        <w:rPr>
          <w:i/>
          <w:iCs/>
          <w:vertAlign w:val="subscript"/>
          <w:lang w:val="en-US"/>
        </w:rPr>
        <w:t>m</w:t>
      </w:r>
      <w:proofErr w:type="spellEnd"/>
      <w:r w:rsidRPr="009116AC">
        <w:rPr>
          <w:lang w:val="en-US"/>
        </w:rPr>
        <w:t xml:space="preserve">). Then, given any function </w:t>
      </w:r>
      <w:r w:rsidRPr="009116AC">
        <w:rPr>
          <w:i/>
          <w:iCs/>
          <w:lang w:val="en-US"/>
        </w:rPr>
        <w:t>f</w:t>
      </w:r>
      <w:r w:rsidRPr="009116AC">
        <w:rPr>
          <w:lang w:val="en-US"/>
        </w:rPr>
        <w:t xml:space="preserve"> </w:t>
      </w:r>
      <w:r w:rsidRPr="009116AC">
        <w:rPr>
          <w:rFonts w:ascii="Cambria Math" w:hAnsi="Cambria Math" w:cs="Cambria Math"/>
          <w:lang w:val="en-US"/>
        </w:rPr>
        <w:t>∈</w:t>
      </w:r>
      <w:r w:rsidRPr="009116AC">
        <w:rPr>
          <w:lang w:val="en-US"/>
        </w:rPr>
        <w:t xml:space="preserve"> </w:t>
      </w:r>
      <w:r w:rsidRPr="009116AC">
        <w:rPr>
          <w:i/>
          <w:iCs/>
          <w:lang w:val="en-US"/>
        </w:rPr>
        <w:t>C</w:t>
      </w:r>
      <w:r w:rsidRPr="009116AC">
        <w:rPr>
          <w:lang w:val="en-US"/>
        </w:rPr>
        <w:t>(</w:t>
      </w:r>
      <w:proofErr w:type="spellStart"/>
      <w:r w:rsidRPr="009116AC">
        <w:rPr>
          <w:i/>
          <w:iCs/>
          <w:lang w:val="en-US"/>
        </w:rPr>
        <w:t>I</w:t>
      </w:r>
      <w:r w:rsidRPr="009116AC">
        <w:rPr>
          <w:i/>
          <w:iCs/>
          <w:vertAlign w:val="subscript"/>
          <w:lang w:val="en-US"/>
        </w:rPr>
        <w:t>m</w:t>
      </w:r>
      <w:proofErr w:type="spellEnd"/>
      <w:r w:rsidRPr="009116AC">
        <w:rPr>
          <w:lang w:val="en-US"/>
        </w:rPr>
        <w:t xml:space="preserve">) and </w:t>
      </w:r>
      <w:r>
        <w:t>є</w:t>
      </w:r>
      <w:r w:rsidRPr="009116AC">
        <w:rPr>
          <w:lang w:val="en-US"/>
        </w:rPr>
        <w:t xml:space="preserve"> &gt; 0, there exist an integer </w:t>
      </w:r>
      <w:r w:rsidRPr="009116AC">
        <w:rPr>
          <w:i/>
          <w:iCs/>
          <w:lang w:val="en-US"/>
        </w:rPr>
        <w:t>N</w:t>
      </w:r>
      <w:r w:rsidRPr="009116AC">
        <w:rPr>
          <w:lang w:val="en-US"/>
        </w:rPr>
        <w:t xml:space="preserve"> and real constants </w:t>
      </w:r>
      <w:r>
        <w:rPr>
          <w:i/>
          <w:iCs/>
        </w:rPr>
        <w:t>α</w:t>
      </w:r>
      <w:r w:rsidRPr="009116AC">
        <w:rPr>
          <w:i/>
          <w:iCs/>
          <w:vertAlign w:val="subscript"/>
          <w:lang w:val="en-US"/>
        </w:rPr>
        <w:t>i</w:t>
      </w:r>
      <w:r w:rsidRPr="009116AC">
        <w:rPr>
          <w:lang w:val="en-US"/>
        </w:rPr>
        <w:t xml:space="preserve">, </w:t>
      </w:r>
      <w:r w:rsidRPr="009116AC">
        <w:rPr>
          <w:i/>
          <w:iCs/>
          <w:lang w:val="en-US"/>
        </w:rPr>
        <w:t>b</w:t>
      </w:r>
      <w:r w:rsidRPr="009116AC">
        <w:rPr>
          <w:i/>
          <w:iCs/>
          <w:vertAlign w:val="subscript"/>
          <w:lang w:val="en-US"/>
        </w:rPr>
        <w:t>i</w:t>
      </w:r>
      <w:r w:rsidRPr="009116AC">
        <w:rPr>
          <w:lang w:val="en-US"/>
        </w:rPr>
        <w:t xml:space="preserve"> </w:t>
      </w:r>
      <w:r w:rsidRPr="009116AC">
        <w:rPr>
          <w:rFonts w:ascii="Cambria Math" w:hAnsi="Cambria Math" w:cs="Cambria Math"/>
          <w:lang w:val="en-US"/>
        </w:rPr>
        <w:t>∈</w:t>
      </w:r>
      <w:r w:rsidRPr="009116AC">
        <w:rPr>
          <w:lang w:val="en-US"/>
        </w:rPr>
        <w:t xml:space="preserve"> </w:t>
      </w:r>
      <w:r w:rsidRPr="009116AC">
        <w:rPr>
          <w:b/>
          <w:bCs/>
          <w:lang w:val="en-US"/>
        </w:rPr>
        <w:t>R</w:t>
      </w:r>
      <w:r w:rsidRPr="009116AC">
        <w:rPr>
          <w:lang w:val="en-US"/>
        </w:rPr>
        <w:t xml:space="preserve">, </w:t>
      </w:r>
      <w:proofErr w:type="spellStart"/>
      <w:r w:rsidRPr="009116AC">
        <w:rPr>
          <w:i/>
          <w:iCs/>
          <w:lang w:val="en-US"/>
        </w:rPr>
        <w:t>w</w:t>
      </w:r>
      <w:r w:rsidRPr="009116AC">
        <w:rPr>
          <w:i/>
          <w:iCs/>
          <w:vertAlign w:val="subscript"/>
          <w:lang w:val="en-US"/>
        </w:rPr>
        <w:t>i</w:t>
      </w:r>
      <w:proofErr w:type="spellEnd"/>
      <w:r w:rsidRPr="009116AC">
        <w:rPr>
          <w:lang w:val="en-US"/>
        </w:rPr>
        <w:t xml:space="preserve"> </w:t>
      </w:r>
      <w:r w:rsidRPr="009116AC">
        <w:rPr>
          <w:rFonts w:ascii="Cambria Math" w:hAnsi="Cambria Math" w:cs="Cambria Math"/>
          <w:lang w:val="en-US"/>
        </w:rPr>
        <w:t>∈</w:t>
      </w:r>
      <w:r w:rsidRPr="009116AC">
        <w:rPr>
          <w:lang w:val="en-US"/>
        </w:rPr>
        <w:t xml:space="preserve"> </w:t>
      </w:r>
      <w:r w:rsidRPr="009116AC">
        <w:rPr>
          <w:b/>
          <w:bCs/>
          <w:lang w:val="en-US"/>
        </w:rPr>
        <w:t>R</w:t>
      </w:r>
      <w:r w:rsidRPr="009116AC">
        <w:rPr>
          <w:i/>
          <w:iCs/>
          <w:vertAlign w:val="superscript"/>
          <w:lang w:val="en-US"/>
        </w:rPr>
        <w:t>m</w:t>
      </w:r>
      <w:r w:rsidRPr="009116AC">
        <w:rPr>
          <w:lang w:val="en-US"/>
        </w:rPr>
        <w:t xml:space="preserve">, where </w:t>
      </w:r>
      <w:r w:rsidRPr="009116AC">
        <w:rPr>
          <w:i/>
          <w:iCs/>
          <w:lang w:val="en-US"/>
        </w:rPr>
        <w:t>i</w:t>
      </w:r>
      <w:r w:rsidRPr="009116AC">
        <w:rPr>
          <w:lang w:val="en-US"/>
        </w:rPr>
        <w:t xml:space="preserve"> = 1, ..., </w:t>
      </w:r>
      <w:r w:rsidRPr="009116AC">
        <w:rPr>
          <w:i/>
          <w:iCs/>
          <w:lang w:val="en-US"/>
        </w:rPr>
        <w:t>N</w:t>
      </w:r>
      <w:r w:rsidRPr="009116AC">
        <w:rPr>
          <w:lang w:val="en-US"/>
        </w:rPr>
        <w:t xml:space="preserve"> such that we may define:</w:t>
      </w:r>
    </w:p>
    <w:p w:rsidR="009116AC" w:rsidRDefault="009116AC" w:rsidP="009116AC">
      <w:pPr>
        <w:ind w:left="720"/>
      </w:pPr>
      <w:r>
        <w:rPr>
          <w:noProof/>
          <w:lang w:eastAsia="fr-FR"/>
        </w:rPr>
        <w:drawing>
          <wp:inline distT="0" distB="0" distL="0" distR="0">
            <wp:extent cx="2099945" cy="482600"/>
            <wp:effectExtent l="0" t="0" r="0" b="0"/>
            <wp:docPr id="5" name="Image 5" descr="&#10;  F( x ) =&#10;  \sum_{i=1}^{N} \alpha_i \varphi \left( w_i^T x + b_i\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F( x ) =&#10;  \sum_{i=1}^{N} \alpha_i \varphi \left( w_i^T x + b_i\right)&#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945" cy="482600"/>
                    </a:xfrm>
                    <a:prstGeom prst="rect">
                      <a:avLst/>
                    </a:prstGeom>
                    <a:noFill/>
                    <a:ln>
                      <a:noFill/>
                    </a:ln>
                  </pic:spPr>
                </pic:pic>
              </a:graphicData>
            </a:graphic>
          </wp:inline>
        </w:drawing>
      </w:r>
    </w:p>
    <w:p w:rsidR="009116AC" w:rsidRPr="009116AC" w:rsidRDefault="009116AC" w:rsidP="009116AC">
      <w:pPr>
        <w:pStyle w:val="NormalWeb"/>
        <w:rPr>
          <w:lang w:val="en-US"/>
        </w:rPr>
      </w:pPr>
      <w:proofErr w:type="gramStart"/>
      <w:r w:rsidRPr="009116AC">
        <w:rPr>
          <w:lang w:val="en-US"/>
        </w:rPr>
        <w:t>as</w:t>
      </w:r>
      <w:proofErr w:type="gramEnd"/>
      <w:r w:rsidRPr="009116AC">
        <w:rPr>
          <w:lang w:val="en-US"/>
        </w:rPr>
        <w:t xml:space="preserve"> an approximate realization of the function </w:t>
      </w:r>
      <w:proofErr w:type="spellStart"/>
      <w:r w:rsidRPr="009116AC">
        <w:rPr>
          <w:i/>
          <w:iCs/>
          <w:lang w:val="en-US"/>
        </w:rPr>
        <w:t>f</w:t>
      </w:r>
      <w:proofErr w:type="spellEnd"/>
      <w:r w:rsidRPr="009116AC">
        <w:rPr>
          <w:lang w:val="en-US"/>
        </w:rPr>
        <w:t xml:space="preserve"> where </w:t>
      </w:r>
      <w:r w:rsidRPr="009116AC">
        <w:rPr>
          <w:i/>
          <w:iCs/>
          <w:lang w:val="en-US"/>
        </w:rPr>
        <w:t>f</w:t>
      </w:r>
      <w:r w:rsidRPr="009116AC">
        <w:rPr>
          <w:lang w:val="en-US"/>
        </w:rPr>
        <w:t xml:space="preserve"> is independent of </w:t>
      </w:r>
      <w:r>
        <w:t>φ</w:t>
      </w:r>
      <w:r w:rsidRPr="009116AC">
        <w:rPr>
          <w:lang w:val="en-US"/>
        </w:rPr>
        <w:t>; that is,</w:t>
      </w:r>
    </w:p>
    <w:p w:rsidR="009116AC" w:rsidRDefault="009116AC" w:rsidP="009116AC">
      <w:pPr>
        <w:ind w:left="720"/>
      </w:pPr>
      <w:r>
        <w:rPr>
          <w:noProof/>
          <w:lang w:eastAsia="fr-FR"/>
        </w:rPr>
        <w:lastRenderedPageBreak/>
        <w:drawing>
          <wp:inline distT="0" distB="0" distL="0" distR="0">
            <wp:extent cx="1422400" cy="203200"/>
            <wp:effectExtent l="0" t="0" r="6350" b="6350"/>
            <wp:docPr id="4" name="Image 4" descr="&#10;  | F( x ) - f ( x ) | &lt; \varepsil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  | F( x ) - f ( x ) | &lt; \varepsilon&#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2400" cy="203200"/>
                    </a:xfrm>
                    <a:prstGeom prst="rect">
                      <a:avLst/>
                    </a:prstGeom>
                    <a:noFill/>
                    <a:ln>
                      <a:noFill/>
                    </a:ln>
                  </pic:spPr>
                </pic:pic>
              </a:graphicData>
            </a:graphic>
          </wp:inline>
        </w:drawing>
      </w:r>
    </w:p>
    <w:p w:rsidR="009116AC" w:rsidRPr="009116AC" w:rsidRDefault="009116AC" w:rsidP="009116AC">
      <w:pPr>
        <w:pStyle w:val="NormalWeb"/>
        <w:rPr>
          <w:lang w:val="en-US"/>
        </w:rPr>
      </w:pPr>
      <w:proofErr w:type="gramStart"/>
      <w:r w:rsidRPr="009116AC">
        <w:rPr>
          <w:lang w:val="en-US"/>
        </w:rPr>
        <w:t>for</w:t>
      </w:r>
      <w:proofErr w:type="gramEnd"/>
      <w:r w:rsidRPr="009116AC">
        <w:rPr>
          <w:lang w:val="en-US"/>
        </w:rPr>
        <w:t xml:space="preserve"> all </w:t>
      </w:r>
      <w:r w:rsidRPr="009116AC">
        <w:rPr>
          <w:i/>
          <w:iCs/>
          <w:lang w:val="en-US"/>
        </w:rPr>
        <w:t>x</w:t>
      </w:r>
      <w:r w:rsidRPr="009116AC">
        <w:rPr>
          <w:lang w:val="en-US"/>
        </w:rPr>
        <w:t xml:space="preserve"> </w:t>
      </w:r>
      <w:r w:rsidRPr="009116AC">
        <w:rPr>
          <w:rFonts w:ascii="Cambria Math" w:hAnsi="Cambria Math" w:cs="Cambria Math"/>
          <w:lang w:val="en-US"/>
        </w:rPr>
        <w:t>∈</w:t>
      </w:r>
      <w:r w:rsidRPr="009116AC">
        <w:rPr>
          <w:lang w:val="en-US"/>
        </w:rPr>
        <w:t xml:space="preserve"> </w:t>
      </w:r>
      <w:proofErr w:type="spellStart"/>
      <w:r w:rsidRPr="009116AC">
        <w:rPr>
          <w:i/>
          <w:iCs/>
          <w:lang w:val="en-US"/>
        </w:rPr>
        <w:t>I</w:t>
      </w:r>
      <w:r w:rsidRPr="009116AC">
        <w:rPr>
          <w:i/>
          <w:iCs/>
          <w:vertAlign w:val="subscript"/>
          <w:lang w:val="en-US"/>
        </w:rPr>
        <w:t>m</w:t>
      </w:r>
      <w:proofErr w:type="spellEnd"/>
      <w:r w:rsidRPr="009116AC">
        <w:rPr>
          <w:lang w:val="en-US"/>
        </w:rPr>
        <w:t xml:space="preserve">. In other words, functions of the form </w:t>
      </w:r>
      <w:r w:rsidRPr="009116AC">
        <w:rPr>
          <w:i/>
          <w:iCs/>
          <w:lang w:val="en-US"/>
        </w:rPr>
        <w:t>F(x)</w:t>
      </w:r>
      <w:r w:rsidRPr="009116AC">
        <w:rPr>
          <w:lang w:val="en-US"/>
        </w:rPr>
        <w:t xml:space="preserve"> are </w:t>
      </w:r>
      <w:r w:rsidRPr="009116AC">
        <w:rPr>
          <w:rFonts w:eastAsiaTheme="majorEastAsia"/>
          <w:lang w:val="en-US"/>
        </w:rPr>
        <w:t>dense</w:t>
      </w:r>
      <w:r w:rsidRPr="009116AC">
        <w:rPr>
          <w:lang w:val="en-US"/>
        </w:rPr>
        <w:t xml:space="preserve"> in </w:t>
      </w:r>
      <w:proofErr w:type="gramStart"/>
      <w:r w:rsidRPr="009116AC">
        <w:rPr>
          <w:i/>
          <w:iCs/>
          <w:lang w:val="en-US"/>
        </w:rPr>
        <w:t>C</w:t>
      </w:r>
      <w:r w:rsidRPr="009116AC">
        <w:rPr>
          <w:lang w:val="en-US"/>
        </w:rPr>
        <w:t>(</w:t>
      </w:r>
      <w:proofErr w:type="spellStart"/>
      <w:proofErr w:type="gramEnd"/>
      <w:r w:rsidRPr="009116AC">
        <w:rPr>
          <w:i/>
          <w:iCs/>
          <w:lang w:val="en-US"/>
        </w:rPr>
        <w:t>I</w:t>
      </w:r>
      <w:r w:rsidRPr="009116AC">
        <w:rPr>
          <w:i/>
          <w:iCs/>
          <w:vertAlign w:val="subscript"/>
          <w:lang w:val="en-US"/>
        </w:rPr>
        <w:t>m</w:t>
      </w:r>
      <w:proofErr w:type="spellEnd"/>
      <w:r w:rsidRPr="009116AC">
        <w:rPr>
          <w:lang w:val="en-US"/>
        </w:rPr>
        <w:t>).</w:t>
      </w:r>
    </w:p>
    <w:p w:rsidR="009116AC" w:rsidRPr="009116AC" w:rsidRDefault="009116AC" w:rsidP="009116AC">
      <w:pPr>
        <w:rPr>
          <w:lang w:val="en-US"/>
        </w:rPr>
      </w:pPr>
    </w:p>
    <w:p w:rsidR="009116AC" w:rsidRPr="009116AC" w:rsidRDefault="009116AC" w:rsidP="009116AC">
      <w:pPr>
        <w:rPr>
          <w:lang w:val="en-US"/>
        </w:rPr>
      </w:pPr>
    </w:p>
    <w:p w:rsidR="00125511" w:rsidRPr="00733B6A" w:rsidRDefault="00125511" w:rsidP="009116AC">
      <w:pPr>
        <w:pStyle w:val="Titre2"/>
        <w:rPr>
          <w:lang w:val="en-US"/>
        </w:rPr>
      </w:pPr>
      <w:r w:rsidRPr="00733B6A">
        <w:rPr>
          <w:lang w:val="en-US"/>
        </w:rPr>
        <w:t>Learning Algorithms of Neural Network: Least Mean-</w:t>
      </w:r>
      <w:r w:rsidR="00733B6A" w:rsidRPr="00733B6A">
        <w:rPr>
          <w:lang w:val="en-US"/>
        </w:rPr>
        <w:t>Square (</w:t>
      </w:r>
      <w:r w:rsidRPr="00733B6A">
        <w:rPr>
          <w:lang w:val="en-US"/>
        </w:rPr>
        <w:t xml:space="preserve">LMS) Algorithm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2"/>
      </w:tblGrid>
      <w:tr w:rsidR="00125511" w:rsidRPr="000674D5" w:rsidTr="00125511">
        <w:trPr>
          <w:tblCellSpacing w:w="15" w:type="dxa"/>
        </w:trPr>
        <w:tc>
          <w:tcPr>
            <w:tcW w:w="5000" w:type="pct"/>
            <w:hideMark/>
          </w:tcPr>
          <w:p w:rsidR="00125511" w:rsidRPr="00125511" w:rsidRDefault="00125511">
            <w:pPr>
              <w:pStyle w:val="NormalWeb"/>
              <w:rPr>
                <w:lang w:val="en-US"/>
              </w:rPr>
            </w:pPr>
            <w:r w:rsidRPr="00125511">
              <w:rPr>
                <w:rStyle w:val="style26"/>
                <w:lang w:val="en-US"/>
              </w:rPr>
              <w:t xml:space="preserve">Learning Algorithms of Neural Network: Least Mean-Square(LMS) Algorithm </w:t>
            </w:r>
            <w:r w:rsidRPr="00125511">
              <w:rPr>
                <w:lang w:val="en-US"/>
              </w:rPr>
              <w:br/>
            </w:r>
            <w:r w:rsidRPr="00125511">
              <w:rPr>
                <w:rStyle w:val="boxtopic"/>
                <w:rFonts w:eastAsiaTheme="majorEastAsia"/>
                <w:lang w:val="en-US"/>
              </w:rPr>
              <w:t xml:space="preserve">By : Khalid Isa (PhD Student) </w:t>
            </w:r>
          </w:p>
          <w:p w:rsidR="00125511" w:rsidRPr="00125511" w:rsidRDefault="00125511">
            <w:pPr>
              <w:pStyle w:val="NormalWeb"/>
              <w:rPr>
                <w:lang w:val="en-US"/>
              </w:rPr>
            </w:pPr>
            <w:r w:rsidRPr="00125511">
              <w:rPr>
                <w:lang w:val="en-US"/>
              </w:rPr>
              <w:t>The LMS algorithm was introduced by Widrow and Hoff in 1959. It has several names, including the Widrow-Hoff rule and also Delta rule. LMS is an example of supervised learning algorithm in NN similar with the perceptron learning algorithm (refer to the previous article, May 2011). In the perceptron learning algorithm, the algorithm trains the perceptron until it correctly classifies the output of the training set but LMS uses another termination criterion in order to train the perceptron. So instead of training the perceptron until a solution is found, another criterion is to continue training while the Mean-Square Error (MSE) is greater than a certain value. This is the basis for the LMS algorithm.</w:t>
            </w:r>
          </w:p>
          <w:p w:rsidR="00125511" w:rsidRPr="00125511" w:rsidRDefault="00125511">
            <w:pPr>
              <w:pStyle w:val="NormalWeb"/>
              <w:rPr>
                <w:lang w:val="en-US"/>
              </w:rPr>
            </w:pPr>
            <w:r w:rsidRPr="00125511">
              <w:rPr>
                <w:lang w:val="en-US"/>
              </w:rPr>
              <w:t>LMS is a fast algorithm that minimizes the MSE. The MSE is the average of the weighted sum of the error for N training sample which defined as:</w:t>
            </w:r>
          </w:p>
          <w:p w:rsidR="00125511" w:rsidRDefault="00125511">
            <w:pPr>
              <w:pStyle w:val="NormalWeb"/>
              <w:jc w:val="center"/>
            </w:pPr>
            <w:r>
              <w:rPr>
                <w:noProof/>
              </w:rPr>
              <w:drawing>
                <wp:inline distT="0" distB="0" distL="0" distR="0" wp14:anchorId="2F627135" wp14:editId="6E9DB9C8">
                  <wp:extent cx="1524000" cy="465455"/>
                  <wp:effectExtent l="0" t="0" r="0" b="0"/>
                  <wp:docPr id="2" name="Image 2" descr="http://nurn.eng.usm.my/imagesnurn/bulletin/vol4_june/p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urn.eng.usm.my/imagesnurn/bulletin/vol4_june/p4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65455"/>
                          </a:xfrm>
                          <a:prstGeom prst="rect">
                            <a:avLst/>
                          </a:prstGeom>
                          <a:noFill/>
                          <a:ln>
                            <a:noFill/>
                          </a:ln>
                        </pic:spPr>
                      </pic:pic>
                    </a:graphicData>
                  </a:graphic>
                </wp:inline>
              </w:drawing>
            </w:r>
          </w:p>
          <w:p w:rsidR="00125511" w:rsidRPr="00125511" w:rsidRDefault="00B25433">
            <w:pPr>
              <w:pStyle w:val="NormalWeb"/>
              <w:rPr>
                <w:lang w:val="en-US"/>
              </w:rPr>
            </w:pPr>
            <w:r w:rsidRPr="00125511">
              <w:rPr>
                <w:lang w:val="en-US"/>
              </w:rPr>
              <w:t>Where</w:t>
            </w:r>
            <w:r w:rsidR="00125511" w:rsidRPr="00125511">
              <w:rPr>
                <w:lang w:val="en-US"/>
              </w:rPr>
              <w:t xml:space="preserve"> R is the output of the perceptron and </w:t>
            </w:r>
            <w:proofErr w:type="spellStart"/>
            <w:r w:rsidR="00125511" w:rsidRPr="00125511">
              <w:rPr>
                <w:lang w:val="en-US"/>
              </w:rPr>
              <w:t>Cj</w:t>
            </w:r>
            <w:proofErr w:type="spellEnd"/>
            <w:r w:rsidR="00125511" w:rsidRPr="00125511">
              <w:rPr>
                <w:lang w:val="en-US"/>
              </w:rPr>
              <w:t xml:space="preserve"> is the current test inputs. </w:t>
            </w:r>
          </w:p>
          <w:p w:rsidR="00125511" w:rsidRDefault="00125511">
            <w:pPr>
              <w:pStyle w:val="NormalWeb"/>
            </w:pPr>
            <w:r w:rsidRPr="00125511">
              <w:rPr>
                <w:lang w:val="en-US"/>
              </w:rPr>
              <w:t xml:space="preserve">In order to train the perceptron by using LMS, we can iterate the test set, taking a set of inputs, computing the output and then using the error to adjust the weight. This process can be done either randomly by the test set, or for each test of the set in succession. </w:t>
            </w:r>
            <w:r>
              <w:t xml:space="preserve">The </w:t>
            </w:r>
            <w:proofErr w:type="spellStart"/>
            <w:r>
              <w:t>learning</w:t>
            </w:r>
            <w:proofErr w:type="spellEnd"/>
            <w:r>
              <w:t xml:space="preserve"> </w:t>
            </w:r>
            <w:proofErr w:type="spellStart"/>
            <w:r>
              <w:t>rule</w:t>
            </w:r>
            <w:proofErr w:type="spellEnd"/>
            <w:r>
              <w:t xml:space="preserve"> of LMS </w:t>
            </w:r>
            <w:proofErr w:type="spellStart"/>
            <w:r>
              <w:t>is</w:t>
            </w:r>
            <w:proofErr w:type="spellEnd"/>
            <w:r>
              <w:t xml:space="preserve"> </w:t>
            </w:r>
            <w:proofErr w:type="spellStart"/>
            <w:r>
              <w:t>given</w:t>
            </w:r>
            <w:proofErr w:type="spellEnd"/>
            <w:r>
              <w:t xml:space="preserve"> as:</w:t>
            </w:r>
          </w:p>
          <w:p w:rsidR="00125511" w:rsidRDefault="00125511">
            <w:pPr>
              <w:pStyle w:val="NormalWeb"/>
              <w:jc w:val="center"/>
            </w:pPr>
            <w:r>
              <w:rPr>
                <w:noProof/>
              </w:rPr>
              <w:drawing>
                <wp:inline distT="0" distB="0" distL="0" distR="0" wp14:anchorId="33ED26B4" wp14:editId="2BF29EFC">
                  <wp:extent cx="1651000" cy="296545"/>
                  <wp:effectExtent l="0" t="0" r="6350" b="8255"/>
                  <wp:docPr id="1" name="Image 1" descr="http://nurn.eng.usm.my/imagesnurn/bulletin/vol4_june/p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urn.eng.usm.my/imagesnurn/bulletin/vol4_june/p4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1000" cy="296545"/>
                          </a:xfrm>
                          <a:prstGeom prst="rect">
                            <a:avLst/>
                          </a:prstGeom>
                          <a:noFill/>
                          <a:ln>
                            <a:noFill/>
                          </a:ln>
                        </pic:spPr>
                      </pic:pic>
                    </a:graphicData>
                  </a:graphic>
                </wp:inline>
              </w:drawing>
            </w:r>
          </w:p>
          <w:p w:rsidR="00125511" w:rsidRPr="00125511" w:rsidRDefault="00125511">
            <w:pPr>
              <w:pStyle w:val="NormalWeb"/>
              <w:rPr>
                <w:lang w:val="en-US"/>
              </w:rPr>
            </w:pPr>
            <w:r w:rsidRPr="00125511">
              <w:rPr>
                <w:lang w:val="en-US"/>
              </w:rPr>
              <w:t xml:space="preserve">The learning rule adjusts the weight based on the error (R-C or expected output minus actual output). Once the error is calculated, the weights are adjusted by a small </w:t>
            </w:r>
            <w:r w:rsidR="00B25433" w:rsidRPr="00125511">
              <w:rPr>
                <w:lang w:val="en-US"/>
              </w:rPr>
              <w:t>amount,</w:t>
            </w:r>
            <w:r w:rsidRPr="00125511">
              <w:rPr>
                <w:lang w:val="en-US"/>
              </w:rPr>
              <w:t xml:space="preserve"> </w:t>
            </w:r>
            <w:r w:rsidRPr="00125511">
              <w:rPr>
                <w:rStyle w:val="Accentuation"/>
                <w:lang w:val="en-US"/>
              </w:rPr>
              <w:t>p</w:t>
            </w:r>
            <w:r w:rsidRPr="00125511">
              <w:rPr>
                <w:lang w:val="en-US"/>
              </w:rPr>
              <w:t xml:space="preserve"> in the direction of the input, E. This has the effect of adjusting the weights to reduce the output error. </w:t>
            </w:r>
          </w:p>
          <w:p w:rsidR="00125511" w:rsidRPr="00125511" w:rsidRDefault="00125511">
            <w:pPr>
              <w:pStyle w:val="NormalWeb"/>
              <w:rPr>
                <w:lang w:val="en-US"/>
              </w:rPr>
            </w:pPr>
            <w:r w:rsidRPr="00125511">
              <w:rPr>
                <w:lang w:val="en-US"/>
              </w:rPr>
              <w:t xml:space="preserve">The implementation of LMS is very simple. Initially, the weights vector is initialized with small random weights. The main repetition then randomly selects a test, calculates the output of the neuron, and then calculates the error. Using the error, the formula of learning rule is applied to each weight in the vector. Then continues the repetition to check the MSE to see if it has reached an acceptable value, and if so, exit and emit the computed truth table for the </w:t>
            </w:r>
            <w:r w:rsidRPr="00125511">
              <w:rPr>
                <w:lang w:val="en-US"/>
              </w:rPr>
              <w:lastRenderedPageBreak/>
              <w:t>neuron. The following C code shows the LMS learning algorithm.</w:t>
            </w:r>
          </w:p>
          <w:p w:rsidR="00125511" w:rsidRPr="00733B6A" w:rsidRDefault="00125511">
            <w:pPr>
              <w:pStyle w:val="NormalWeb"/>
              <w:rPr>
                <w:b/>
                <w:lang w:val="en-US"/>
              </w:rPr>
            </w:pPr>
            <w:r w:rsidRPr="00733B6A">
              <w:rPr>
                <w:b/>
                <w:lang w:val="en-US"/>
              </w:rPr>
              <w:t>double weights[NUM_WEIGHTS];</w:t>
            </w:r>
            <w:r w:rsidRPr="00733B6A">
              <w:rPr>
                <w:b/>
                <w:lang w:val="en-US"/>
              </w:rPr>
              <w:br/>
              <w:t xml:space="preserve">#define MAX_TESTS 4 </w:t>
            </w:r>
            <w:r w:rsidRPr="00733B6A">
              <w:rPr>
                <w:b/>
                <w:lang w:val="en-US"/>
              </w:rPr>
              <w:br/>
            </w:r>
            <w:proofErr w:type="spellStart"/>
            <w:r w:rsidRPr="00733B6A">
              <w:rPr>
                <w:b/>
                <w:lang w:val="en-US"/>
              </w:rPr>
              <w:t>const</w:t>
            </w:r>
            <w:proofErr w:type="spellEnd"/>
            <w:r w:rsidRPr="00733B6A">
              <w:rPr>
                <w:b/>
                <w:lang w:val="en-US"/>
              </w:rPr>
              <w:t xml:space="preserve"> </w:t>
            </w:r>
            <w:proofErr w:type="spellStart"/>
            <w:r w:rsidRPr="00733B6A">
              <w:rPr>
                <w:b/>
                <w:lang w:val="en-US"/>
              </w:rPr>
              <w:t>training_data_t</w:t>
            </w:r>
            <w:proofErr w:type="spellEnd"/>
            <w:r w:rsidRPr="00733B6A">
              <w:rPr>
                <w:b/>
                <w:lang w:val="en-US"/>
              </w:rPr>
              <w:t xml:space="preserve"> training_set[MAX_TESTS]={{-1.0,-1.0,-1.0},{-1.0,1.0,-1.0},{1.0,-1.0,-1.0},{1.0,1.0,1.0}}; </w:t>
            </w:r>
            <w:r w:rsidRPr="00733B6A">
              <w:rPr>
                <w:b/>
                <w:lang w:val="en-US"/>
              </w:rPr>
              <w:br/>
              <w:t xml:space="preserve">double </w:t>
            </w:r>
            <w:proofErr w:type="spellStart"/>
            <w:r w:rsidRPr="00733B6A">
              <w:rPr>
                <w:b/>
                <w:lang w:val="en-US"/>
              </w:rPr>
              <w:t>compute_output</w:t>
            </w:r>
            <w:proofErr w:type="spellEnd"/>
            <w:r w:rsidRPr="00733B6A">
              <w:rPr>
                <w:b/>
                <w:lang w:val="en-US"/>
              </w:rPr>
              <w:t>(</w:t>
            </w:r>
            <w:proofErr w:type="spellStart"/>
            <w:r w:rsidRPr="00733B6A">
              <w:rPr>
                <w:b/>
                <w:lang w:val="en-US"/>
              </w:rPr>
              <w:t>int</w:t>
            </w:r>
            <w:proofErr w:type="spellEnd"/>
            <w:r w:rsidRPr="00733B6A">
              <w:rPr>
                <w:b/>
                <w:lang w:val="en-US"/>
              </w:rPr>
              <w:t xml:space="preserve"> test) </w:t>
            </w:r>
            <w:r w:rsidRPr="00733B6A">
              <w:rPr>
                <w:b/>
                <w:lang w:val="en-US"/>
              </w:rPr>
              <w:br/>
              <w:t xml:space="preserve">{ double result; </w:t>
            </w:r>
            <w:r w:rsidRPr="00733B6A">
              <w:rPr>
                <w:b/>
                <w:lang w:val="en-US"/>
              </w:rPr>
              <w:br/>
              <w:t xml:space="preserve">result = ((training_set[test].a*weights[0])+(training_set[test].b*weights[1])+(1.0 * weights[2])); return(results); } </w:t>
            </w:r>
            <w:r w:rsidRPr="00733B6A">
              <w:rPr>
                <w:b/>
                <w:lang w:val="en-US"/>
              </w:rPr>
              <w:br/>
            </w:r>
            <w:proofErr w:type="spellStart"/>
            <w:r w:rsidRPr="00733B6A">
              <w:rPr>
                <w:b/>
                <w:lang w:val="en-US"/>
              </w:rPr>
              <w:t>int</w:t>
            </w:r>
            <w:proofErr w:type="spellEnd"/>
            <w:r w:rsidRPr="00733B6A">
              <w:rPr>
                <w:b/>
                <w:lang w:val="en-US"/>
              </w:rPr>
              <w:t xml:space="preserve"> classify(</w:t>
            </w:r>
            <w:proofErr w:type="spellStart"/>
            <w:r w:rsidRPr="00733B6A">
              <w:rPr>
                <w:b/>
                <w:lang w:val="en-US"/>
              </w:rPr>
              <w:t>int</w:t>
            </w:r>
            <w:proofErr w:type="spellEnd"/>
            <w:r w:rsidRPr="00733B6A">
              <w:rPr>
                <w:b/>
                <w:lang w:val="en-US"/>
              </w:rPr>
              <w:t xml:space="preserve"> test) </w:t>
            </w:r>
            <w:r w:rsidRPr="00733B6A">
              <w:rPr>
                <w:b/>
                <w:lang w:val="en-US"/>
              </w:rPr>
              <w:br/>
              <w:t xml:space="preserve">{ double result; result = co </w:t>
            </w:r>
            <w:proofErr w:type="spellStart"/>
            <w:r w:rsidRPr="00733B6A">
              <w:rPr>
                <w:b/>
                <w:lang w:val="en-US"/>
              </w:rPr>
              <w:t>mpute_output</w:t>
            </w:r>
            <w:proofErr w:type="spellEnd"/>
            <w:r w:rsidRPr="00733B6A">
              <w:rPr>
                <w:b/>
                <w:lang w:val="en-US"/>
              </w:rPr>
              <w:t xml:space="preserve">(test); </w:t>
            </w:r>
            <w:r w:rsidRPr="00733B6A">
              <w:rPr>
                <w:b/>
                <w:lang w:val="en-US"/>
              </w:rPr>
              <w:br/>
              <w:t xml:space="preserve">if (result &gt; 0.0) return 1; else return-1; } </w:t>
            </w:r>
            <w:r w:rsidRPr="00733B6A">
              <w:rPr>
                <w:b/>
                <w:lang w:val="en-US"/>
              </w:rPr>
              <w:br/>
              <w:t xml:space="preserve">double MSE(void) </w:t>
            </w:r>
            <w:r w:rsidRPr="00733B6A">
              <w:rPr>
                <w:b/>
                <w:lang w:val="en-US"/>
              </w:rPr>
              <w:br/>
              <w:t xml:space="preserve">{ </w:t>
            </w:r>
            <w:proofErr w:type="spellStart"/>
            <w:r w:rsidRPr="00733B6A">
              <w:rPr>
                <w:b/>
                <w:lang w:val="en-US"/>
              </w:rPr>
              <w:t>int</w:t>
            </w:r>
            <w:proofErr w:type="spellEnd"/>
            <w:r w:rsidRPr="00733B6A">
              <w:rPr>
                <w:b/>
                <w:lang w:val="en-US"/>
              </w:rPr>
              <w:t xml:space="preserve"> test; double sum = 0.0; </w:t>
            </w:r>
            <w:r w:rsidRPr="00733B6A">
              <w:rPr>
                <w:b/>
                <w:lang w:val="en-US"/>
              </w:rPr>
              <w:br/>
              <w:t xml:space="preserve">for (test = 0; test &lt;MAX_TESTS; test++) </w:t>
            </w:r>
            <w:r w:rsidRPr="00733B6A">
              <w:rPr>
                <w:b/>
                <w:lang w:val="en-US"/>
              </w:rPr>
              <w:br/>
              <w:t xml:space="preserve">{ sum += </w:t>
            </w:r>
            <w:proofErr w:type="spellStart"/>
            <w:r w:rsidRPr="00733B6A">
              <w:rPr>
                <w:b/>
                <w:lang w:val="en-US"/>
              </w:rPr>
              <w:t>sqr</w:t>
            </w:r>
            <w:proofErr w:type="spellEnd"/>
            <w:r w:rsidRPr="00733B6A">
              <w:rPr>
                <w:b/>
                <w:lang w:val="en-US"/>
              </w:rPr>
              <w:t>(</w:t>
            </w:r>
            <w:proofErr w:type="spellStart"/>
            <w:r w:rsidRPr="00733B6A">
              <w:rPr>
                <w:b/>
                <w:lang w:val="en-US"/>
              </w:rPr>
              <w:t>training_set</w:t>
            </w:r>
            <w:proofErr w:type="spellEnd"/>
            <w:r w:rsidRPr="00733B6A">
              <w:rPr>
                <w:b/>
                <w:lang w:val="en-US"/>
              </w:rPr>
              <w:t>[test].expected-</w:t>
            </w:r>
            <w:proofErr w:type="spellStart"/>
            <w:r w:rsidRPr="00733B6A">
              <w:rPr>
                <w:b/>
                <w:lang w:val="en-US"/>
              </w:rPr>
              <w:t>compute_output</w:t>
            </w:r>
            <w:proofErr w:type="spellEnd"/>
            <w:r w:rsidRPr="00733B6A">
              <w:rPr>
                <w:b/>
                <w:lang w:val="en-US"/>
              </w:rPr>
              <w:t xml:space="preserve">)test)); } return (sum/(double)MAX_TESTS); } </w:t>
            </w:r>
            <w:r w:rsidRPr="00733B6A">
              <w:rPr>
                <w:b/>
                <w:lang w:val="en-US"/>
              </w:rPr>
              <w:br/>
            </w:r>
            <w:proofErr w:type="spellStart"/>
            <w:r w:rsidRPr="00733B6A">
              <w:rPr>
                <w:b/>
                <w:lang w:val="en-US"/>
              </w:rPr>
              <w:t>int</w:t>
            </w:r>
            <w:proofErr w:type="spellEnd"/>
            <w:r w:rsidRPr="00733B6A">
              <w:rPr>
                <w:b/>
                <w:lang w:val="en-US"/>
              </w:rPr>
              <w:t xml:space="preserve"> main() </w:t>
            </w:r>
            <w:r w:rsidRPr="00733B6A">
              <w:rPr>
                <w:b/>
                <w:lang w:val="en-US"/>
              </w:rPr>
              <w:br/>
              <w:t xml:space="preserve">{ </w:t>
            </w:r>
            <w:proofErr w:type="spellStart"/>
            <w:r w:rsidRPr="00733B6A">
              <w:rPr>
                <w:b/>
                <w:lang w:val="en-US"/>
              </w:rPr>
              <w:t>int</w:t>
            </w:r>
            <w:proofErr w:type="spellEnd"/>
            <w:r w:rsidRPr="00733B6A">
              <w:rPr>
                <w:b/>
                <w:lang w:val="en-US"/>
              </w:rPr>
              <w:t xml:space="preserve"> i, test; double result, error; RANDINIT(); </w:t>
            </w:r>
            <w:r w:rsidRPr="00733B6A">
              <w:rPr>
                <w:b/>
                <w:lang w:val="en-US"/>
              </w:rPr>
              <w:br/>
              <w:t>for (</w:t>
            </w:r>
            <w:proofErr w:type="spellStart"/>
            <w:r w:rsidRPr="00733B6A">
              <w:rPr>
                <w:b/>
                <w:lang w:val="en-US"/>
              </w:rPr>
              <w:t>i</w:t>
            </w:r>
            <w:proofErr w:type="spellEnd"/>
            <w:r w:rsidRPr="00733B6A">
              <w:rPr>
                <w:b/>
                <w:lang w:val="en-US"/>
              </w:rPr>
              <w:t>=0; &lt;</w:t>
            </w:r>
            <w:proofErr w:type="spellStart"/>
            <w:r w:rsidRPr="00733B6A">
              <w:rPr>
                <w:b/>
                <w:lang w:val="en-US"/>
              </w:rPr>
              <w:t>iNUM_WEIGHTS;i</w:t>
            </w:r>
            <w:proofErr w:type="spellEnd"/>
            <w:r w:rsidRPr="00733B6A">
              <w:rPr>
                <w:b/>
                <w:lang w:val="en-US"/>
              </w:rPr>
              <w:t xml:space="preserve">++) </w:t>
            </w:r>
            <w:r w:rsidRPr="00733B6A">
              <w:rPr>
                <w:b/>
                <w:lang w:val="en-US"/>
              </w:rPr>
              <w:br/>
              <w:t>{ weights[</w:t>
            </w:r>
            <w:proofErr w:type="spellStart"/>
            <w:r w:rsidRPr="00733B6A">
              <w:rPr>
                <w:b/>
                <w:lang w:val="en-US"/>
              </w:rPr>
              <w:t>i</w:t>
            </w:r>
            <w:proofErr w:type="spellEnd"/>
            <w:r w:rsidRPr="00733B6A">
              <w:rPr>
                <w:b/>
                <w:lang w:val="en-US"/>
              </w:rPr>
              <w:t xml:space="preserve">]=RAND_WEIGHT; } </w:t>
            </w:r>
            <w:r w:rsidRPr="00733B6A">
              <w:rPr>
                <w:b/>
                <w:lang w:val="en-US"/>
              </w:rPr>
              <w:br/>
              <w:t xml:space="preserve">while (MSE() &gt; 0.26 </w:t>
            </w:r>
            <w:r w:rsidRPr="00733B6A">
              <w:rPr>
                <w:b/>
                <w:lang w:val="en-US"/>
              </w:rPr>
              <w:br/>
              <w:t xml:space="preserve">{ test = RANDMAX(MAX_TESTS); result = </w:t>
            </w:r>
            <w:proofErr w:type="spellStart"/>
            <w:r w:rsidRPr="00733B6A">
              <w:rPr>
                <w:b/>
                <w:lang w:val="en-US"/>
              </w:rPr>
              <w:t>compute_output</w:t>
            </w:r>
            <w:proofErr w:type="spellEnd"/>
            <w:r w:rsidRPr="00733B6A">
              <w:rPr>
                <w:b/>
                <w:lang w:val="en-US"/>
              </w:rPr>
              <w:t xml:space="preserve">(test); error = </w:t>
            </w:r>
            <w:proofErr w:type="spellStart"/>
            <w:r w:rsidRPr="00733B6A">
              <w:rPr>
                <w:b/>
                <w:lang w:val="en-US"/>
              </w:rPr>
              <w:t>training_set</w:t>
            </w:r>
            <w:proofErr w:type="spellEnd"/>
            <w:r w:rsidRPr="00733B6A">
              <w:rPr>
                <w:b/>
                <w:lang w:val="en-US"/>
              </w:rPr>
              <w:t xml:space="preserve">[test].expected - result; </w:t>
            </w:r>
            <w:r w:rsidRPr="00733B6A">
              <w:rPr>
                <w:b/>
                <w:lang w:val="en-US"/>
              </w:rPr>
              <w:br/>
              <w:t>weights[0] += (p*error*</w:t>
            </w:r>
            <w:proofErr w:type="spellStart"/>
            <w:r w:rsidRPr="00733B6A">
              <w:rPr>
                <w:b/>
                <w:lang w:val="en-US"/>
              </w:rPr>
              <w:t>training_set</w:t>
            </w:r>
            <w:proofErr w:type="spellEnd"/>
            <w:r w:rsidRPr="00733B6A">
              <w:rPr>
                <w:b/>
                <w:lang w:val="en-US"/>
              </w:rPr>
              <w:t>[test].a); weights[1]+=(p*error*</w:t>
            </w:r>
            <w:proofErr w:type="spellStart"/>
            <w:r w:rsidRPr="00733B6A">
              <w:rPr>
                <w:b/>
                <w:lang w:val="en-US"/>
              </w:rPr>
              <w:t>training_set</w:t>
            </w:r>
            <w:proofErr w:type="spellEnd"/>
            <w:r w:rsidRPr="00733B6A">
              <w:rPr>
                <w:b/>
                <w:lang w:val="en-US"/>
              </w:rPr>
              <w:t xml:space="preserve">[test].b); </w:t>
            </w:r>
            <w:r w:rsidRPr="00733B6A">
              <w:rPr>
                <w:b/>
                <w:lang w:val="en-US"/>
              </w:rPr>
              <w:br/>
              <w:t xml:space="preserve">weights[2] += (p*error); </w:t>
            </w:r>
            <w:proofErr w:type="spellStart"/>
            <w:r w:rsidRPr="00733B6A">
              <w:rPr>
                <w:b/>
                <w:lang w:val="en-US"/>
              </w:rPr>
              <w:t>printf</w:t>
            </w:r>
            <w:proofErr w:type="spellEnd"/>
            <w:r w:rsidRPr="00733B6A">
              <w:rPr>
                <w:b/>
                <w:lang w:val="en-US"/>
              </w:rPr>
              <w:t>("</w:t>
            </w:r>
            <w:proofErr w:type="spellStart"/>
            <w:r w:rsidRPr="00733B6A">
              <w:rPr>
                <w:b/>
                <w:lang w:val="en-US"/>
              </w:rPr>
              <w:t>mse</w:t>
            </w:r>
            <w:proofErr w:type="spellEnd"/>
            <w:r w:rsidRPr="00733B6A">
              <w:rPr>
                <w:b/>
                <w:lang w:val="en-US"/>
              </w:rPr>
              <w:t xml:space="preserve"> = %g\</w:t>
            </w:r>
            <w:proofErr w:type="spellStart"/>
            <w:r w:rsidRPr="00733B6A">
              <w:rPr>
                <w:b/>
                <w:lang w:val="en-US"/>
              </w:rPr>
              <w:t>n",MSE</w:t>
            </w:r>
            <w:proofErr w:type="spellEnd"/>
            <w:r w:rsidRPr="00733B6A">
              <w:rPr>
                <w:b/>
                <w:lang w:val="en-US"/>
              </w:rPr>
              <w:t>(</w:t>
            </w:r>
            <w:proofErr w:type="spellStart"/>
            <w:r w:rsidRPr="00733B6A">
              <w:rPr>
                <w:b/>
                <w:lang w:val="en-US"/>
              </w:rPr>
              <w:t>i</w:t>
            </w:r>
            <w:proofErr w:type="spellEnd"/>
            <w:r w:rsidRPr="00733B6A">
              <w:rPr>
                <w:b/>
                <w:lang w:val="en-US"/>
              </w:rPr>
              <w:t xml:space="preserve">)); } </w:t>
            </w:r>
            <w:r w:rsidRPr="00733B6A">
              <w:rPr>
                <w:b/>
                <w:lang w:val="en-US"/>
              </w:rPr>
              <w:br/>
              <w:t>for(</w:t>
            </w:r>
            <w:proofErr w:type="spellStart"/>
            <w:r w:rsidRPr="00733B6A">
              <w:rPr>
                <w:b/>
                <w:lang w:val="en-US"/>
              </w:rPr>
              <w:t>i</w:t>
            </w:r>
            <w:proofErr w:type="spellEnd"/>
            <w:r w:rsidRPr="00733B6A">
              <w:rPr>
                <w:b/>
                <w:lang w:val="en-US"/>
              </w:rPr>
              <w:t>=0;i &lt;</w:t>
            </w:r>
            <w:proofErr w:type="spellStart"/>
            <w:r w:rsidRPr="00733B6A">
              <w:rPr>
                <w:b/>
                <w:lang w:val="en-US"/>
              </w:rPr>
              <w:t>MAX_TESTS;i</w:t>
            </w:r>
            <w:proofErr w:type="spellEnd"/>
            <w:r w:rsidRPr="00733B6A">
              <w:rPr>
                <w:b/>
                <w:lang w:val="en-US"/>
              </w:rPr>
              <w:t xml:space="preserve">++) </w:t>
            </w:r>
            <w:r w:rsidRPr="00733B6A">
              <w:rPr>
                <w:b/>
                <w:lang w:val="en-US"/>
              </w:rPr>
              <w:br/>
              <w:t xml:space="preserve">{ </w:t>
            </w:r>
            <w:proofErr w:type="spellStart"/>
            <w:r w:rsidRPr="00733B6A">
              <w:rPr>
                <w:b/>
                <w:lang w:val="en-US"/>
              </w:rPr>
              <w:t>printf</w:t>
            </w:r>
            <w:proofErr w:type="spellEnd"/>
            <w:r w:rsidRPr="00733B6A">
              <w:rPr>
                <w:b/>
                <w:lang w:val="en-US"/>
              </w:rPr>
              <w:t xml:space="preserve">("%g AND %g = %d\n", </w:t>
            </w:r>
            <w:proofErr w:type="spellStart"/>
            <w:r w:rsidRPr="00733B6A">
              <w:rPr>
                <w:b/>
                <w:lang w:val="en-US"/>
              </w:rPr>
              <w:t>training_set</w:t>
            </w:r>
            <w:proofErr w:type="spellEnd"/>
            <w:r w:rsidRPr="00733B6A">
              <w:rPr>
                <w:b/>
                <w:lang w:val="en-US"/>
              </w:rPr>
              <w:t>[</w:t>
            </w:r>
            <w:proofErr w:type="spellStart"/>
            <w:r w:rsidRPr="00733B6A">
              <w:rPr>
                <w:b/>
                <w:lang w:val="en-US"/>
              </w:rPr>
              <w:t>i</w:t>
            </w:r>
            <w:proofErr w:type="spellEnd"/>
            <w:r w:rsidRPr="00733B6A">
              <w:rPr>
                <w:b/>
                <w:lang w:val="en-US"/>
              </w:rPr>
              <w:t xml:space="preserve">].a, </w:t>
            </w:r>
            <w:proofErr w:type="spellStart"/>
            <w:r w:rsidRPr="00733B6A">
              <w:rPr>
                <w:b/>
                <w:lang w:val="en-US"/>
              </w:rPr>
              <w:t>training_set</w:t>
            </w:r>
            <w:proofErr w:type="spellEnd"/>
            <w:r w:rsidRPr="00733B6A">
              <w:rPr>
                <w:b/>
                <w:lang w:val="en-US"/>
              </w:rPr>
              <w:t>[</w:t>
            </w:r>
            <w:proofErr w:type="spellStart"/>
            <w:r w:rsidRPr="00733B6A">
              <w:rPr>
                <w:b/>
                <w:lang w:val="en-US"/>
              </w:rPr>
              <w:t>i</w:t>
            </w:r>
            <w:proofErr w:type="spellEnd"/>
            <w:r w:rsidRPr="00733B6A">
              <w:rPr>
                <w:b/>
                <w:lang w:val="en-US"/>
              </w:rPr>
              <w:t>].b, classify(</w:t>
            </w:r>
            <w:proofErr w:type="spellStart"/>
            <w:r w:rsidRPr="00733B6A">
              <w:rPr>
                <w:b/>
                <w:lang w:val="en-US"/>
              </w:rPr>
              <w:t>i</w:t>
            </w:r>
            <w:proofErr w:type="spellEnd"/>
            <w:r w:rsidRPr="00733B6A">
              <w:rPr>
                <w:b/>
                <w:lang w:val="en-US"/>
              </w:rPr>
              <w:t xml:space="preserve">)); } return 0; } </w:t>
            </w:r>
          </w:p>
          <w:p w:rsidR="00125511" w:rsidRPr="00125511" w:rsidRDefault="00125511">
            <w:pPr>
              <w:pStyle w:val="NormalWeb"/>
              <w:rPr>
                <w:lang w:val="en-US"/>
              </w:rPr>
            </w:pPr>
            <w:r w:rsidRPr="00125511">
              <w:rPr>
                <w:rStyle w:val="lev"/>
                <w:lang w:val="en-US"/>
              </w:rPr>
              <w:t>References</w:t>
            </w:r>
          </w:p>
          <w:p w:rsidR="00125511" w:rsidRPr="00125511" w:rsidRDefault="00125511">
            <w:pPr>
              <w:pStyle w:val="NormalWeb"/>
              <w:rPr>
                <w:lang w:val="en-US"/>
              </w:rPr>
            </w:pPr>
            <w:r w:rsidRPr="00125511">
              <w:rPr>
                <w:lang w:val="en-US"/>
              </w:rPr>
              <w:t xml:space="preserve">1. N.P. </w:t>
            </w:r>
            <w:proofErr w:type="spellStart"/>
            <w:r w:rsidRPr="00125511">
              <w:rPr>
                <w:lang w:val="en-US"/>
              </w:rPr>
              <w:t>Padhy</w:t>
            </w:r>
            <w:proofErr w:type="spellEnd"/>
            <w:r w:rsidRPr="00125511">
              <w:rPr>
                <w:lang w:val="en-US"/>
              </w:rPr>
              <w:t xml:space="preserve">, Artificial Intelligence and Intelligent Systems, Oxford University Press, 2005. </w:t>
            </w:r>
            <w:r w:rsidRPr="00125511">
              <w:rPr>
                <w:lang w:val="en-US"/>
              </w:rPr>
              <w:br/>
              <w:t xml:space="preserve">2. M. Tim Jones, Artificial Intelligence A Systems Approach, Infinity Science Press, 2008. </w:t>
            </w:r>
            <w:r w:rsidRPr="00125511">
              <w:rPr>
                <w:lang w:val="en-US"/>
              </w:rPr>
              <w:br/>
              <w:t xml:space="preserve">3. Ham, F. and </w:t>
            </w:r>
            <w:proofErr w:type="spellStart"/>
            <w:r w:rsidRPr="00125511">
              <w:rPr>
                <w:lang w:val="en-US"/>
              </w:rPr>
              <w:t>Kostanic</w:t>
            </w:r>
            <w:proofErr w:type="spellEnd"/>
            <w:r w:rsidRPr="00125511">
              <w:rPr>
                <w:lang w:val="en-US"/>
              </w:rPr>
              <w:t xml:space="preserve">, I., Principles of </w:t>
            </w:r>
            <w:proofErr w:type="spellStart"/>
            <w:r w:rsidRPr="00125511">
              <w:rPr>
                <w:lang w:val="en-US"/>
              </w:rPr>
              <w:t>Neurocomputing</w:t>
            </w:r>
            <w:proofErr w:type="spellEnd"/>
            <w:r w:rsidRPr="00125511">
              <w:rPr>
                <w:lang w:val="en-US"/>
              </w:rPr>
              <w:t xml:space="preserve"> for Science and Engineering, McGraw Hill, New York, NY, 2001.</w:t>
            </w:r>
          </w:p>
        </w:tc>
      </w:tr>
    </w:tbl>
    <w:p w:rsidR="00DE1D59" w:rsidRDefault="00DE1D59" w:rsidP="00DE1D59">
      <w:pPr>
        <w:rPr>
          <w:lang w:val="en-US" w:eastAsia="fr-FR"/>
        </w:rPr>
      </w:pPr>
    </w:p>
    <w:p w:rsidR="00DE1D59" w:rsidRPr="00DE1D59" w:rsidRDefault="00DE1D59" w:rsidP="00DE1D59">
      <w:pPr>
        <w:rPr>
          <w:lang w:val="en-US" w:eastAsia="fr-FR"/>
        </w:rPr>
      </w:pPr>
    </w:p>
    <w:p w:rsidR="00125511" w:rsidRPr="00125511" w:rsidRDefault="00125511" w:rsidP="00125511">
      <w:pPr>
        <w:rPr>
          <w:lang w:val="en-US"/>
        </w:rPr>
      </w:pPr>
    </w:p>
    <w:sectPr w:rsidR="00125511" w:rsidRPr="00125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153"/>
    <w:multiLevelType w:val="multilevel"/>
    <w:tmpl w:val="E2C6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A1BA0"/>
    <w:multiLevelType w:val="multilevel"/>
    <w:tmpl w:val="DEF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76AD7"/>
    <w:multiLevelType w:val="multilevel"/>
    <w:tmpl w:val="092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8F58D1"/>
    <w:multiLevelType w:val="multilevel"/>
    <w:tmpl w:val="27B6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9C1766"/>
    <w:multiLevelType w:val="multilevel"/>
    <w:tmpl w:val="D37A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A4FC8"/>
    <w:multiLevelType w:val="multilevel"/>
    <w:tmpl w:val="946A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A689F"/>
    <w:multiLevelType w:val="multilevel"/>
    <w:tmpl w:val="CE78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F64359"/>
    <w:multiLevelType w:val="multilevel"/>
    <w:tmpl w:val="C3B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A7258A"/>
    <w:multiLevelType w:val="multilevel"/>
    <w:tmpl w:val="B4EE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271A3E"/>
    <w:multiLevelType w:val="multilevel"/>
    <w:tmpl w:val="DF16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472686"/>
    <w:multiLevelType w:val="multilevel"/>
    <w:tmpl w:val="44A8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F80E6A"/>
    <w:multiLevelType w:val="hybridMultilevel"/>
    <w:tmpl w:val="517EC2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8"/>
  </w:num>
  <w:num w:numId="5">
    <w:abstractNumId w:val="4"/>
  </w:num>
  <w:num w:numId="6">
    <w:abstractNumId w:val="6"/>
  </w:num>
  <w:num w:numId="7">
    <w:abstractNumId w:val="11"/>
  </w:num>
  <w:num w:numId="8">
    <w:abstractNumId w:val="1"/>
  </w:num>
  <w:num w:numId="9">
    <w:abstractNumId w:val="0"/>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22"/>
    <w:rsid w:val="000674D5"/>
    <w:rsid w:val="00125511"/>
    <w:rsid w:val="003066B2"/>
    <w:rsid w:val="003C24BA"/>
    <w:rsid w:val="00531622"/>
    <w:rsid w:val="00733B6A"/>
    <w:rsid w:val="0090264F"/>
    <w:rsid w:val="009116AC"/>
    <w:rsid w:val="00A30C5D"/>
    <w:rsid w:val="00AF6A85"/>
    <w:rsid w:val="00B25433"/>
    <w:rsid w:val="00C93E4A"/>
    <w:rsid w:val="00CF3986"/>
    <w:rsid w:val="00D33AB8"/>
    <w:rsid w:val="00D462F7"/>
    <w:rsid w:val="00DB64C3"/>
    <w:rsid w:val="00DE1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B0652-B293-4C18-88D9-B62B40DD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F39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5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55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25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25511"/>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25511"/>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125511"/>
    <w:rPr>
      <w:b/>
      <w:bCs/>
    </w:rPr>
  </w:style>
  <w:style w:type="character" w:customStyle="1" w:styleId="Titre3Car">
    <w:name w:val="Titre 3 Car"/>
    <w:basedOn w:val="Policepardfaut"/>
    <w:link w:val="Titre3"/>
    <w:uiPriority w:val="9"/>
    <w:rsid w:val="00125511"/>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125511"/>
    <w:rPr>
      <w:color w:val="0000FF" w:themeColor="hyperlink"/>
      <w:u w:val="single"/>
    </w:rPr>
  </w:style>
  <w:style w:type="paragraph" w:styleId="NormalWeb">
    <w:name w:val="Normal (Web)"/>
    <w:basedOn w:val="Normal"/>
    <w:uiPriority w:val="99"/>
    <w:unhideWhenUsed/>
    <w:rsid w:val="0012551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oxtopic">
    <w:name w:val="boxtopic"/>
    <w:basedOn w:val="Policepardfaut"/>
    <w:rsid w:val="00125511"/>
  </w:style>
  <w:style w:type="character" w:customStyle="1" w:styleId="style26">
    <w:name w:val="style26"/>
    <w:basedOn w:val="Policepardfaut"/>
    <w:rsid w:val="00125511"/>
  </w:style>
  <w:style w:type="character" w:styleId="Accentuation">
    <w:name w:val="Emphasis"/>
    <w:basedOn w:val="Policepardfaut"/>
    <w:uiPriority w:val="20"/>
    <w:qFormat/>
    <w:rsid w:val="00125511"/>
    <w:rPr>
      <w:i/>
      <w:iCs/>
    </w:rPr>
  </w:style>
  <w:style w:type="paragraph" w:styleId="Textedebulles">
    <w:name w:val="Balloon Text"/>
    <w:basedOn w:val="Normal"/>
    <w:link w:val="TextedebullesCar"/>
    <w:uiPriority w:val="99"/>
    <w:semiHidden/>
    <w:unhideWhenUsed/>
    <w:rsid w:val="0012551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5511"/>
    <w:rPr>
      <w:rFonts w:ascii="Tahoma" w:hAnsi="Tahoma" w:cs="Tahoma"/>
      <w:sz w:val="16"/>
      <w:szCs w:val="16"/>
    </w:rPr>
  </w:style>
  <w:style w:type="character" w:customStyle="1" w:styleId="Titre1Car">
    <w:name w:val="Titre 1 Car"/>
    <w:basedOn w:val="Policepardfaut"/>
    <w:link w:val="Titre1"/>
    <w:uiPriority w:val="9"/>
    <w:rsid w:val="00CF398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F3986"/>
    <w:pPr>
      <w:ind w:left="720"/>
      <w:contextualSpacing/>
    </w:pPr>
  </w:style>
  <w:style w:type="character" w:customStyle="1" w:styleId="mw-headline">
    <w:name w:val="mw-headline"/>
    <w:basedOn w:val="Policepardfaut"/>
    <w:rsid w:val="00AF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6328">
      <w:bodyDiv w:val="1"/>
      <w:marLeft w:val="0"/>
      <w:marRight w:val="0"/>
      <w:marTop w:val="0"/>
      <w:marBottom w:val="0"/>
      <w:divBdr>
        <w:top w:val="none" w:sz="0" w:space="0" w:color="auto"/>
        <w:left w:val="none" w:sz="0" w:space="0" w:color="auto"/>
        <w:bottom w:val="none" w:sz="0" w:space="0" w:color="auto"/>
        <w:right w:val="none" w:sz="0" w:space="0" w:color="auto"/>
      </w:divBdr>
    </w:div>
    <w:div w:id="177736619">
      <w:bodyDiv w:val="1"/>
      <w:marLeft w:val="0"/>
      <w:marRight w:val="0"/>
      <w:marTop w:val="0"/>
      <w:marBottom w:val="0"/>
      <w:divBdr>
        <w:top w:val="none" w:sz="0" w:space="0" w:color="auto"/>
        <w:left w:val="none" w:sz="0" w:space="0" w:color="auto"/>
        <w:bottom w:val="none" w:sz="0" w:space="0" w:color="auto"/>
        <w:right w:val="none" w:sz="0" w:space="0" w:color="auto"/>
      </w:divBdr>
      <w:divsChild>
        <w:div w:id="1228876094">
          <w:marLeft w:val="0"/>
          <w:marRight w:val="0"/>
          <w:marTop w:val="0"/>
          <w:marBottom w:val="0"/>
          <w:divBdr>
            <w:top w:val="none" w:sz="0" w:space="0" w:color="auto"/>
            <w:left w:val="none" w:sz="0" w:space="0" w:color="auto"/>
            <w:bottom w:val="none" w:sz="0" w:space="0" w:color="auto"/>
            <w:right w:val="none" w:sz="0" w:space="0" w:color="auto"/>
          </w:divBdr>
        </w:div>
        <w:div w:id="1881898894">
          <w:marLeft w:val="0"/>
          <w:marRight w:val="0"/>
          <w:marTop w:val="0"/>
          <w:marBottom w:val="0"/>
          <w:divBdr>
            <w:top w:val="none" w:sz="0" w:space="0" w:color="auto"/>
            <w:left w:val="none" w:sz="0" w:space="0" w:color="auto"/>
            <w:bottom w:val="none" w:sz="0" w:space="0" w:color="auto"/>
            <w:right w:val="none" w:sz="0" w:space="0" w:color="auto"/>
          </w:divBdr>
        </w:div>
      </w:divsChild>
    </w:div>
    <w:div w:id="333846534">
      <w:bodyDiv w:val="1"/>
      <w:marLeft w:val="0"/>
      <w:marRight w:val="0"/>
      <w:marTop w:val="0"/>
      <w:marBottom w:val="0"/>
      <w:divBdr>
        <w:top w:val="none" w:sz="0" w:space="0" w:color="auto"/>
        <w:left w:val="none" w:sz="0" w:space="0" w:color="auto"/>
        <w:bottom w:val="none" w:sz="0" w:space="0" w:color="auto"/>
        <w:right w:val="none" w:sz="0" w:space="0" w:color="auto"/>
      </w:divBdr>
    </w:div>
    <w:div w:id="479885772">
      <w:bodyDiv w:val="1"/>
      <w:marLeft w:val="0"/>
      <w:marRight w:val="0"/>
      <w:marTop w:val="0"/>
      <w:marBottom w:val="0"/>
      <w:divBdr>
        <w:top w:val="none" w:sz="0" w:space="0" w:color="auto"/>
        <w:left w:val="none" w:sz="0" w:space="0" w:color="auto"/>
        <w:bottom w:val="none" w:sz="0" w:space="0" w:color="auto"/>
        <w:right w:val="none" w:sz="0" w:space="0" w:color="auto"/>
      </w:divBdr>
    </w:div>
    <w:div w:id="979698037">
      <w:bodyDiv w:val="1"/>
      <w:marLeft w:val="0"/>
      <w:marRight w:val="0"/>
      <w:marTop w:val="0"/>
      <w:marBottom w:val="0"/>
      <w:divBdr>
        <w:top w:val="none" w:sz="0" w:space="0" w:color="auto"/>
        <w:left w:val="none" w:sz="0" w:space="0" w:color="auto"/>
        <w:bottom w:val="none" w:sz="0" w:space="0" w:color="auto"/>
        <w:right w:val="none" w:sz="0" w:space="0" w:color="auto"/>
      </w:divBdr>
    </w:div>
    <w:div w:id="1162739713">
      <w:bodyDiv w:val="1"/>
      <w:marLeft w:val="0"/>
      <w:marRight w:val="0"/>
      <w:marTop w:val="0"/>
      <w:marBottom w:val="0"/>
      <w:divBdr>
        <w:top w:val="none" w:sz="0" w:space="0" w:color="auto"/>
        <w:left w:val="none" w:sz="0" w:space="0" w:color="auto"/>
        <w:bottom w:val="none" w:sz="0" w:space="0" w:color="auto"/>
        <w:right w:val="none" w:sz="0" w:space="0" w:color="auto"/>
      </w:divBdr>
      <w:divsChild>
        <w:div w:id="121951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91030">
      <w:bodyDiv w:val="1"/>
      <w:marLeft w:val="0"/>
      <w:marRight w:val="0"/>
      <w:marTop w:val="0"/>
      <w:marBottom w:val="0"/>
      <w:divBdr>
        <w:top w:val="none" w:sz="0" w:space="0" w:color="auto"/>
        <w:left w:val="none" w:sz="0" w:space="0" w:color="auto"/>
        <w:bottom w:val="none" w:sz="0" w:space="0" w:color="auto"/>
        <w:right w:val="none" w:sz="0" w:space="0" w:color="auto"/>
      </w:divBdr>
    </w:div>
    <w:div w:id="2014146223">
      <w:bodyDiv w:val="1"/>
      <w:marLeft w:val="0"/>
      <w:marRight w:val="0"/>
      <w:marTop w:val="0"/>
      <w:marBottom w:val="0"/>
      <w:divBdr>
        <w:top w:val="none" w:sz="0" w:space="0" w:color="auto"/>
        <w:left w:val="none" w:sz="0" w:space="0" w:color="auto"/>
        <w:bottom w:val="none" w:sz="0" w:space="0" w:color="auto"/>
        <w:right w:val="none" w:sz="0" w:space="0" w:color="auto"/>
      </w:divBdr>
    </w:div>
    <w:div w:id="2083209347">
      <w:bodyDiv w:val="1"/>
      <w:marLeft w:val="0"/>
      <w:marRight w:val="0"/>
      <w:marTop w:val="0"/>
      <w:marBottom w:val="0"/>
      <w:divBdr>
        <w:top w:val="none" w:sz="0" w:space="0" w:color="auto"/>
        <w:left w:val="none" w:sz="0" w:space="0" w:color="auto"/>
        <w:bottom w:val="none" w:sz="0" w:space="0" w:color="auto"/>
        <w:right w:val="none" w:sz="0" w:space="0" w:color="auto"/>
      </w:divBdr>
      <w:divsChild>
        <w:div w:id="1180505669">
          <w:marLeft w:val="0"/>
          <w:marRight w:val="0"/>
          <w:marTop w:val="0"/>
          <w:marBottom w:val="0"/>
          <w:divBdr>
            <w:top w:val="none" w:sz="0" w:space="0" w:color="auto"/>
            <w:left w:val="none" w:sz="0" w:space="0" w:color="auto"/>
            <w:bottom w:val="none" w:sz="0" w:space="0" w:color="auto"/>
            <w:right w:val="none" w:sz="0" w:space="0" w:color="auto"/>
          </w:divBdr>
          <w:divsChild>
            <w:div w:id="404958373">
              <w:marLeft w:val="0"/>
              <w:marRight w:val="0"/>
              <w:marTop w:val="0"/>
              <w:marBottom w:val="0"/>
              <w:divBdr>
                <w:top w:val="none" w:sz="0" w:space="0" w:color="auto"/>
                <w:left w:val="none" w:sz="0" w:space="0" w:color="auto"/>
                <w:bottom w:val="none" w:sz="0" w:space="0" w:color="auto"/>
                <w:right w:val="none" w:sz="0" w:space="0" w:color="auto"/>
              </w:divBdr>
              <w:divsChild>
                <w:div w:id="613251691">
                  <w:marLeft w:val="0"/>
                  <w:marRight w:val="0"/>
                  <w:marTop w:val="0"/>
                  <w:marBottom w:val="0"/>
                  <w:divBdr>
                    <w:top w:val="none" w:sz="0" w:space="0" w:color="auto"/>
                    <w:left w:val="none" w:sz="0" w:space="0" w:color="auto"/>
                    <w:bottom w:val="none" w:sz="0" w:space="0" w:color="auto"/>
                    <w:right w:val="none" w:sz="0" w:space="0" w:color="auto"/>
                  </w:divBdr>
                  <w:divsChild>
                    <w:div w:id="49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s.wikimedia.org/wiki/File:ArtificialNeuronModel_francais.png" TargetMode="External"/><Relationship Id="rId11" Type="http://schemas.openxmlformats.org/officeDocument/2006/relationships/image" Target="media/image5.jpeg"/><Relationship Id="rId5" Type="http://schemas.openxmlformats.org/officeDocument/2006/relationships/hyperlink" Target="http://www.doc.ic.ac.uk/~nd/surprise_96/journal/vol4/cs11/repor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9</Pages>
  <Words>3497</Words>
  <Characters>19238</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untamed</dc:creator>
  <cp:keywords/>
  <dc:description/>
  <cp:lastModifiedBy>untamed</cp:lastModifiedBy>
  <cp:revision>5</cp:revision>
  <dcterms:created xsi:type="dcterms:W3CDTF">2014-08-19T13:53:00Z</dcterms:created>
  <dcterms:modified xsi:type="dcterms:W3CDTF">2014-12-11T10:05:00Z</dcterms:modified>
</cp:coreProperties>
</file>