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CD7B" w14:textId="1589E925" w:rsidR="0013244D" w:rsidRPr="00AC74B0" w:rsidRDefault="00AC74B0" w:rsidP="00AC74B0">
      <w:pPr>
        <w:jc w:val="both"/>
        <w:rPr>
          <w:sz w:val="26"/>
          <w:szCs w:val="26"/>
        </w:rPr>
      </w:pPr>
      <w:r w:rsidRPr="00AC74B0">
        <w:rPr>
          <w:noProof/>
          <w:sz w:val="26"/>
          <w:szCs w:val="26"/>
        </w:rPr>
        <mc:AlternateContent>
          <mc:Choice Requires="wps">
            <w:drawing>
              <wp:anchor distT="0" distB="0" distL="114300" distR="114300" simplePos="0" relativeHeight="251659264" behindDoc="0" locked="0" layoutInCell="1" allowOverlap="1" wp14:anchorId="351C9CEA" wp14:editId="75E4960A">
                <wp:simplePos x="0" y="0"/>
                <wp:positionH relativeFrom="column">
                  <wp:posOffset>-624840</wp:posOffset>
                </wp:positionH>
                <wp:positionV relativeFrom="paragraph">
                  <wp:posOffset>-632460</wp:posOffset>
                </wp:positionV>
                <wp:extent cx="7010400" cy="1303020"/>
                <wp:effectExtent l="0" t="0" r="19050" b="11430"/>
                <wp:wrapNone/>
                <wp:docPr id="851658478" name="Text Box 1"/>
                <wp:cNvGraphicFramePr/>
                <a:graphic xmlns:a="http://schemas.openxmlformats.org/drawingml/2006/main">
                  <a:graphicData uri="http://schemas.microsoft.com/office/word/2010/wordprocessingShape">
                    <wps:wsp>
                      <wps:cNvSpPr txBox="1"/>
                      <wps:spPr>
                        <a:xfrm>
                          <a:off x="0" y="0"/>
                          <a:ext cx="7010400" cy="1303020"/>
                        </a:xfrm>
                        <a:prstGeom prst="rect">
                          <a:avLst/>
                        </a:prstGeom>
                        <a:solidFill>
                          <a:schemeClr val="lt1"/>
                        </a:solidFill>
                        <a:ln w="6350">
                          <a:solidFill>
                            <a:prstClr val="black"/>
                          </a:solidFill>
                        </a:ln>
                      </wps:spPr>
                      <wps:txbx>
                        <w:txbxContent>
                          <w:p w14:paraId="0C97B842" w14:textId="1631179F" w:rsidR="00AC74B0" w:rsidRDefault="00AC74B0">
                            <w:r>
                              <w:rPr>
                                <w:noProof/>
                              </w:rPr>
                              <w:drawing>
                                <wp:inline distT="0" distB="0" distL="0" distR="0" wp14:anchorId="2FB225E0" wp14:editId="3C928C95">
                                  <wp:extent cx="6842760" cy="1242060"/>
                                  <wp:effectExtent l="0" t="0" r="0" b="0"/>
                                  <wp:docPr id="808174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2760" cy="1242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1C9CEA" id="_x0000_t202" coordsize="21600,21600" o:spt="202" path="m,l,21600r21600,l21600,xe">
                <v:stroke joinstyle="miter"/>
                <v:path gradientshapeok="t" o:connecttype="rect"/>
              </v:shapetype>
              <v:shape id="Text Box 1" o:spid="_x0000_s1026" type="#_x0000_t202" style="position:absolute;left:0;text-align:left;margin-left:-49.2pt;margin-top:-49.8pt;width:552pt;height:10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" fillcolor="white [3201]" strokeweight=".5pt">
                <v:textbox>
                  <w:txbxContent>
                    <w:p w14:paraId="0C97B842" w14:textId="1631179F" w:rsidR="00AC74B0" w:rsidRDefault="00AC74B0">
                      <w:r>
                        <w:rPr>
                          <w:noProof/>
                        </w:rPr>
                        <w:drawing>
                          <wp:inline distT="0" distB="0" distL="0" distR="0" wp14:anchorId="2FB225E0" wp14:editId="3C928C95">
                            <wp:extent cx="6842760" cy="1242060"/>
                            <wp:effectExtent l="0" t="0" r="0" b="0"/>
                            <wp:docPr id="808174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2760" cy="1242060"/>
                                    </a:xfrm>
                                    <a:prstGeom prst="rect">
                                      <a:avLst/>
                                    </a:prstGeom>
                                    <a:noFill/>
                                    <a:ln>
                                      <a:noFill/>
                                    </a:ln>
                                  </pic:spPr>
                                </pic:pic>
                              </a:graphicData>
                            </a:graphic>
                          </wp:inline>
                        </w:drawing>
                      </w:r>
                    </w:p>
                  </w:txbxContent>
                </v:textbox>
              </v:shape>
            </w:pict>
          </mc:Fallback>
        </mc:AlternateContent>
      </w:r>
    </w:p>
    <w:p w14:paraId="7C2AB537" w14:textId="77777777" w:rsidR="00AC74B0" w:rsidRPr="00AC74B0" w:rsidRDefault="00AC74B0" w:rsidP="00AC74B0">
      <w:pPr>
        <w:jc w:val="both"/>
        <w:rPr>
          <w:sz w:val="26"/>
          <w:szCs w:val="26"/>
        </w:rPr>
      </w:pPr>
    </w:p>
    <w:p w14:paraId="4EB7F498" w14:textId="5D27F3DD" w:rsidR="00AC74B0" w:rsidRPr="00AC74B0" w:rsidRDefault="00AC74B0" w:rsidP="00AC74B0">
      <w:pPr>
        <w:tabs>
          <w:tab w:val="left" w:pos="2388"/>
        </w:tabs>
        <w:jc w:val="center"/>
        <w:rPr>
          <w:b/>
          <w:bCs/>
          <w:sz w:val="32"/>
          <w:szCs w:val="32"/>
        </w:rPr>
      </w:pPr>
      <w:r w:rsidRPr="00AC74B0">
        <w:rPr>
          <w:b/>
          <w:bCs/>
          <w:color w:val="C00000"/>
          <w:sz w:val="32"/>
          <w:szCs w:val="32"/>
        </w:rPr>
        <w:t>Equal Opportunity Cell (EOC) &amp; SC/ST/OBC/Minority Cell</w:t>
      </w:r>
    </w:p>
    <w:p w14:paraId="022F5146" w14:textId="77777777" w:rsidR="00AC74B0" w:rsidRPr="00AC74B0" w:rsidRDefault="00AC74B0" w:rsidP="00AC74B0">
      <w:pPr>
        <w:tabs>
          <w:tab w:val="left" w:pos="2388"/>
        </w:tabs>
        <w:jc w:val="center"/>
        <w:rPr>
          <w:b/>
          <w:bCs/>
          <w:color w:val="C00000"/>
          <w:sz w:val="26"/>
          <w:szCs w:val="26"/>
        </w:rPr>
      </w:pPr>
      <w:r w:rsidRPr="00AC74B0">
        <w:rPr>
          <w:b/>
          <w:bCs/>
          <w:color w:val="C00000"/>
          <w:sz w:val="26"/>
          <w:szCs w:val="26"/>
        </w:rPr>
        <w:t>Committee Guidelines &amp; Procedures</w:t>
      </w:r>
    </w:p>
    <w:p w14:paraId="08017507" w14:textId="77777777" w:rsidR="00AC74B0" w:rsidRPr="00AC74B0" w:rsidRDefault="00AC74B0" w:rsidP="00AC74B0">
      <w:pPr>
        <w:tabs>
          <w:tab w:val="left" w:pos="2388"/>
        </w:tabs>
        <w:jc w:val="both"/>
        <w:rPr>
          <w:sz w:val="26"/>
          <w:szCs w:val="26"/>
        </w:rPr>
      </w:pPr>
      <w:r w:rsidRPr="00AC74B0">
        <w:rPr>
          <w:sz w:val="26"/>
          <w:szCs w:val="26"/>
        </w:rPr>
        <w:t>The Equal Opportunity Cell (EOC) &amp; SC/ST/OBC/Minority Cell of St. Ann’s College for Women is constituted to ensure equality, social justice, inclusiveness, and empowerment of students belonging to SC, ST, OBC, Minority, economically weaker, and differently-abled categories in accordance with UGC regulations, NAAC quality mandates, APSCHE norms, and Government policies.</w:t>
      </w:r>
    </w:p>
    <w:p w14:paraId="1EDEC7D7" w14:textId="3E8472D9" w:rsidR="00AC74B0" w:rsidRPr="00AC74B0" w:rsidRDefault="00AC74B0" w:rsidP="00AC74B0">
      <w:pPr>
        <w:tabs>
          <w:tab w:val="left" w:pos="2388"/>
        </w:tabs>
        <w:jc w:val="both"/>
        <w:rPr>
          <w:sz w:val="26"/>
          <w:szCs w:val="26"/>
        </w:rPr>
      </w:pPr>
      <w:r w:rsidRPr="00AC74B0">
        <w:rPr>
          <w:sz w:val="26"/>
          <w:szCs w:val="26"/>
        </w:rPr>
        <w:t>The Cell works to create a campus atmosphere free from discrimination and promotes equal access to education, opportunities, welfare schemes, and institutional support services.</w:t>
      </w:r>
    </w:p>
    <w:p w14:paraId="63A5383A" w14:textId="77777777" w:rsidR="00AC74B0" w:rsidRPr="00AC74B0" w:rsidRDefault="00AC74B0" w:rsidP="00AC74B0">
      <w:pPr>
        <w:tabs>
          <w:tab w:val="left" w:pos="2388"/>
        </w:tabs>
        <w:jc w:val="both"/>
        <w:rPr>
          <w:b/>
          <w:bCs/>
          <w:sz w:val="26"/>
          <w:szCs w:val="26"/>
        </w:rPr>
      </w:pPr>
      <w:r w:rsidRPr="00AC74B0">
        <w:rPr>
          <w:b/>
          <w:bCs/>
          <w:sz w:val="26"/>
          <w:szCs w:val="26"/>
        </w:rPr>
        <w:t>Objectives</w:t>
      </w:r>
    </w:p>
    <w:p w14:paraId="546B00F4" w14:textId="77777777" w:rsidR="00AC74B0" w:rsidRPr="00AC74B0" w:rsidRDefault="00AC74B0" w:rsidP="00AC74B0">
      <w:pPr>
        <w:numPr>
          <w:ilvl w:val="0"/>
          <w:numId w:val="1"/>
        </w:numPr>
        <w:tabs>
          <w:tab w:val="left" w:pos="2388"/>
        </w:tabs>
        <w:jc w:val="both"/>
        <w:rPr>
          <w:sz w:val="26"/>
          <w:szCs w:val="26"/>
        </w:rPr>
      </w:pPr>
      <w:r w:rsidRPr="00AC74B0">
        <w:rPr>
          <w:sz w:val="26"/>
          <w:szCs w:val="26"/>
        </w:rPr>
        <w:t>To promote equality, social justice, and inclusiveness among all students.</w:t>
      </w:r>
    </w:p>
    <w:p w14:paraId="28108275" w14:textId="77777777" w:rsidR="00AC74B0" w:rsidRPr="00AC74B0" w:rsidRDefault="00AC74B0" w:rsidP="00AC74B0">
      <w:pPr>
        <w:numPr>
          <w:ilvl w:val="0"/>
          <w:numId w:val="1"/>
        </w:numPr>
        <w:tabs>
          <w:tab w:val="left" w:pos="2388"/>
        </w:tabs>
        <w:jc w:val="both"/>
        <w:rPr>
          <w:sz w:val="26"/>
          <w:szCs w:val="26"/>
        </w:rPr>
      </w:pPr>
      <w:r w:rsidRPr="00AC74B0">
        <w:rPr>
          <w:sz w:val="26"/>
          <w:szCs w:val="26"/>
        </w:rPr>
        <w:t>To ensure a discrimination-free campus environment irrespective of caste, religion, community, language, disability, or socio-economic background.</w:t>
      </w:r>
    </w:p>
    <w:p w14:paraId="1C6998F9" w14:textId="77777777" w:rsidR="00AC74B0" w:rsidRPr="00AC74B0" w:rsidRDefault="00AC74B0" w:rsidP="00AC74B0">
      <w:pPr>
        <w:numPr>
          <w:ilvl w:val="0"/>
          <w:numId w:val="1"/>
        </w:numPr>
        <w:tabs>
          <w:tab w:val="left" w:pos="2388"/>
        </w:tabs>
        <w:jc w:val="both"/>
        <w:rPr>
          <w:sz w:val="26"/>
          <w:szCs w:val="26"/>
        </w:rPr>
      </w:pPr>
      <w:r w:rsidRPr="00AC74B0">
        <w:rPr>
          <w:sz w:val="26"/>
          <w:szCs w:val="26"/>
        </w:rPr>
        <w:t>To safeguard the rights and interests of SC/ST/OBC/Minority and differently-abled students.</w:t>
      </w:r>
    </w:p>
    <w:p w14:paraId="1A1E5377" w14:textId="77777777" w:rsidR="00AC74B0" w:rsidRPr="00AC74B0" w:rsidRDefault="00AC74B0" w:rsidP="00AC74B0">
      <w:pPr>
        <w:numPr>
          <w:ilvl w:val="0"/>
          <w:numId w:val="1"/>
        </w:numPr>
        <w:tabs>
          <w:tab w:val="left" w:pos="2388"/>
        </w:tabs>
        <w:jc w:val="both"/>
        <w:rPr>
          <w:sz w:val="26"/>
          <w:szCs w:val="26"/>
        </w:rPr>
      </w:pPr>
      <w:r w:rsidRPr="00AC74B0">
        <w:rPr>
          <w:sz w:val="26"/>
          <w:szCs w:val="26"/>
        </w:rPr>
        <w:t>To create awareness about constitutional rights, government welfare schemes, scholarships, and educational opportunities.</w:t>
      </w:r>
    </w:p>
    <w:p w14:paraId="1874A8E4" w14:textId="77777777" w:rsidR="00AC74B0" w:rsidRPr="00AC74B0" w:rsidRDefault="00AC74B0" w:rsidP="00AC74B0">
      <w:pPr>
        <w:numPr>
          <w:ilvl w:val="0"/>
          <w:numId w:val="1"/>
        </w:numPr>
        <w:tabs>
          <w:tab w:val="left" w:pos="2388"/>
        </w:tabs>
        <w:jc w:val="both"/>
        <w:rPr>
          <w:sz w:val="26"/>
          <w:szCs w:val="26"/>
        </w:rPr>
      </w:pPr>
      <w:r w:rsidRPr="00AC74B0">
        <w:rPr>
          <w:sz w:val="26"/>
          <w:szCs w:val="26"/>
        </w:rPr>
        <w:t>To provide academic, emotional, and institutional support to marginalized and underprivileged students.</w:t>
      </w:r>
    </w:p>
    <w:p w14:paraId="4E7FF032" w14:textId="77777777" w:rsidR="00AC74B0" w:rsidRPr="00AC74B0" w:rsidRDefault="00AC74B0" w:rsidP="00AC74B0">
      <w:pPr>
        <w:numPr>
          <w:ilvl w:val="0"/>
          <w:numId w:val="1"/>
        </w:numPr>
        <w:tabs>
          <w:tab w:val="left" w:pos="2388"/>
        </w:tabs>
        <w:jc w:val="both"/>
        <w:rPr>
          <w:sz w:val="26"/>
          <w:szCs w:val="26"/>
        </w:rPr>
      </w:pPr>
      <w:r w:rsidRPr="00AC74B0">
        <w:rPr>
          <w:sz w:val="26"/>
          <w:szCs w:val="26"/>
        </w:rPr>
        <w:t>To encourage participation of all students in academic, co-curricular, extension, leadership, and placement activities.</w:t>
      </w:r>
    </w:p>
    <w:p w14:paraId="1D2E7EF0" w14:textId="77777777" w:rsidR="00AC74B0" w:rsidRPr="00AC74B0" w:rsidRDefault="00AC74B0" w:rsidP="00AC74B0">
      <w:pPr>
        <w:numPr>
          <w:ilvl w:val="0"/>
          <w:numId w:val="1"/>
        </w:numPr>
        <w:tabs>
          <w:tab w:val="left" w:pos="2388"/>
        </w:tabs>
        <w:jc w:val="both"/>
        <w:rPr>
          <w:sz w:val="26"/>
          <w:szCs w:val="26"/>
        </w:rPr>
      </w:pPr>
      <w:r w:rsidRPr="00AC74B0">
        <w:rPr>
          <w:sz w:val="26"/>
          <w:szCs w:val="26"/>
        </w:rPr>
        <w:t>To address grievances related to discrimination, exclusion, or unequal treatment.</w:t>
      </w:r>
    </w:p>
    <w:p w14:paraId="1BC88FB0" w14:textId="77777777" w:rsidR="00AC74B0" w:rsidRPr="00AC74B0" w:rsidRDefault="00AC74B0" w:rsidP="00AC74B0">
      <w:pPr>
        <w:numPr>
          <w:ilvl w:val="0"/>
          <w:numId w:val="1"/>
        </w:numPr>
        <w:tabs>
          <w:tab w:val="left" w:pos="2388"/>
        </w:tabs>
        <w:jc w:val="both"/>
        <w:rPr>
          <w:sz w:val="26"/>
          <w:szCs w:val="26"/>
        </w:rPr>
      </w:pPr>
      <w:r w:rsidRPr="00AC74B0">
        <w:rPr>
          <w:sz w:val="26"/>
          <w:szCs w:val="26"/>
        </w:rPr>
        <w:t>To support the implementation of reservation policies and inclusive education practices.</w:t>
      </w:r>
    </w:p>
    <w:p w14:paraId="783D05E3" w14:textId="77777777" w:rsidR="00AC74B0" w:rsidRPr="00AC74B0" w:rsidRDefault="00AC74B0" w:rsidP="00AC74B0">
      <w:pPr>
        <w:numPr>
          <w:ilvl w:val="0"/>
          <w:numId w:val="1"/>
        </w:numPr>
        <w:tabs>
          <w:tab w:val="left" w:pos="2388"/>
        </w:tabs>
        <w:jc w:val="both"/>
        <w:rPr>
          <w:sz w:val="26"/>
          <w:szCs w:val="26"/>
        </w:rPr>
      </w:pPr>
      <w:r w:rsidRPr="00AC74B0">
        <w:rPr>
          <w:sz w:val="26"/>
          <w:szCs w:val="26"/>
        </w:rPr>
        <w:t>To maintain institutional harmony, diversity, and equal participation in campus life.</w:t>
      </w:r>
    </w:p>
    <w:p w14:paraId="5817C315" w14:textId="7A36C1A0" w:rsidR="00AC74B0" w:rsidRPr="00AC74B0" w:rsidRDefault="00AC74B0" w:rsidP="00AC74B0">
      <w:pPr>
        <w:tabs>
          <w:tab w:val="left" w:pos="2388"/>
        </w:tabs>
        <w:jc w:val="both"/>
        <w:rPr>
          <w:sz w:val="26"/>
          <w:szCs w:val="26"/>
        </w:rPr>
      </w:pPr>
    </w:p>
    <w:p w14:paraId="22A3F2F1" w14:textId="77777777" w:rsidR="00AC74B0" w:rsidRPr="00AC74B0" w:rsidRDefault="00AC74B0" w:rsidP="00AC74B0">
      <w:pPr>
        <w:tabs>
          <w:tab w:val="left" w:pos="2388"/>
        </w:tabs>
        <w:jc w:val="both"/>
        <w:rPr>
          <w:b/>
          <w:bCs/>
          <w:sz w:val="26"/>
          <w:szCs w:val="26"/>
        </w:rPr>
      </w:pPr>
      <w:r w:rsidRPr="00AC74B0">
        <w:rPr>
          <w:b/>
          <w:bCs/>
          <w:sz w:val="26"/>
          <w:szCs w:val="26"/>
        </w:rPr>
        <w:t>Composition of the Committee</w:t>
      </w:r>
    </w:p>
    <w:p w14:paraId="06ABDA20" w14:textId="77777777" w:rsidR="00AC74B0" w:rsidRPr="00AC74B0" w:rsidRDefault="00AC74B0" w:rsidP="00AC74B0">
      <w:pPr>
        <w:tabs>
          <w:tab w:val="left" w:pos="2388"/>
        </w:tabs>
        <w:jc w:val="both"/>
        <w:rPr>
          <w:sz w:val="26"/>
          <w:szCs w:val="26"/>
        </w:rPr>
      </w:pPr>
      <w:r w:rsidRPr="00AC74B0">
        <w:rPr>
          <w:sz w:val="26"/>
          <w:szCs w:val="26"/>
        </w:rPr>
        <w:t>The Committee shall consist of:</w:t>
      </w:r>
    </w:p>
    <w:p w14:paraId="09DBB78C" w14:textId="77777777" w:rsidR="00AC74B0" w:rsidRPr="00AC74B0" w:rsidRDefault="00AC74B0" w:rsidP="00AC74B0">
      <w:pPr>
        <w:numPr>
          <w:ilvl w:val="0"/>
          <w:numId w:val="2"/>
        </w:numPr>
        <w:tabs>
          <w:tab w:val="left" w:pos="2388"/>
        </w:tabs>
        <w:jc w:val="both"/>
        <w:rPr>
          <w:sz w:val="26"/>
          <w:szCs w:val="26"/>
        </w:rPr>
      </w:pPr>
      <w:r w:rsidRPr="00AC74B0">
        <w:rPr>
          <w:sz w:val="26"/>
          <w:szCs w:val="26"/>
        </w:rPr>
        <w:t>Principal – Chairperson</w:t>
      </w:r>
    </w:p>
    <w:p w14:paraId="4D1D38FF" w14:textId="77777777" w:rsidR="00AC74B0" w:rsidRPr="00AC74B0" w:rsidRDefault="00AC74B0" w:rsidP="00AC74B0">
      <w:pPr>
        <w:numPr>
          <w:ilvl w:val="0"/>
          <w:numId w:val="2"/>
        </w:numPr>
        <w:tabs>
          <w:tab w:val="left" w:pos="2388"/>
        </w:tabs>
        <w:jc w:val="both"/>
        <w:rPr>
          <w:sz w:val="26"/>
          <w:szCs w:val="26"/>
        </w:rPr>
      </w:pPr>
      <w:r w:rsidRPr="00AC74B0">
        <w:rPr>
          <w:sz w:val="26"/>
          <w:szCs w:val="26"/>
        </w:rPr>
        <w:t>Senior Faculty Member – Coordinator</w:t>
      </w:r>
    </w:p>
    <w:p w14:paraId="75205EE2" w14:textId="77777777" w:rsidR="00AC74B0" w:rsidRPr="00AC74B0" w:rsidRDefault="00AC74B0" w:rsidP="00AC74B0">
      <w:pPr>
        <w:numPr>
          <w:ilvl w:val="0"/>
          <w:numId w:val="2"/>
        </w:numPr>
        <w:tabs>
          <w:tab w:val="left" w:pos="2388"/>
        </w:tabs>
        <w:jc w:val="both"/>
        <w:rPr>
          <w:sz w:val="26"/>
          <w:szCs w:val="26"/>
        </w:rPr>
      </w:pPr>
      <w:r w:rsidRPr="00AC74B0">
        <w:rPr>
          <w:sz w:val="26"/>
          <w:szCs w:val="26"/>
        </w:rPr>
        <w:t>Faculty Representatives</w:t>
      </w:r>
    </w:p>
    <w:p w14:paraId="75E4F28B" w14:textId="77777777" w:rsidR="00AC74B0" w:rsidRPr="00AC74B0" w:rsidRDefault="00AC74B0" w:rsidP="00AC74B0">
      <w:pPr>
        <w:numPr>
          <w:ilvl w:val="0"/>
          <w:numId w:val="2"/>
        </w:numPr>
        <w:tabs>
          <w:tab w:val="left" w:pos="2388"/>
        </w:tabs>
        <w:jc w:val="both"/>
        <w:rPr>
          <w:sz w:val="26"/>
          <w:szCs w:val="26"/>
        </w:rPr>
      </w:pPr>
      <w:r w:rsidRPr="00AC74B0">
        <w:rPr>
          <w:sz w:val="26"/>
          <w:szCs w:val="26"/>
        </w:rPr>
        <w:t>SC/ST/OBC/Minority Representatives</w:t>
      </w:r>
    </w:p>
    <w:p w14:paraId="6B39B4CE" w14:textId="77777777" w:rsidR="00AC74B0" w:rsidRPr="00AC74B0" w:rsidRDefault="00AC74B0" w:rsidP="00AC74B0">
      <w:pPr>
        <w:numPr>
          <w:ilvl w:val="0"/>
          <w:numId w:val="2"/>
        </w:numPr>
        <w:tabs>
          <w:tab w:val="left" w:pos="2388"/>
        </w:tabs>
        <w:jc w:val="both"/>
        <w:rPr>
          <w:sz w:val="26"/>
          <w:szCs w:val="26"/>
        </w:rPr>
      </w:pPr>
      <w:r w:rsidRPr="00AC74B0">
        <w:rPr>
          <w:sz w:val="26"/>
          <w:szCs w:val="26"/>
        </w:rPr>
        <w:t>Women Faculty Representatives</w:t>
      </w:r>
    </w:p>
    <w:p w14:paraId="1FDA3BD9" w14:textId="77777777" w:rsidR="00AC74B0" w:rsidRPr="00AC74B0" w:rsidRDefault="00AC74B0" w:rsidP="00AC74B0">
      <w:pPr>
        <w:numPr>
          <w:ilvl w:val="0"/>
          <w:numId w:val="2"/>
        </w:numPr>
        <w:tabs>
          <w:tab w:val="left" w:pos="2388"/>
        </w:tabs>
        <w:jc w:val="both"/>
        <w:rPr>
          <w:sz w:val="26"/>
          <w:szCs w:val="26"/>
        </w:rPr>
      </w:pPr>
      <w:r w:rsidRPr="00AC74B0">
        <w:rPr>
          <w:sz w:val="26"/>
          <w:szCs w:val="26"/>
        </w:rPr>
        <w:t>Differently-Abled Support Representative (if available)</w:t>
      </w:r>
    </w:p>
    <w:p w14:paraId="1236B4CC" w14:textId="77777777" w:rsidR="00AC74B0" w:rsidRPr="00AC74B0" w:rsidRDefault="00AC74B0" w:rsidP="00AC74B0">
      <w:pPr>
        <w:numPr>
          <w:ilvl w:val="0"/>
          <w:numId w:val="2"/>
        </w:numPr>
        <w:tabs>
          <w:tab w:val="left" w:pos="2388"/>
        </w:tabs>
        <w:jc w:val="both"/>
        <w:rPr>
          <w:sz w:val="26"/>
          <w:szCs w:val="26"/>
        </w:rPr>
      </w:pPr>
      <w:r w:rsidRPr="00AC74B0">
        <w:rPr>
          <w:sz w:val="26"/>
          <w:szCs w:val="26"/>
        </w:rPr>
        <w:t>Student Representatives</w:t>
      </w:r>
    </w:p>
    <w:p w14:paraId="57C2BC17" w14:textId="77777777" w:rsidR="00AC74B0" w:rsidRPr="00AC74B0" w:rsidRDefault="00AC74B0" w:rsidP="00AC74B0">
      <w:pPr>
        <w:numPr>
          <w:ilvl w:val="0"/>
          <w:numId w:val="2"/>
        </w:numPr>
        <w:tabs>
          <w:tab w:val="left" w:pos="2388"/>
        </w:tabs>
        <w:jc w:val="both"/>
        <w:rPr>
          <w:sz w:val="26"/>
          <w:szCs w:val="26"/>
        </w:rPr>
      </w:pPr>
      <w:r w:rsidRPr="00AC74B0">
        <w:rPr>
          <w:sz w:val="26"/>
          <w:szCs w:val="26"/>
        </w:rPr>
        <w:t>Administrative Staff Member</w:t>
      </w:r>
    </w:p>
    <w:p w14:paraId="4FB99CA4" w14:textId="53783633" w:rsidR="00AC74B0" w:rsidRPr="00AC74B0" w:rsidRDefault="00AC74B0" w:rsidP="00AC74B0">
      <w:pPr>
        <w:tabs>
          <w:tab w:val="left" w:pos="2388"/>
        </w:tabs>
        <w:jc w:val="both"/>
        <w:rPr>
          <w:sz w:val="26"/>
          <w:szCs w:val="26"/>
        </w:rPr>
      </w:pPr>
      <w:r w:rsidRPr="00AC74B0">
        <w:rPr>
          <w:sz w:val="26"/>
          <w:szCs w:val="26"/>
        </w:rPr>
        <w:t>The tenure of the committee shall normally be one academic year or as decided by the institution.</w:t>
      </w:r>
    </w:p>
    <w:p w14:paraId="1EBB1D9E" w14:textId="77777777" w:rsidR="00AC74B0" w:rsidRPr="00AC74B0" w:rsidRDefault="00AC74B0" w:rsidP="00AC74B0">
      <w:pPr>
        <w:tabs>
          <w:tab w:val="left" w:pos="2388"/>
        </w:tabs>
        <w:jc w:val="both"/>
        <w:rPr>
          <w:b/>
          <w:bCs/>
          <w:sz w:val="26"/>
          <w:szCs w:val="26"/>
        </w:rPr>
      </w:pPr>
      <w:r w:rsidRPr="00AC74B0">
        <w:rPr>
          <w:b/>
          <w:bCs/>
          <w:sz w:val="26"/>
          <w:szCs w:val="26"/>
        </w:rPr>
        <w:t>Roles and Responsibilities</w:t>
      </w:r>
    </w:p>
    <w:p w14:paraId="0B6BE84E" w14:textId="77777777" w:rsidR="00AC74B0" w:rsidRPr="00AC74B0" w:rsidRDefault="00AC74B0" w:rsidP="00AC74B0">
      <w:pPr>
        <w:tabs>
          <w:tab w:val="left" w:pos="2388"/>
        </w:tabs>
        <w:jc w:val="both"/>
        <w:rPr>
          <w:b/>
          <w:bCs/>
          <w:sz w:val="26"/>
          <w:szCs w:val="26"/>
        </w:rPr>
      </w:pPr>
      <w:r w:rsidRPr="00AC74B0">
        <w:rPr>
          <w:b/>
          <w:bCs/>
          <w:sz w:val="26"/>
          <w:szCs w:val="26"/>
        </w:rPr>
        <w:t>Equal Opportunity &amp; Inclusion</w:t>
      </w:r>
    </w:p>
    <w:p w14:paraId="45BBAAC3" w14:textId="77777777" w:rsidR="00AC74B0" w:rsidRPr="00AC74B0" w:rsidRDefault="00AC74B0" w:rsidP="00AC74B0">
      <w:pPr>
        <w:numPr>
          <w:ilvl w:val="0"/>
          <w:numId w:val="3"/>
        </w:numPr>
        <w:tabs>
          <w:tab w:val="left" w:pos="2388"/>
        </w:tabs>
        <w:jc w:val="both"/>
        <w:rPr>
          <w:sz w:val="26"/>
          <w:szCs w:val="26"/>
        </w:rPr>
      </w:pPr>
      <w:r w:rsidRPr="00AC74B0">
        <w:rPr>
          <w:sz w:val="26"/>
          <w:szCs w:val="26"/>
        </w:rPr>
        <w:t>Promote equal opportunities in academics, sports, cultural activities, leadership roles, and institutional participation.</w:t>
      </w:r>
    </w:p>
    <w:p w14:paraId="4B92DE0B" w14:textId="77777777" w:rsidR="00AC74B0" w:rsidRPr="00AC74B0" w:rsidRDefault="00AC74B0" w:rsidP="00AC74B0">
      <w:pPr>
        <w:numPr>
          <w:ilvl w:val="0"/>
          <w:numId w:val="3"/>
        </w:numPr>
        <w:tabs>
          <w:tab w:val="left" w:pos="2388"/>
        </w:tabs>
        <w:jc w:val="both"/>
        <w:rPr>
          <w:sz w:val="26"/>
          <w:szCs w:val="26"/>
        </w:rPr>
      </w:pPr>
      <w:r w:rsidRPr="00AC74B0">
        <w:rPr>
          <w:sz w:val="26"/>
          <w:szCs w:val="26"/>
        </w:rPr>
        <w:t>Ensure fair treatment and equal access to institutional facilities for all students.</w:t>
      </w:r>
    </w:p>
    <w:p w14:paraId="5C5D38B7" w14:textId="77777777" w:rsidR="00AC74B0" w:rsidRPr="00AC74B0" w:rsidRDefault="00AC74B0" w:rsidP="00AC74B0">
      <w:pPr>
        <w:numPr>
          <w:ilvl w:val="0"/>
          <w:numId w:val="3"/>
        </w:numPr>
        <w:tabs>
          <w:tab w:val="left" w:pos="2388"/>
        </w:tabs>
        <w:jc w:val="both"/>
        <w:rPr>
          <w:sz w:val="26"/>
          <w:szCs w:val="26"/>
        </w:rPr>
      </w:pPr>
      <w:r w:rsidRPr="00AC74B0">
        <w:rPr>
          <w:sz w:val="26"/>
          <w:szCs w:val="26"/>
        </w:rPr>
        <w:t>Foster mutual respect, tolerance, and social harmony within the campus.</w:t>
      </w:r>
    </w:p>
    <w:p w14:paraId="7F55B3D2" w14:textId="77777777" w:rsidR="00AC74B0" w:rsidRPr="00AC74B0" w:rsidRDefault="00AC74B0" w:rsidP="00AC74B0">
      <w:pPr>
        <w:tabs>
          <w:tab w:val="left" w:pos="2388"/>
        </w:tabs>
        <w:jc w:val="both"/>
        <w:rPr>
          <w:b/>
          <w:bCs/>
          <w:sz w:val="26"/>
          <w:szCs w:val="26"/>
        </w:rPr>
      </w:pPr>
      <w:r w:rsidRPr="00AC74B0">
        <w:rPr>
          <w:b/>
          <w:bCs/>
          <w:sz w:val="26"/>
          <w:szCs w:val="26"/>
        </w:rPr>
        <w:t>Welfare &amp; Student Support</w:t>
      </w:r>
    </w:p>
    <w:p w14:paraId="15E07C59" w14:textId="77777777" w:rsidR="00AC74B0" w:rsidRPr="00AC74B0" w:rsidRDefault="00AC74B0" w:rsidP="00AC74B0">
      <w:pPr>
        <w:numPr>
          <w:ilvl w:val="0"/>
          <w:numId w:val="4"/>
        </w:numPr>
        <w:tabs>
          <w:tab w:val="left" w:pos="2388"/>
        </w:tabs>
        <w:jc w:val="both"/>
        <w:rPr>
          <w:sz w:val="26"/>
          <w:szCs w:val="26"/>
        </w:rPr>
      </w:pPr>
      <w:r w:rsidRPr="00AC74B0">
        <w:rPr>
          <w:sz w:val="26"/>
          <w:szCs w:val="26"/>
        </w:rPr>
        <w:t>Guide eligible students regarding scholarships, fee reimbursements, hostels, fellowships, and government welfare schemes.</w:t>
      </w:r>
    </w:p>
    <w:p w14:paraId="600F1BF3" w14:textId="77777777" w:rsidR="00AC74B0" w:rsidRPr="00AC74B0" w:rsidRDefault="00AC74B0" w:rsidP="00AC74B0">
      <w:pPr>
        <w:numPr>
          <w:ilvl w:val="0"/>
          <w:numId w:val="4"/>
        </w:numPr>
        <w:tabs>
          <w:tab w:val="left" w:pos="2388"/>
        </w:tabs>
        <w:jc w:val="both"/>
        <w:rPr>
          <w:sz w:val="26"/>
          <w:szCs w:val="26"/>
        </w:rPr>
      </w:pPr>
      <w:r w:rsidRPr="00AC74B0">
        <w:rPr>
          <w:sz w:val="26"/>
          <w:szCs w:val="26"/>
        </w:rPr>
        <w:t>Assist students in applying for state and central government scholarships.</w:t>
      </w:r>
    </w:p>
    <w:p w14:paraId="3EB02D44" w14:textId="77777777" w:rsidR="00AC74B0" w:rsidRPr="00AC74B0" w:rsidRDefault="00AC74B0" w:rsidP="00AC74B0">
      <w:pPr>
        <w:numPr>
          <w:ilvl w:val="0"/>
          <w:numId w:val="4"/>
        </w:numPr>
        <w:tabs>
          <w:tab w:val="left" w:pos="2388"/>
        </w:tabs>
        <w:jc w:val="both"/>
        <w:rPr>
          <w:sz w:val="26"/>
          <w:szCs w:val="26"/>
        </w:rPr>
      </w:pPr>
      <w:r w:rsidRPr="00AC74B0">
        <w:rPr>
          <w:sz w:val="26"/>
          <w:szCs w:val="26"/>
        </w:rPr>
        <w:t>Provide mentoring and counseling support for disadvantaged students.</w:t>
      </w:r>
    </w:p>
    <w:p w14:paraId="07C56A70" w14:textId="77777777" w:rsidR="00AC74B0" w:rsidRPr="00AC74B0" w:rsidRDefault="00AC74B0" w:rsidP="00AC74B0">
      <w:pPr>
        <w:numPr>
          <w:ilvl w:val="0"/>
          <w:numId w:val="4"/>
        </w:numPr>
        <w:tabs>
          <w:tab w:val="left" w:pos="2388"/>
        </w:tabs>
        <w:jc w:val="both"/>
        <w:rPr>
          <w:sz w:val="26"/>
          <w:szCs w:val="26"/>
        </w:rPr>
      </w:pPr>
      <w:r w:rsidRPr="00AC74B0">
        <w:rPr>
          <w:sz w:val="26"/>
          <w:szCs w:val="26"/>
        </w:rPr>
        <w:t>Support differently-abled students by facilitating accessible learning environments and necessary academic assistance.</w:t>
      </w:r>
    </w:p>
    <w:p w14:paraId="3B911145" w14:textId="77777777" w:rsidR="00AC74B0" w:rsidRPr="00AC74B0" w:rsidRDefault="00AC74B0" w:rsidP="00AC74B0">
      <w:pPr>
        <w:tabs>
          <w:tab w:val="left" w:pos="2388"/>
        </w:tabs>
        <w:jc w:val="both"/>
        <w:rPr>
          <w:b/>
          <w:bCs/>
          <w:sz w:val="26"/>
          <w:szCs w:val="26"/>
        </w:rPr>
      </w:pPr>
      <w:r w:rsidRPr="00AC74B0">
        <w:rPr>
          <w:b/>
          <w:bCs/>
          <w:sz w:val="26"/>
          <w:szCs w:val="26"/>
        </w:rPr>
        <w:t>Awareness &amp; Capacity Building</w:t>
      </w:r>
    </w:p>
    <w:p w14:paraId="475061F4" w14:textId="77777777" w:rsidR="00AC74B0" w:rsidRPr="00AC74B0" w:rsidRDefault="00AC74B0" w:rsidP="00AC74B0">
      <w:pPr>
        <w:numPr>
          <w:ilvl w:val="0"/>
          <w:numId w:val="5"/>
        </w:numPr>
        <w:tabs>
          <w:tab w:val="left" w:pos="2388"/>
        </w:tabs>
        <w:jc w:val="both"/>
        <w:rPr>
          <w:sz w:val="26"/>
          <w:szCs w:val="26"/>
        </w:rPr>
      </w:pPr>
      <w:r w:rsidRPr="00AC74B0">
        <w:rPr>
          <w:sz w:val="26"/>
          <w:szCs w:val="26"/>
        </w:rPr>
        <w:lastRenderedPageBreak/>
        <w:t>Organize awareness programs on constitutional rights, social justice, gender equality, inclusiveness, and anti-discrimination laws.</w:t>
      </w:r>
    </w:p>
    <w:p w14:paraId="71CA97F7" w14:textId="77777777" w:rsidR="00AC74B0" w:rsidRPr="00AC74B0" w:rsidRDefault="00AC74B0" w:rsidP="00AC74B0">
      <w:pPr>
        <w:numPr>
          <w:ilvl w:val="0"/>
          <w:numId w:val="5"/>
        </w:numPr>
        <w:tabs>
          <w:tab w:val="left" w:pos="2388"/>
        </w:tabs>
        <w:jc w:val="both"/>
        <w:rPr>
          <w:sz w:val="26"/>
          <w:szCs w:val="26"/>
        </w:rPr>
      </w:pPr>
      <w:r w:rsidRPr="00AC74B0">
        <w:rPr>
          <w:sz w:val="26"/>
          <w:szCs w:val="26"/>
        </w:rPr>
        <w:t>Conduct seminars, workshops, guest lectures, orientation programs, and outreach activities related to equal opportunity and social empowerment.</w:t>
      </w:r>
    </w:p>
    <w:p w14:paraId="0434E621" w14:textId="77777777" w:rsidR="00AC74B0" w:rsidRPr="00AC74B0" w:rsidRDefault="00AC74B0" w:rsidP="00AC74B0">
      <w:pPr>
        <w:numPr>
          <w:ilvl w:val="0"/>
          <w:numId w:val="5"/>
        </w:numPr>
        <w:tabs>
          <w:tab w:val="left" w:pos="2388"/>
        </w:tabs>
        <w:jc w:val="both"/>
        <w:rPr>
          <w:sz w:val="26"/>
          <w:szCs w:val="26"/>
        </w:rPr>
      </w:pPr>
      <w:r w:rsidRPr="00AC74B0">
        <w:rPr>
          <w:sz w:val="26"/>
          <w:szCs w:val="26"/>
        </w:rPr>
        <w:t>Observe important days related to social justice, constitutional values, and empowerment initiatives.</w:t>
      </w:r>
    </w:p>
    <w:p w14:paraId="7C6D3C27" w14:textId="77777777" w:rsidR="00AC74B0" w:rsidRPr="00AC74B0" w:rsidRDefault="00AC74B0" w:rsidP="00AC74B0">
      <w:pPr>
        <w:tabs>
          <w:tab w:val="left" w:pos="2388"/>
        </w:tabs>
        <w:jc w:val="both"/>
        <w:rPr>
          <w:b/>
          <w:bCs/>
          <w:sz w:val="26"/>
          <w:szCs w:val="26"/>
        </w:rPr>
      </w:pPr>
      <w:r w:rsidRPr="00AC74B0">
        <w:rPr>
          <w:b/>
          <w:bCs/>
          <w:sz w:val="26"/>
          <w:szCs w:val="26"/>
        </w:rPr>
        <w:t>Grievance Redressal</w:t>
      </w:r>
    </w:p>
    <w:p w14:paraId="05A99EE8" w14:textId="77777777" w:rsidR="00AC74B0" w:rsidRPr="00AC74B0" w:rsidRDefault="00AC74B0" w:rsidP="00AC74B0">
      <w:pPr>
        <w:numPr>
          <w:ilvl w:val="0"/>
          <w:numId w:val="6"/>
        </w:numPr>
        <w:tabs>
          <w:tab w:val="left" w:pos="2388"/>
        </w:tabs>
        <w:jc w:val="both"/>
        <w:rPr>
          <w:sz w:val="26"/>
          <w:szCs w:val="26"/>
        </w:rPr>
      </w:pPr>
      <w:r w:rsidRPr="00AC74B0">
        <w:rPr>
          <w:sz w:val="26"/>
          <w:szCs w:val="26"/>
        </w:rPr>
        <w:t>Receive complaints relating to discrimination, harassment, exclusion, or denial of opportunities.</w:t>
      </w:r>
    </w:p>
    <w:p w14:paraId="5741CBC6" w14:textId="77777777" w:rsidR="00AC74B0" w:rsidRPr="00AC74B0" w:rsidRDefault="00AC74B0" w:rsidP="00AC74B0">
      <w:pPr>
        <w:numPr>
          <w:ilvl w:val="0"/>
          <w:numId w:val="6"/>
        </w:numPr>
        <w:tabs>
          <w:tab w:val="left" w:pos="2388"/>
        </w:tabs>
        <w:jc w:val="both"/>
        <w:rPr>
          <w:sz w:val="26"/>
          <w:szCs w:val="26"/>
        </w:rPr>
      </w:pPr>
      <w:r w:rsidRPr="00AC74B0">
        <w:rPr>
          <w:sz w:val="26"/>
          <w:szCs w:val="26"/>
        </w:rPr>
        <w:t>Maintain confidentiality while addressing grievances.</w:t>
      </w:r>
    </w:p>
    <w:p w14:paraId="12334C31" w14:textId="77777777" w:rsidR="00AC74B0" w:rsidRPr="00AC74B0" w:rsidRDefault="00AC74B0" w:rsidP="00AC74B0">
      <w:pPr>
        <w:numPr>
          <w:ilvl w:val="0"/>
          <w:numId w:val="6"/>
        </w:numPr>
        <w:tabs>
          <w:tab w:val="left" w:pos="2388"/>
        </w:tabs>
        <w:jc w:val="both"/>
        <w:rPr>
          <w:sz w:val="26"/>
          <w:szCs w:val="26"/>
        </w:rPr>
      </w:pPr>
      <w:r w:rsidRPr="00AC74B0">
        <w:rPr>
          <w:sz w:val="26"/>
          <w:szCs w:val="26"/>
        </w:rPr>
        <w:t xml:space="preserve">Recommend suitable corrective and disciplinary measures to the </w:t>
      </w:r>
      <w:proofErr w:type="gramStart"/>
      <w:r w:rsidRPr="00AC74B0">
        <w:rPr>
          <w:sz w:val="26"/>
          <w:szCs w:val="26"/>
        </w:rPr>
        <w:t>Principal</w:t>
      </w:r>
      <w:proofErr w:type="gramEnd"/>
      <w:r w:rsidRPr="00AC74B0">
        <w:rPr>
          <w:sz w:val="26"/>
          <w:szCs w:val="26"/>
        </w:rPr>
        <w:t xml:space="preserve"> whenever necessary.</w:t>
      </w:r>
    </w:p>
    <w:p w14:paraId="54FE9E6F" w14:textId="77777777" w:rsidR="00AC74B0" w:rsidRPr="00AC74B0" w:rsidRDefault="00AC74B0" w:rsidP="00AC74B0">
      <w:pPr>
        <w:numPr>
          <w:ilvl w:val="0"/>
          <w:numId w:val="6"/>
        </w:numPr>
        <w:tabs>
          <w:tab w:val="left" w:pos="2388"/>
        </w:tabs>
        <w:jc w:val="both"/>
        <w:rPr>
          <w:sz w:val="26"/>
          <w:szCs w:val="26"/>
        </w:rPr>
      </w:pPr>
      <w:r w:rsidRPr="00AC74B0">
        <w:rPr>
          <w:sz w:val="26"/>
          <w:szCs w:val="26"/>
        </w:rPr>
        <w:t>Ensure prompt and fair resolution of grievances.</w:t>
      </w:r>
    </w:p>
    <w:p w14:paraId="4710EFBA" w14:textId="77777777" w:rsidR="00AC74B0" w:rsidRPr="00AC74B0" w:rsidRDefault="00AC74B0" w:rsidP="00AC74B0">
      <w:pPr>
        <w:tabs>
          <w:tab w:val="left" w:pos="2388"/>
        </w:tabs>
        <w:jc w:val="both"/>
        <w:rPr>
          <w:b/>
          <w:bCs/>
          <w:sz w:val="26"/>
          <w:szCs w:val="26"/>
        </w:rPr>
      </w:pPr>
      <w:r w:rsidRPr="00AC74B0">
        <w:rPr>
          <w:b/>
          <w:bCs/>
          <w:sz w:val="26"/>
          <w:szCs w:val="26"/>
        </w:rPr>
        <w:t>Institutional Compliance</w:t>
      </w:r>
    </w:p>
    <w:p w14:paraId="6FC97F85" w14:textId="77777777" w:rsidR="00AC74B0" w:rsidRPr="00AC74B0" w:rsidRDefault="00AC74B0" w:rsidP="00AC74B0">
      <w:pPr>
        <w:numPr>
          <w:ilvl w:val="0"/>
          <w:numId w:val="7"/>
        </w:numPr>
        <w:tabs>
          <w:tab w:val="left" w:pos="2388"/>
        </w:tabs>
        <w:jc w:val="both"/>
        <w:rPr>
          <w:sz w:val="26"/>
          <w:szCs w:val="26"/>
        </w:rPr>
      </w:pPr>
      <w:r w:rsidRPr="00AC74B0">
        <w:rPr>
          <w:sz w:val="26"/>
          <w:szCs w:val="26"/>
        </w:rPr>
        <w:t>Ensure implementation of UGC regulations and Government reservation policies.</w:t>
      </w:r>
    </w:p>
    <w:p w14:paraId="202E0010" w14:textId="77777777" w:rsidR="00AC74B0" w:rsidRPr="00AC74B0" w:rsidRDefault="00AC74B0" w:rsidP="00AC74B0">
      <w:pPr>
        <w:numPr>
          <w:ilvl w:val="0"/>
          <w:numId w:val="7"/>
        </w:numPr>
        <w:tabs>
          <w:tab w:val="left" w:pos="2388"/>
        </w:tabs>
        <w:jc w:val="both"/>
        <w:rPr>
          <w:sz w:val="26"/>
          <w:szCs w:val="26"/>
        </w:rPr>
      </w:pPr>
      <w:r w:rsidRPr="00AC74B0">
        <w:rPr>
          <w:sz w:val="26"/>
          <w:szCs w:val="26"/>
        </w:rPr>
        <w:t>Coordinate with IQAC and college administration for inclusive practices and NAAC documentation.</w:t>
      </w:r>
    </w:p>
    <w:p w14:paraId="6A19DE84" w14:textId="5D25DDB2" w:rsidR="00AC74B0" w:rsidRPr="00AC74B0" w:rsidRDefault="00AC74B0" w:rsidP="00AC74B0">
      <w:pPr>
        <w:numPr>
          <w:ilvl w:val="0"/>
          <w:numId w:val="7"/>
        </w:numPr>
        <w:tabs>
          <w:tab w:val="left" w:pos="2388"/>
        </w:tabs>
        <w:jc w:val="both"/>
        <w:rPr>
          <w:sz w:val="26"/>
          <w:szCs w:val="26"/>
        </w:rPr>
      </w:pPr>
      <w:r w:rsidRPr="00AC74B0">
        <w:rPr>
          <w:sz w:val="26"/>
          <w:szCs w:val="26"/>
        </w:rPr>
        <w:t>Maintain records of beneficiaries under various welfare schemes and support programs.</w:t>
      </w:r>
    </w:p>
    <w:p w14:paraId="7D7A4FBB" w14:textId="77777777" w:rsidR="00AC74B0" w:rsidRPr="00AC74B0" w:rsidRDefault="00AC74B0" w:rsidP="00AC74B0">
      <w:pPr>
        <w:tabs>
          <w:tab w:val="left" w:pos="2388"/>
        </w:tabs>
        <w:jc w:val="both"/>
        <w:rPr>
          <w:b/>
          <w:bCs/>
          <w:sz w:val="26"/>
          <w:szCs w:val="26"/>
        </w:rPr>
      </w:pPr>
      <w:r w:rsidRPr="00AC74B0">
        <w:rPr>
          <w:b/>
          <w:bCs/>
          <w:sz w:val="26"/>
          <w:szCs w:val="26"/>
        </w:rPr>
        <w:t>Procedures</w:t>
      </w:r>
    </w:p>
    <w:p w14:paraId="5851BAB5" w14:textId="77777777" w:rsidR="00AC74B0" w:rsidRPr="00AC74B0" w:rsidRDefault="00AC74B0" w:rsidP="00AC74B0">
      <w:pPr>
        <w:tabs>
          <w:tab w:val="left" w:pos="2388"/>
        </w:tabs>
        <w:jc w:val="both"/>
        <w:rPr>
          <w:b/>
          <w:bCs/>
          <w:sz w:val="26"/>
          <w:szCs w:val="26"/>
        </w:rPr>
      </w:pPr>
      <w:r w:rsidRPr="00AC74B0">
        <w:rPr>
          <w:b/>
          <w:bCs/>
          <w:sz w:val="26"/>
          <w:szCs w:val="26"/>
        </w:rPr>
        <w:t>Formation of Committee</w:t>
      </w:r>
    </w:p>
    <w:p w14:paraId="5274A2AC" w14:textId="77777777" w:rsidR="00AC74B0" w:rsidRPr="00AC74B0" w:rsidRDefault="00AC74B0" w:rsidP="00AC74B0">
      <w:pPr>
        <w:numPr>
          <w:ilvl w:val="0"/>
          <w:numId w:val="8"/>
        </w:numPr>
        <w:tabs>
          <w:tab w:val="left" w:pos="2388"/>
        </w:tabs>
        <w:jc w:val="both"/>
        <w:rPr>
          <w:sz w:val="26"/>
          <w:szCs w:val="26"/>
        </w:rPr>
      </w:pPr>
      <w:r w:rsidRPr="00AC74B0">
        <w:rPr>
          <w:sz w:val="26"/>
          <w:szCs w:val="26"/>
        </w:rPr>
        <w:t xml:space="preserve">The </w:t>
      </w:r>
      <w:proofErr w:type="gramStart"/>
      <w:r w:rsidRPr="00AC74B0">
        <w:rPr>
          <w:sz w:val="26"/>
          <w:szCs w:val="26"/>
        </w:rPr>
        <w:t>Principal</w:t>
      </w:r>
      <w:proofErr w:type="gramEnd"/>
      <w:r w:rsidRPr="00AC74B0">
        <w:rPr>
          <w:sz w:val="26"/>
          <w:szCs w:val="26"/>
        </w:rPr>
        <w:t xml:space="preserve"> shall constitute the EOC &amp; SC/ST/OBC/Minority Cell at the beginning of every academic year.</w:t>
      </w:r>
    </w:p>
    <w:p w14:paraId="5F91700E" w14:textId="77777777" w:rsidR="00AC74B0" w:rsidRPr="00AC74B0" w:rsidRDefault="00AC74B0" w:rsidP="00AC74B0">
      <w:pPr>
        <w:numPr>
          <w:ilvl w:val="0"/>
          <w:numId w:val="8"/>
        </w:numPr>
        <w:tabs>
          <w:tab w:val="left" w:pos="2388"/>
        </w:tabs>
        <w:jc w:val="both"/>
        <w:rPr>
          <w:sz w:val="26"/>
          <w:szCs w:val="26"/>
        </w:rPr>
      </w:pPr>
      <w:r w:rsidRPr="00AC74B0">
        <w:rPr>
          <w:sz w:val="26"/>
          <w:szCs w:val="26"/>
        </w:rPr>
        <w:t>Roles and responsibilities shall be communicated to all members officially.</w:t>
      </w:r>
    </w:p>
    <w:p w14:paraId="6984C58A" w14:textId="77777777" w:rsidR="00AC74B0" w:rsidRPr="00AC74B0" w:rsidRDefault="00AC74B0" w:rsidP="00AC74B0">
      <w:pPr>
        <w:tabs>
          <w:tab w:val="left" w:pos="2388"/>
        </w:tabs>
        <w:jc w:val="both"/>
        <w:rPr>
          <w:b/>
          <w:bCs/>
          <w:sz w:val="26"/>
          <w:szCs w:val="26"/>
        </w:rPr>
      </w:pPr>
      <w:r w:rsidRPr="00AC74B0">
        <w:rPr>
          <w:b/>
          <w:bCs/>
          <w:sz w:val="26"/>
          <w:szCs w:val="26"/>
        </w:rPr>
        <w:t>Meetings</w:t>
      </w:r>
    </w:p>
    <w:p w14:paraId="259B3406" w14:textId="77777777" w:rsidR="00AC74B0" w:rsidRPr="00AC74B0" w:rsidRDefault="00AC74B0" w:rsidP="00AC74B0">
      <w:pPr>
        <w:numPr>
          <w:ilvl w:val="0"/>
          <w:numId w:val="9"/>
        </w:numPr>
        <w:tabs>
          <w:tab w:val="left" w:pos="2388"/>
        </w:tabs>
        <w:jc w:val="both"/>
        <w:rPr>
          <w:sz w:val="26"/>
          <w:szCs w:val="26"/>
        </w:rPr>
      </w:pPr>
      <w:r w:rsidRPr="00AC74B0">
        <w:rPr>
          <w:sz w:val="26"/>
          <w:szCs w:val="26"/>
        </w:rPr>
        <w:t>The committee shall meet at least twice in a semester or as required.</w:t>
      </w:r>
    </w:p>
    <w:p w14:paraId="4E278B71" w14:textId="77777777" w:rsidR="00AC74B0" w:rsidRPr="00AC74B0" w:rsidRDefault="00AC74B0" w:rsidP="00AC74B0">
      <w:pPr>
        <w:numPr>
          <w:ilvl w:val="0"/>
          <w:numId w:val="9"/>
        </w:numPr>
        <w:tabs>
          <w:tab w:val="left" w:pos="2388"/>
        </w:tabs>
        <w:jc w:val="both"/>
        <w:rPr>
          <w:sz w:val="26"/>
          <w:szCs w:val="26"/>
        </w:rPr>
      </w:pPr>
      <w:r w:rsidRPr="00AC74B0">
        <w:rPr>
          <w:sz w:val="26"/>
          <w:szCs w:val="26"/>
        </w:rPr>
        <w:t>Minutes of meetings shall be recorded and maintained properly.</w:t>
      </w:r>
    </w:p>
    <w:p w14:paraId="5E1D4FE8" w14:textId="77777777" w:rsidR="00AC74B0" w:rsidRPr="00AC74B0" w:rsidRDefault="00AC74B0" w:rsidP="00AC74B0">
      <w:pPr>
        <w:tabs>
          <w:tab w:val="left" w:pos="2388"/>
        </w:tabs>
        <w:jc w:val="both"/>
        <w:rPr>
          <w:b/>
          <w:bCs/>
          <w:sz w:val="26"/>
          <w:szCs w:val="26"/>
        </w:rPr>
      </w:pPr>
      <w:r w:rsidRPr="00AC74B0">
        <w:rPr>
          <w:b/>
          <w:bCs/>
          <w:sz w:val="26"/>
          <w:szCs w:val="26"/>
        </w:rPr>
        <w:t>Awareness Programs</w:t>
      </w:r>
    </w:p>
    <w:p w14:paraId="258F59AA" w14:textId="77777777" w:rsidR="00AC74B0" w:rsidRPr="00AC74B0" w:rsidRDefault="00AC74B0" w:rsidP="00AC74B0">
      <w:pPr>
        <w:numPr>
          <w:ilvl w:val="0"/>
          <w:numId w:val="10"/>
        </w:numPr>
        <w:tabs>
          <w:tab w:val="left" w:pos="2388"/>
        </w:tabs>
        <w:jc w:val="both"/>
        <w:rPr>
          <w:sz w:val="26"/>
          <w:szCs w:val="26"/>
        </w:rPr>
      </w:pPr>
      <w:r w:rsidRPr="00AC74B0">
        <w:rPr>
          <w:sz w:val="26"/>
          <w:szCs w:val="26"/>
        </w:rPr>
        <w:lastRenderedPageBreak/>
        <w:t>Conduct orientation programs for newly admitted students regarding scholarships, welfare schemes, and equal opportunity provisions.</w:t>
      </w:r>
    </w:p>
    <w:p w14:paraId="076F9532" w14:textId="77777777" w:rsidR="00AC74B0" w:rsidRPr="00AC74B0" w:rsidRDefault="00AC74B0" w:rsidP="00AC74B0">
      <w:pPr>
        <w:numPr>
          <w:ilvl w:val="0"/>
          <w:numId w:val="10"/>
        </w:numPr>
        <w:tabs>
          <w:tab w:val="left" w:pos="2388"/>
        </w:tabs>
        <w:jc w:val="both"/>
        <w:rPr>
          <w:sz w:val="26"/>
          <w:szCs w:val="26"/>
        </w:rPr>
      </w:pPr>
      <w:r w:rsidRPr="00AC74B0">
        <w:rPr>
          <w:sz w:val="26"/>
          <w:szCs w:val="26"/>
        </w:rPr>
        <w:t>Organize awareness campaigns on anti-discrimination policies and constitutional rights.</w:t>
      </w:r>
    </w:p>
    <w:p w14:paraId="5EBB48BF" w14:textId="77777777" w:rsidR="00AC74B0" w:rsidRPr="00AC74B0" w:rsidRDefault="00AC74B0" w:rsidP="00AC74B0">
      <w:pPr>
        <w:tabs>
          <w:tab w:val="left" w:pos="2388"/>
        </w:tabs>
        <w:jc w:val="both"/>
        <w:rPr>
          <w:b/>
          <w:bCs/>
          <w:sz w:val="26"/>
          <w:szCs w:val="26"/>
        </w:rPr>
      </w:pPr>
      <w:r w:rsidRPr="00AC74B0">
        <w:rPr>
          <w:b/>
          <w:bCs/>
          <w:sz w:val="26"/>
          <w:szCs w:val="26"/>
        </w:rPr>
        <w:t>Student Support Process</w:t>
      </w:r>
    </w:p>
    <w:p w14:paraId="51E2C052" w14:textId="77777777" w:rsidR="00AC74B0" w:rsidRPr="00AC74B0" w:rsidRDefault="00AC74B0" w:rsidP="00AC74B0">
      <w:pPr>
        <w:numPr>
          <w:ilvl w:val="0"/>
          <w:numId w:val="11"/>
        </w:numPr>
        <w:tabs>
          <w:tab w:val="left" w:pos="2388"/>
        </w:tabs>
        <w:jc w:val="both"/>
        <w:rPr>
          <w:sz w:val="26"/>
          <w:szCs w:val="26"/>
        </w:rPr>
      </w:pPr>
      <w:r w:rsidRPr="00AC74B0">
        <w:rPr>
          <w:sz w:val="26"/>
          <w:szCs w:val="26"/>
        </w:rPr>
        <w:t>Identify eligible students requiring academic, financial, or emotional support.</w:t>
      </w:r>
    </w:p>
    <w:p w14:paraId="02F8EA13" w14:textId="77777777" w:rsidR="00AC74B0" w:rsidRPr="00AC74B0" w:rsidRDefault="00AC74B0" w:rsidP="00AC74B0">
      <w:pPr>
        <w:numPr>
          <w:ilvl w:val="0"/>
          <w:numId w:val="11"/>
        </w:numPr>
        <w:tabs>
          <w:tab w:val="left" w:pos="2388"/>
        </w:tabs>
        <w:jc w:val="both"/>
        <w:rPr>
          <w:sz w:val="26"/>
          <w:szCs w:val="26"/>
        </w:rPr>
      </w:pPr>
      <w:r w:rsidRPr="00AC74B0">
        <w:rPr>
          <w:sz w:val="26"/>
          <w:szCs w:val="26"/>
        </w:rPr>
        <w:t>Guide students in submitting scholarship applications and necessary documents.</w:t>
      </w:r>
    </w:p>
    <w:p w14:paraId="22389E0A" w14:textId="77777777" w:rsidR="00AC74B0" w:rsidRPr="00AC74B0" w:rsidRDefault="00AC74B0" w:rsidP="00AC74B0">
      <w:pPr>
        <w:numPr>
          <w:ilvl w:val="0"/>
          <w:numId w:val="11"/>
        </w:numPr>
        <w:tabs>
          <w:tab w:val="left" w:pos="2388"/>
        </w:tabs>
        <w:jc w:val="both"/>
        <w:rPr>
          <w:sz w:val="26"/>
          <w:szCs w:val="26"/>
        </w:rPr>
      </w:pPr>
      <w:r w:rsidRPr="00AC74B0">
        <w:rPr>
          <w:sz w:val="26"/>
          <w:szCs w:val="26"/>
        </w:rPr>
        <w:t>Facilitate counseling, mentoring, and remedial support whenever required.</w:t>
      </w:r>
    </w:p>
    <w:p w14:paraId="7113B5E1" w14:textId="77777777" w:rsidR="00AC74B0" w:rsidRPr="00AC74B0" w:rsidRDefault="00AC74B0" w:rsidP="00AC74B0">
      <w:pPr>
        <w:tabs>
          <w:tab w:val="left" w:pos="2388"/>
        </w:tabs>
        <w:jc w:val="both"/>
        <w:rPr>
          <w:b/>
          <w:bCs/>
          <w:sz w:val="26"/>
          <w:szCs w:val="26"/>
        </w:rPr>
      </w:pPr>
      <w:r w:rsidRPr="00AC74B0">
        <w:rPr>
          <w:b/>
          <w:bCs/>
          <w:sz w:val="26"/>
          <w:szCs w:val="26"/>
        </w:rPr>
        <w:t>Complaint Handling Procedure</w:t>
      </w:r>
    </w:p>
    <w:p w14:paraId="1C357E30" w14:textId="77777777" w:rsidR="00AC74B0" w:rsidRPr="00AC74B0" w:rsidRDefault="00AC74B0" w:rsidP="00AC74B0">
      <w:pPr>
        <w:numPr>
          <w:ilvl w:val="0"/>
          <w:numId w:val="12"/>
        </w:numPr>
        <w:tabs>
          <w:tab w:val="left" w:pos="2388"/>
        </w:tabs>
        <w:jc w:val="both"/>
        <w:rPr>
          <w:sz w:val="26"/>
          <w:szCs w:val="26"/>
        </w:rPr>
      </w:pPr>
      <w:r w:rsidRPr="00AC74B0">
        <w:rPr>
          <w:sz w:val="26"/>
          <w:szCs w:val="26"/>
        </w:rPr>
        <w:t>Complaints may be submitted in written or online form to the committee coordinator.</w:t>
      </w:r>
    </w:p>
    <w:p w14:paraId="4B36BE3F" w14:textId="77777777" w:rsidR="00AC74B0" w:rsidRPr="00AC74B0" w:rsidRDefault="00AC74B0" w:rsidP="00AC74B0">
      <w:pPr>
        <w:numPr>
          <w:ilvl w:val="0"/>
          <w:numId w:val="12"/>
        </w:numPr>
        <w:tabs>
          <w:tab w:val="left" w:pos="2388"/>
        </w:tabs>
        <w:jc w:val="both"/>
        <w:rPr>
          <w:sz w:val="26"/>
          <w:szCs w:val="26"/>
        </w:rPr>
      </w:pPr>
      <w:r w:rsidRPr="00AC74B0">
        <w:rPr>
          <w:sz w:val="26"/>
          <w:szCs w:val="26"/>
        </w:rPr>
        <w:t>The committee shall review complaints confidentially and conduct necessary inquiry.</w:t>
      </w:r>
    </w:p>
    <w:p w14:paraId="0E2D4351" w14:textId="77777777" w:rsidR="00AC74B0" w:rsidRPr="00AC74B0" w:rsidRDefault="00AC74B0" w:rsidP="00AC74B0">
      <w:pPr>
        <w:numPr>
          <w:ilvl w:val="0"/>
          <w:numId w:val="12"/>
        </w:numPr>
        <w:tabs>
          <w:tab w:val="left" w:pos="2388"/>
        </w:tabs>
        <w:jc w:val="both"/>
        <w:rPr>
          <w:sz w:val="26"/>
          <w:szCs w:val="26"/>
        </w:rPr>
      </w:pPr>
      <w:r w:rsidRPr="00AC74B0">
        <w:rPr>
          <w:sz w:val="26"/>
          <w:szCs w:val="26"/>
        </w:rPr>
        <w:t xml:space="preserve">Appropriate recommendations shall be submitted to the </w:t>
      </w:r>
      <w:proofErr w:type="gramStart"/>
      <w:r w:rsidRPr="00AC74B0">
        <w:rPr>
          <w:sz w:val="26"/>
          <w:szCs w:val="26"/>
        </w:rPr>
        <w:t>Principal</w:t>
      </w:r>
      <w:proofErr w:type="gramEnd"/>
      <w:r w:rsidRPr="00AC74B0">
        <w:rPr>
          <w:sz w:val="26"/>
          <w:szCs w:val="26"/>
        </w:rPr>
        <w:t xml:space="preserve"> for action.</w:t>
      </w:r>
    </w:p>
    <w:p w14:paraId="797C3863" w14:textId="77777777" w:rsidR="00AC74B0" w:rsidRPr="00AC74B0" w:rsidRDefault="00AC74B0" w:rsidP="00AC74B0">
      <w:pPr>
        <w:numPr>
          <w:ilvl w:val="0"/>
          <w:numId w:val="12"/>
        </w:numPr>
        <w:tabs>
          <w:tab w:val="left" w:pos="2388"/>
        </w:tabs>
        <w:jc w:val="both"/>
        <w:rPr>
          <w:sz w:val="26"/>
          <w:szCs w:val="26"/>
        </w:rPr>
      </w:pPr>
      <w:r w:rsidRPr="00AC74B0">
        <w:rPr>
          <w:sz w:val="26"/>
          <w:szCs w:val="26"/>
        </w:rPr>
        <w:t>Records of complaints and resolutions shall be maintained securely.</w:t>
      </w:r>
    </w:p>
    <w:p w14:paraId="2D8C367C" w14:textId="77777777" w:rsidR="00AC74B0" w:rsidRPr="00AC74B0" w:rsidRDefault="00AC74B0" w:rsidP="00AC74B0">
      <w:pPr>
        <w:tabs>
          <w:tab w:val="left" w:pos="2388"/>
        </w:tabs>
        <w:jc w:val="both"/>
        <w:rPr>
          <w:b/>
          <w:bCs/>
          <w:sz w:val="26"/>
          <w:szCs w:val="26"/>
        </w:rPr>
      </w:pPr>
      <w:r w:rsidRPr="00AC74B0">
        <w:rPr>
          <w:b/>
          <w:bCs/>
          <w:sz w:val="26"/>
          <w:szCs w:val="26"/>
        </w:rPr>
        <w:t>Documentation &amp; Reporting</w:t>
      </w:r>
    </w:p>
    <w:p w14:paraId="77130B16" w14:textId="77777777" w:rsidR="00AC74B0" w:rsidRPr="00AC74B0" w:rsidRDefault="00AC74B0" w:rsidP="00AC74B0">
      <w:pPr>
        <w:tabs>
          <w:tab w:val="left" w:pos="2388"/>
        </w:tabs>
        <w:jc w:val="both"/>
        <w:rPr>
          <w:sz w:val="26"/>
          <w:szCs w:val="26"/>
        </w:rPr>
      </w:pPr>
      <w:r w:rsidRPr="00AC74B0">
        <w:rPr>
          <w:sz w:val="26"/>
          <w:szCs w:val="26"/>
        </w:rPr>
        <w:t>The committee shall maintain:</w:t>
      </w:r>
    </w:p>
    <w:p w14:paraId="309D353E" w14:textId="77777777" w:rsidR="00AC74B0" w:rsidRPr="00AC74B0" w:rsidRDefault="00AC74B0" w:rsidP="00AC74B0">
      <w:pPr>
        <w:numPr>
          <w:ilvl w:val="0"/>
          <w:numId w:val="13"/>
        </w:numPr>
        <w:tabs>
          <w:tab w:val="left" w:pos="2388"/>
        </w:tabs>
        <w:jc w:val="both"/>
        <w:rPr>
          <w:sz w:val="26"/>
          <w:szCs w:val="26"/>
        </w:rPr>
      </w:pPr>
      <w:r w:rsidRPr="00AC74B0">
        <w:rPr>
          <w:sz w:val="26"/>
          <w:szCs w:val="26"/>
        </w:rPr>
        <w:t>Committee constitution records</w:t>
      </w:r>
    </w:p>
    <w:p w14:paraId="1A1054E2" w14:textId="77777777" w:rsidR="00AC74B0" w:rsidRPr="00AC74B0" w:rsidRDefault="00AC74B0" w:rsidP="00AC74B0">
      <w:pPr>
        <w:numPr>
          <w:ilvl w:val="0"/>
          <w:numId w:val="13"/>
        </w:numPr>
        <w:tabs>
          <w:tab w:val="left" w:pos="2388"/>
        </w:tabs>
        <w:jc w:val="both"/>
        <w:rPr>
          <w:sz w:val="26"/>
          <w:szCs w:val="26"/>
        </w:rPr>
      </w:pPr>
      <w:r w:rsidRPr="00AC74B0">
        <w:rPr>
          <w:sz w:val="26"/>
          <w:szCs w:val="26"/>
        </w:rPr>
        <w:t>Meeting minutes</w:t>
      </w:r>
    </w:p>
    <w:p w14:paraId="7F950EE8" w14:textId="77777777" w:rsidR="00AC74B0" w:rsidRPr="00AC74B0" w:rsidRDefault="00AC74B0" w:rsidP="00AC74B0">
      <w:pPr>
        <w:numPr>
          <w:ilvl w:val="0"/>
          <w:numId w:val="13"/>
        </w:numPr>
        <w:tabs>
          <w:tab w:val="left" w:pos="2388"/>
        </w:tabs>
        <w:jc w:val="both"/>
        <w:rPr>
          <w:sz w:val="26"/>
          <w:szCs w:val="26"/>
        </w:rPr>
      </w:pPr>
      <w:r w:rsidRPr="00AC74B0">
        <w:rPr>
          <w:sz w:val="26"/>
          <w:szCs w:val="26"/>
        </w:rPr>
        <w:t>Circulars and notices</w:t>
      </w:r>
    </w:p>
    <w:p w14:paraId="1469CBF3" w14:textId="77777777" w:rsidR="00AC74B0" w:rsidRPr="00AC74B0" w:rsidRDefault="00AC74B0" w:rsidP="00AC74B0">
      <w:pPr>
        <w:numPr>
          <w:ilvl w:val="0"/>
          <w:numId w:val="13"/>
        </w:numPr>
        <w:tabs>
          <w:tab w:val="left" w:pos="2388"/>
        </w:tabs>
        <w:jc w:val="both"/>
        <w:rPr>
          <w:sz w:val="26"/>
          <w:szCs w:val="26"/>
        </w:rPr>
      </w:pPr>
      <w:r w:rsidRPr="00AC74B0">
        <w:rPr>
          <w:sz w:val="26"/>
          <w:szCs w:val="26"/>
        </w:rPr>
        <w:t>Attendance of programs conducted</w:t>
      </w:r>
    </w:p>
    <w:p w14:paraId="39C1F1E2" w14:textId="77777777" w:rsidR="00AC74B0" w:rsidRPr="00AC74B0" w:rsidRDefault="00AC74B0" w:rsidP="00AC74B0">
      <w:pPr>
        <w:numPr>
          <w:ilvl w:val="0"/>
          <w:numId w:val="13"/>
        </w:numPr>
        <w:tabs>
          <w:tab w:val="left" w:pos="2388"/>
        </w:tabs>
        <w:jc w:val="both"/>
        <w:rPr>
          <w:sz w:val="26"/>
          <w:szCs w:val="26"/>
        </w:rPr>
      </w:pPr>
      <w:r w:rsidRPr="00AC74B0">
        <w:rPr>
          <w:sz w:val="26"/>
          <w:szCs w:val="26"/>
        </w:rPr>
        <w:t>Reports of awareness activities</w:t>
      </w:r>
    </w:p>
    <w:p w14:paraId="60694550" w14:textId="77777777" w:rsidR="00AC74B0" w:rsidRPr="00AC74B0" w:rsidRDefault="00AC74B0" w:rsidP="00AC74B0">
      <w:pPr>
        <w:numPr>
          <w:ilvl w:val="0"/>
          <w:numId w:val="13"/>
        </w:numPr>
        <w:tabs>
          <w:tab w:val="left" w:pos="2388"/>
        </w:tabs>
        <w:jc w:val="both"/>
        <w:rPr>
          <w:sz w:val="26"/>
          <w:szCs w:val="26"/>
        </w:rPr>
      </w:pPr>
      <w:r w:rsidRPr="00AC74B0">
        <w:rPr>
          <w:sz w:val="26"/>
          <w:szCs w:val="26"/>
        </w:rPr>
        <w:t>Scholarship and beneficiary records</w:t>
      </w:r>
    </w:p>
    <w:p w14:paraId="41950294" w14:textId="77777777" w:rsidR="00AC74B0" w:rsidRPr="00AC74B0" w:rsidRDefault="00AC74B0" w:rsidP="00AC74B0">
      <w:pPr>
        <w:numPr>
          <w:ilvl w:val="0"/>
          <w:numId w:val="13"/>
        </w:numPr>
        <w:tabs>
          <w:tab w:val="left" w:pos="2388"/>
        </w:tabs>
        <w:jc w:val="both"/>
        <w:rPr>
          <w:sz w:val="26"/>
          <w:szCs w:val="26"/>
        </w:rPr>
      </w:pPr>
      <w:r w:rsidRPr="00AC74B0">
        <w:rPr>
          <w:sz w:val="26"/>
          <w:szCs w:val="26"/>
        </w:rPr>
        <w:t>Grievance records and action taken reports</w:t>
      </w:r>
    </w:p>
    <w:p w14:paraId="25386D53" w14:textId="23EC1346" w:rsidR="00AC74B0" w:rsidRPr="00AC74B0" w:rsidRDefault="00AC74B0" w:rsidP="00AC74B0">
      <w:pPr>
        <w:numPr>
          <w:ilvl w:val="0"/>
          <w:numId w:val="13"/>
        </w:numPr>
        <w:tabs>
          <w:tab w:val="left" w:pos="2388"/>
        </w:tabs>
        <w:jc w:val="both"/>
        <w:rPr>
          <w:sz w:val="26"/>
          <w:szCs w:val="26"/>
        </w:rPr>
      </w:pPr>
      <w:r w:rsidRPr="00AC74B0">
        <w:rPr>
          <w:sz w:val="26"/>
          <w:szCs w:val="26"/>
        </w:rPr>
        <w:t>Annual activity report with photographs and supporting documents</w:t>
      </w:r>
    </w:p>
    <w:p w14:paraId="00C6C34D" w14:textId="77777777" w:rsidR="00AC74B0" w:rsidRPr="00AC74B0" w:rsidRDefault="00AC74B0" w:rsidP="00AC74B0">
      <w:pPr>
        <w:tabs>
          <w:tab w:val="left" w:pos="2388"/>
        </w:tabs>
        <w:jc w:val="both"/>
        <w:rPr>
          <w:b/>
          <w:bCs/>
          <w:sz w:val="26"/>
          <w:szCs w:val="26"/>
        </w:rPr>
      </w:pPr>
      <w:r w:rsidRPr="00AC74B0">
        <w:rPr>
          <w:b/>
          <w:bCs/>
          <w:sz w:val="26"/>
          <w:szCs w:val="26"/>
        </w:rPr>
        <w:t>Expected Outcomes</w:t>
      </w:r>
    </w:p>
    <w:p w14:paraId="643F12A6" w14:textId="77777777" w:rsidR="00AC74B0" w:rsidRPr="00AC74B0" w:rsidRDefault="00AC74B0" w:rsidP="00AC74B0">
      <w:pPr>
        <w:numPr>
          <w:ilvl w:val="0"/>
          <w:numId w:val="14"/>
        </w:numPr>
        <w:tabs>
          <w:tab w:val="left" w:pos="2388"/>
        </w:tabs>
        <w:jc w:val="both"/>
        <w:rPr>
          <w:sz w:val="26"/>
          <w:szCs w:val="26"/>
        </w:rPr>
      </w:pPr>
      <w:r w:rsidRPr="00AC74B0">
        <w:rPr>
          <w:sz w:val="26"/>
          <w:szCs w:val="26"/>
        </w:rPr>
        <w:t>Promotion of equality and inclusiveness on campus.</w:t>
      </w:r>
    </w:p>
    <w:p w14:paraId="62BB548D" w14:textId="77777777" w:rsidR="00AC74B0" w:rsidRPr="00AC74B0" w:rsidRDefault="00AC74B0" w:rsidP="00AC74B0">
      <w:pPr>
        <w:numPr>
          <w:ilvl w:val="0"/>
          <w:numId w:val="14"/>
        </w:numPr>
        <w:tabs>
          <w:tab w:val="left" w:pos="2388"/>
        </w:tabs>
        <w:jc w:val="both"/>
        <w:rPr>
          <w:sz w:val="26"/>
          <w:szCs w:val="26"/>
        </w:rPr>
      </w:pPr>
      <w:r w:rsidRPr="00AC74B0">
        <w:rPr>
          <w:sz w:val="26"/>
          <w:szCs w:val="26"/>
        </w:rPr>
        <w:lastRenderedPageBreak/>
        <w:t>Increased awareness among students regarding rights and welfare schemes.</w:t>
      </w:r>
    </w:p>
    <w:p w14:paraId="47A7A041" w14:textId="77777777" w:rsidR="00AC74B0" w:rsidRPr="00AC74B0" w:rsidRDefault="00AC74B0" w:rsidP="00AC74B0">
      <w:pPr>
        <w:numPr>
          <w:ilvl w:val="0"/>
          <w:numId w:val="14"/>
        </w:numPr>
        <w:tabs>
          <w:tab w:val="left" w:pos="2388"/>
        </w:tabs>
        <w:jc w:val="both"/>
        <w:rPr>
          <w:sz w:val="26"/>
          <w:szCs w:val="26"/>
        </w:rPr>
      </w:pPr>
      <w:r w:rsidRPr="00AC74B0">
        <w:rPr>
          <w:sz w:val="26"/>
          <w:szCs w:val="26"/>
        </w:rPr>
        <w:t>Enhanced support for socially and economically disadvantaged students.</w:t>
      </w:r>
    </w:p>
    <w:p w14:paraId="04BBC132" w14:textId="77777777" w:rsidR="00AC74B0" w:rsidRPr="00AC74B0" w:rsidRDefault="00AC74B0" w:rsidP="00AC74B0">
      <w:pPr>
        <w:numPr>
          <w:ilvl w:val="0"/>
          <w:numId w:val="14"/>
        </w:numPr>
        <w:tabs>
          <w:tab w:val="left" w:pos="2388"/>
        </w:tabs>
        <w:jc w:val="both"/>
        <w:rPr>
          <w:sz w:val="26"/>
          <w:szCs w:val="26"/>
        </w:rPr>
      </w:pPr>
      <w:r w:rsidRPr="00AC74B0">
        <w:rPr>
          <w:sz w:val="26"/>
          <w:szCs w:val="26"/>
        </w:rPr>
        <w:t>Improved access to scholarships and government benefits.</w:t>
      </w:r>
    </w:p>
    <w:p w14:paraId="31EF5E00" w14:textId="77777777" w:rsidR="00AC74B0" w:rsidRPr="00AC74B0" w:rsidRDefault="00AC74B0" w:rsidP="00AC74B0">
      <w:pPr>
        <w:numPr>
          <w:ilvl w:val="0"/>
          <w:numId w:val="14"/>
        </w:numPr>
        <w:tabs>
          <w:tab w:val="left" w:pos="2388"/>
        </w:tabs>
        <w:jc w:val="both"/>
        <w:rPr>
          <w:sz w:val="26"/>
          <w:szCs w:val="26"/>
        </w:rPr>
      </w:pPr>
      <w:r w:rsidRPr="00AC74B0">
        <w:rPr>
          <w:sz w:val="26"/>
          <w:szCs w:val="26"/>
        </w:rPr>
        <w:t>Creation of a discrimination-free and harmonious institutional environment.</w:t>
      </w:r>
    </w:p>
    <w:p w14:paraId="66872B39" w14:textId="0BB7C24F" w:rsidR="00AC74B0" w:rsidRPr="00AC74B0" w:rsidRDefault="00AC74B0" w:rsidP="00AC74B0">
      <w:pPr>
        <w:numPr>
          <w:ilvl w:val="0"/>
          <w:numId w:val="14"/>
        </w:numPr>
        <w:tabs>
          <w:tab w:val="left" w:pos="2388"/>
        </w:tabs>
        <w:jc w:val="both"/>
        <w:rPr>
          <w:sz w:val="26"/>
          <w:szCs w:val="26"/>
        </w:rPr>
      </w:pPr>
      <w:r w:rsidRPr="00AC74B0">
        <w:rPr>
          <w:sz w:val="26"/>
          <w:szCs w:val="26"/>
        </w:rPr>
        <w:t>Strengthened compliance with UGC, NAAC, APSCHE, and Government norms.</w:t>
      </w:r>
    </w:p>
    <w:p w14:paraId="6A921E5E" w14:textId="77777777" w:rsidR="00AC74B0" w:rsidRPr="00AC74B0" w:rsidRDefault="00AC74B0" w:rsidP="00AC74B0">
      <w:pPr>
        <w:tabs>
          <w:tab w:val="left" w:pos="2388"/>
        </w:tabs>
        <w:jc w:val="both"/>
        <w:rPr>
          <w:b/>
          <w:bCs/>
          <w:sz w:val="26"/>
          <w:szCs w:val="26"/>
        </w:rPr>
      </w:pPr>
      <w:r w:rsidRPr="00AC74B0">
        <w:rPr>
          <w:b/>
          <w:bCs/>
          <w:sz w:val="26"/>
          <w:szCs w:val="26"/>
        </w:rPr>
        <w:t>Conclusion</w:t>
      </w:r>
    </w:p>
    <w:p w14:paraId="02A3F53D" w14:textId="77777777" w:rsidR="00AC74B0" w:rsidRPr="00AC74B0" w:rsidRDefault="00AC74B0" w:rsidP="00AC74B0">
      <w:pPr>
        <w:tabs>
          <w:tab w:val="left" w:pos="2388"/>
        </w:tabs>
        <w:jc w:val="both"/>
        <w:rPr>
          <w:sz w:val="26"/>
          <w:szCs w:val="26"/>
        </w:rPr>
      </w:pPr>
      <w:r w:rsidRPr="00AC74B0">
        <w:rPr>
          <w:sz w:val="26"/>
          <w:szCs w:val="26"/>
        </w:rPr>
        <w:t>The Equal Opportunity Cell (EOC) &amp; SC/ST/OBC/Minority Cell of St. Ann’s College for Women, Gorantla, is committed to upholding the principles of equality, dignity, inclusiveness, and social justice. The Cell strives to create an empowering educational environment where every student receives equal opportunities for academic growth, personal development, and holistic progress irrespective of social or economic background.</w:t>
      </w:r>
    </w:p>
    <w:p w14:paraId="283FAA60" w14:textId="6703C6A7" w:rsidR="00AC74B0" w:rsidRPr="00AC74B0" w:rsidRDefault="00AC74B0" w:rsidP="00AC74B0">
      <w:pPr>
        <w:tabs>
          <w:tab w:val="left" w:pos="2388"/>
        </w:tabs>
        <w:jc w:val="both"/>
        <w:rPr>
          <w:sz w:val="26"/>
          <w:szCs w:val="26"/>
        </w:rPr>
      </w:pPr>
    </w:p>
    <w:sectPr w:rsidR="00AC74B0" w:rsidRPr="00AC74B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3AEF" w14:textId="77777777" w:rsidR="00DE416B" w:rsidRDefault="00DE416B" w:rsidP="00AC74B0">
      <w:pPr>
        <w:spacing w:after="0" w:line="240" w:lineRule="auto"/>
      </w:pPr>
      <w:r>
        <w:separator/>
      </w:r>
    </w:p>
  </w:endnote>
  <w:endnote w:type="continuationSeparator" w:id="0">
    <w:p w14:paraId="5FA52ED2" w14:textId="77777777" w:rsidR="00DE416B" w:rsidRDefault="00DE416B" w:rsidP="00AC7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60004"/>
      <w:docPartObj>
        <w:docPartGallery w:val="Page Numbers (Bottom of Page)"/>
        <w:docPartUnique/>
      </w:docPartObj>
    </w:sdtPr>
    <w:sdtEndPr>
      <w:rPr>
        <w:color w:val="7F7F7F" w:themeColor="background1" w:themeShade="7F"/>
        <w:spacing w:val="60"/>
      </w:rPr>
    </w:sdtEndPr>
    <w:sdtContent>
      <w:p w14:paraId="558C9DF4" w14:textId="2F8890DF" w:rsidR="00AC74B0" w:rsidRPr="00AC74B0" w:rsidRDefault="00AC74B0">
        <w:pPr>
          <w:pStyle w:val="Footer"/>
          <w:pBdr>
            <w:top w:val="single" w:sz="4" w:space="1" w:color="D9D9D9" w:themeColor="background1" w:themeShade="D9"/>
          </w:pBdr>
        </w:pPr>
        <w:r w:rsidRPr="00AC74B0">
          <w:fldChar w:fldCharType="begin"/>
        </w:r>
        <w:r w:rsidRPr="00AC74B0">
          <w:instrText xml:space="preserve"> PAGE   \* MERGEFORMAT </w:instrText>
        </w:r>
        <w:r w:rsidRPr="00AC74B0">
          <w:fldChar w:fldCharType="separate"/>
        </w:r>
        <w:r w:rsidRPr="00AC74B0">
          <w:rPr>
            <w:noProof/>
          </w:rPr>
          <w:t>2</w:t>
        </w:r>
        <w:r w:rsidRPr="00AC74B0">
          <w:rPr>
            <w:noProof/>
          </w:rPr>
          <w:fldChar w:fldCharType="end"/>
        </w:r>
        <w:r w:rsidRPr="00AC74B0">
          <w:t xml:space="preserve"> |St.Ann’s College for Women -EOC /SC/ST/OBC/Minority Cell Guidelines &amp; Procedures</w:t>
        </w:r>
      </w:p>
    </w:sdtContent>
  </w:sdt>
  <w:p w14:paraId="576454BB" w14:textId="77777777" w:rsidR="00AC74B0" w:rsidRDefault="00AC7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D430" w14:textId="77777777" w:rsidR="00DE416B" w:rsidRDefault="00DE416B" w:rsidP="00AC74B0">
      <w:pPr>
        <w:spacing w:after="0" w:line="240" w:lineRule="auto"/>
      </w:pPr>
      <w:r>
        <w:separator/>
      </w:r>
    </w:p>
  </w:footnote>
  <w:footnote w:type="continuationSeparator" w:id="0">
    <w:p w14:paraId="4FE242B3" w14:textId="77777777" w:rsidR="00DE416B" w:rsidRDefault="00DE416B" w:rsidP="00AC7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4D9"/>
    <w:multiLevelType w:val="multilevel"/>
    <w:tmpl w:val="97F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21732"/>
    <w:multiLevelType w:val="multilevel"/>
    <w:tmpl w:val="36A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1607C"/>
    <w:multiLevelType w:val="multilevel"/>
    <w:tmpl w:val="94B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A4A28"/>
    <w:multiLevelType w:val="multilevel"/>
    <w:tmpl w:val="265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B2C92"/>
    <w:multiLevelType w:val="multilevel"/>
    <w:tmpl w:val="150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B5202"/>
    <w:multiLevelType w:val="multilevel"/>
    <w:tmpl w:val="C19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C549B"/>
    <w:multiLevelType w:val="multilevel"/>
    <w:tmpl w:val="262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63464"/>
    <w:multiLevelType w:val="multilevel"/>
    <w:tmpl w:val="235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97223"/>
    <w:multiLevelType w:val="multilevel"/>
    <w:tmpl w:val="E49C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019C9"/>
    <w:multiLevelType w:val="multilevel"/>
    <w:tmpl w:val="F60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77134"/>
    <w:multiLevelType w:val="multilevel"/>
    <w:tmpl w:val="34E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96FB6"/>
    <w:multiLevelType w:val="multilevel"/>
    <w:tmpl w:val="F1F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F1279"/>
    <w:multiLevelType w:val="multilevel"/>
    <w:tmpl w:val="C85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D40F3"/>
    <w:multiLevelType w:val="multilevel"/>
    <w:tmpl w:val="F59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371850">
    <w:abstractNumId w:val="2"/>
  </w:num>
  <w:num w:numId="2" w16cid:durableId="985815121">
    <w:abstractNumId w:val="3"/>
  </w:num>
  <w:num w:numId="3" w16cid:durableId="378822213">
    <w:abstractNumId w:val="11"/>
  </w:num>
  <w:num w:numId="4" w16cid:durableId="2096046546">
    <w:abstractNumId w:val="10"/>
  </w:num>
  <w:num w:numId="5" w16cid:durableId="2031298526">
    <w:abstractNumId w:val="4"/>
  </w:num>
  <w:num w:numId="6" w16cid:durableId="229314391">
    <w:abstractNumId w:val="5"/>
  </w:num>
  <w:num w:numId="7" w16cid:durableId="1229145373">
    <w:abstractNumId w:val="1"/>
  </w:num>
  <w:num w:numId="8" w16cid:durableId="8412765">
    <w:abstractNumId w:val="8"/>
  </w:num>
  <w:num w:numId="9" w16cid:durableId="1764256696">
    <w:abstractNumId w:val="12"/>
  </w:num>
  <w:num w:numId="10" w16cid:durableId="1859468792">
    <w:abstractNumId w:val="6"/>
  </w:num>
  <w:num w:numId="11" w16cid:durableId="583105255">
    <w:abstractNumId w:val="0"/>
  </w:num>
  <w:num w:numId="12" w16cid:durableId="1491020787">
    <w:abstractNumId w:val="9"/>
  </w:num>
  <w:num w:numId="13" w16cid:durableId="528953459">
    <w:abstractNumId w:val="7"/>
  </w:num>
  <w:num w:numId="14" w16cid:durableId="943806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2F"/>
    <w:rsid w:val="0013244D"/>
    <w:rsid w:val="001B462F"/>
    <w:rsid w:val="00344535"/>
    <w:rsid w:val="00455897"/>
    <w:rsid w:val="00AC74B0"/>
    <w:rsid w:val="00DE4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1128"/>
  <w15:chartTrackingRefBased/>
  <w15:docId w15:val="{8806328B-8907-400F-A70F-D8CFE282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2F"/>
    <w:rPr>
      <w:rFonts w:eastAsiaTheme="majorEastAsia" w:cstheme="majorBidi"/>
      <w:color w:val="272727" w:themeColor="text1" w:themeTint="D8"/>
    </w:rPr>
  </w:style>
  <w:style w:type="paragraph" w:styleId="Title">
    <w:name w:val="Title"/>
    <w:basedOn w:val="Normal"/>
    <w:next w:val="Normal"/>
    <w:link w:val="TitleChar"/>
    <w:uiPriority w:val="10"/>
    <w:qFormat/>
    <w:rsid w:val="001B4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2F"/>
    <w:pPr>
      <w:spacing w:before="160"/>
      <w:jc w:val="center"/>
    </w:pPr>
    <w:rPr>
      <w:i/>
      <w:iCs/>
      <w:color w:val="404040" w:themeColor="text1" w:themeTint="BF"/>
    </w:rPr>
  </w:style>
  <w:style w:type="character" w:customStyle="1" w:styleId="QuoteChar">
    <w:name w:val="Quote Char"/>
    <w:basedOn w:val="DefaultParagraphFont"/>
    <w:link w:val="Quote"/>
    <w:uiPriority w:val="29"/>
    <w:rsid w:val="001B462F"/>
    <w:rPr>
      <w:i/>
      <w:iCs/>
      <w:color w:val="404040" w:themeColor="text1" w:themeTint="BF"/>
    </w:rPr>
  </w:style>
  <w:style w:type="paragraph" w:styleId="ListParagraph">
    <w:name w:val="List Paragraph"/>
    <w:basedOn w:val="Normal"/>
    <w:uiPriority w:val="34"/>
    <w:qFormat/>
    <w:rsid w:val="001B462F"/>
    <w:pPr>
      <w:ind w:left="720"/>
      <w:contextualSpacing/>
    </w:pPr>
  </w:style>
  <w:style w:type="character" w:styleId="IntenseEmphasis">
    <w:name w:val="Intense Emphasis"/>
    <w:basedOn w:val="DefaultParagraphFont"/>
    <w:uiPriority w:val="21"/>
    <w:qFormat/>
    <w:rsid w:val="001B462F"/>
    <w:rPr>
      <w:i/>
      <w:iCs/>
      <w:color w:val="2F5496" w:themeColor="accent1" w:themeShade="BF"/>
    </w:rPr>
  </w:style>
  <w:style w:type="paragraph" w:styleId="IntenseQuote">
    <w:name w:val="Intense Quote"/>
    <w:basedOn w:val="Normal"/>
    <w:next w:val="Normal"/>
    <w:link w:val="IntenseQuoteChar"/>
    <w:uiPriority w:val="30"/>
    <w:qFormat/>
    <w:rsid w:val="001B4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62F"/>
    <w:rPr>
      <w:i/>
      <w:iCs/>
      <w:color w:val="2F5496" w:themeColor="accent1" w:themeShade="BF"/>
    </w:rPr>
  </w:style>
  <w:style w:type="character" w:styleId="IntenseReference">
    <w:name w:val="Intense Reference"/>
    <w:basedOn w:val="DefaultParagraphFont"/>
    <w:uiPriority w:val="32"/>
    <w:qFormat/>
    <w:rsid w:val="001B462F"/>
    <w:rPr>
      <w:b/>
      <w:bCs/>
      <w:smallCaps/>
      <w:color w:val="2F5496" w:themeColor="accent1" w:themeShade="BF"/>
      <w:spacing w:val="5"/>
    </w:rPr>
  </w:style>
  <w:style w:type="paragraph" w:styleId="Header">
    <w:name w:val="header"/>
    <w:basedOn w:val="Normal"/>
    <w:link w:val="HeaderChar"/>
    <w:uiPriority w:val="99"/>
    <w:unhideWhenUsed/>
    <w:rsid w:val="00AC7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4B0"/>
  </w:style>
  <w:style w:type="paragraph" w:styleId="Footer">
    <w:name w:val="footer"/>
    <w:basedOn w:val="Normal"/>
    <w:link w:val="FooterChar"/>
    <w:uiPriority w:val="99"/>
    <w:unhideWhenUsed/>
    <w:rsid w:val="00AC7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2026-05-18T11:55:00Z</dcterms:created>
  <dcterms:modified xsi:type="dcterms:W3CDTF">2026-05-18T11:58:00Z</dcterms:modified>
</cp:coreProperties>
</file>