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D636" w14:textId="65472F60" w:rsidR="005C27F6" w:rsidRDefault="005C27F6" w:rsidP="005C27F6">
      <w:pPr>
        <w:spacing w:after="0" w:line="240" w:lineRule="auto"/>
        <w:jc w:val="center"/>
        <w:rPr>
          <w:b/>
          <w:bCs/>
          <w:color w:val="C00000"/>
          <w:sz w:val="36"/>
          <w:szCs w:val="36"/>
        </w:rPr>
      </w:pPr>
      <w:r>
        <w:rPr>
          <w:b/>
          <w:bCs/>
          <w:noProof/>
          <w:color w:val="C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15CE6" wp14:editId="696898B2">
                <wp:simplePos x="0" y="0"/>
                <wp:positionH relativeFrom="column">
                  <wp:posOffset>-716280</wp:posOffset>
                </wp:positionH>
                <wp:positionV relativeFrom="paragraph">
                  <wp:posOffset>-678180</wp:posOffset>
                </wp:positionV>
                <wp:extent cx="7155180" cy="1402080"/>
                <wp:effectExtent l="0" t="0" r="26670" b="26670"/>
                <wp:wrapNone/>
                <wp:docPr id="11706478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180" cy="1402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E9E8D3" w14:textId="2612C986" w:rsidR="005C27F6" w:rsidRDefault="005C27F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F6AE91" wp14:editId="019757DF">
                                  <wp:extent cx="6864985" cy="1304290"/>
                                  <wp:effectExtent l="0" t="0" r="0" b="0"/>
                                  <wp:docPr id="45108044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64985" cy="1304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F15CE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6.4pt;margin-top:-53.4pt;width:563.4pt;height:11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ki2NwIAAH0EAAAOAAAAZHJzL2Uyb0RvYy54bWysVE1v2zAMvQ/YfxB0X2xnST+MOEWWIsOA&#10;oi2QDj0rshQbk0VNUmJnv36U7Hy022nYRSFF+ol8fMzsrmsU2QvratAFzUYpJUJzKGu9Lej3l9Wn&#10;G0qcZ7pkCrQo6EE4ejf/+GHWmlyMoQJVCksQRLu8NQWtvDd5kjheiYa5ERihMSjBNsyja7dJaVmL&#10;6I1Kxml6lbRgS2OBC+fw9r4P0nnEl1Jw/ySlE56ogmJtPp42nptwJvMZy7eWmarmQxnsH6poWK3x&#10;0RPUPfOM7Gz9B1RTcwsOpB9xaBKQsuYi9oDdZOm7btYVMyL2guQ4c6LJ/T9Y/rhfm2dLfPcFOhxg&#10;IKQ1Lnd4GfrppG3CL1ZKMI4UHk60ic4TjpfX2XSa3WCIYyybpOMUHcRJzp8b6/xXAQ0JRkEtziXS&#10;xfYPzvepx5TwmgNVl6taqegELYilsmTPcIrKxyIR/E2W0qQt6NXnaRqB38QC9On7jWL8x1DeRRbi&#10;KY01n5sPlu823cDIBsoDEmWh15AzfFUj7gNz/plZFA0SgIvgn/CQCrAYGCxKKrC//nYf8nGWGKWk&#10;RREW1P3cMSsoUd80Tvk2m0yCaqMzmV6P0bGXkc1lRO+aJSBDGa6c4dEM+V4dTWmhecV9WYRXMcQ0&#10;x7cL6o/m0vergfvGxWIRk1CnhvkHvTY8QIeJBD5fuldmzTBPj1J4hKNcWf5urH1u+FLDYudB1nHm&#10;geCe1YF31HhUzbCPYYku/Zh1/teY/wYAAP//AwBQSwMEFAAGAAgAAAAhAF895pHcAAAADgEAAA8A&#10;AABkcnMvZG93bnJldi54bWxMj8FOwzAMhu9IvENkJG5b0glNpTSdAA0unBiIc9Z4SUSTVEnWlbfH&#10;PcHts/zr9+d2N/uBTZiyi0FCtRbAMPRRu2AkfH68rGpguaig1RADSvjBDLvu+qpVjY6X8I7ToRhG&#10;JSE3SoItZWw4z71Fr/I6jhhod4rJq0JjMlwndaFyP/CNEFvulQt0waoRny3234ezl7B/Mvemr1Wy&#10;+1o7N81fpzfzKuXtzfz4AKzgXP7CsOiTOnTkdIznoDMbJKyqakPuZSGxJVoyorqjB49EC/Cu5f/f&#10;6H4BAAD//wMAUEsBAi0AFAAGAAgAAAAhALaDOJL+AAAA4QEAABMAAAAAAAAAAAAAAAAAAAAAAFtD&#10;b250ZW50X1R5cGVzXS54bWxQSwECLQAUAAYACAAAACEAOP0h/9YAAACUAQAACwAAAAAAAAAAAAAA&#10;AAAvAQAAX3JlbHMvLnJlbHNQSwECLQAUAAYACAAAACEAac5ItjcCAAB9BAAADgAAAAAAAAAAAAAA&#10;AAAuAgAAZHJzL2Uyb0RvYy54bWxQSwECLQAUAAYACAAAACEAXz3mkdwAAAAOAQAADwAAAAAAAAAA&#10;AAAAAACRBAAAZHJzL2Rvd25yZXYueG1sUEsFBgAAAAAEAAQA8wAAAJoFAAAAAA==&#10;" fillcolor="white [3201]" strokeweight=".5pt">
                <v:textbox>
                  <w:txbxContent>
                    <w:p w14:paraId="37E9E8D3" w14:textId="2612C986" w:rsidR="005C27F6" w:rsidRDefault="005C27F6">
                      <w:r>
                        <w:rPr>
                          <w:noProof/>
                        </w:rPr>
                        <w:drawing>
                          <wp:inline distT="0" distB="0" distL="0" distR="0" wp14:anchorId="7DF6AE91" wp14:editId="019757DF">
                            <wp:extent cx="6864985" cy="1304290"/>
                            <wp:effectExtent l="0" t="0" r="0" b="0"/>
                            <wp:docPr id="45108044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64985" cy="1304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11EEECA" w14:textId="77777777" w:rsidR="005C27F6" w:rsidRDefault="005C27F6" w:rsidP="005C27F6">
      <w:pPr>
        <w:spacing w:after="0" w:line="240" w:lineRule="auto"/>
        <w:rPr>
          <w:b/>
          <w:bCs/>
          <w:color w:val="C00000"/>
          <w:sz w:val="36"/>
          <w:szCs w:val="36"/>
        </w:rPr>
      </w:pPr>
    </w:p>
    <w:p w14:paraId="2E1F1ABA" w14:textId="17E9D862" w:rsidR="00F7295D" w:rsidRPr="005C27F6" w:rsidRDefault="00F7295D" w:rsidP="005C27F6">
      <w:pPr>
        <w:spacing w:after="0" w:line="240" w:lineRule="auto"/>
        <w:jc w:val="center"/>
        <w:rPr>
          <w:b/>
          <w:bCs/>
          <w:color w:val="C00000"/>
          <w:sz w:val="36"/>
          <w:szCs w:val="36"/>
        </w:rPr>
      </w:pPr>
      <w:r w:rsidRPr="005C27F6">
        <w:rPr>
          <w:b/>
          <w:bCs/>
          <w:color w:val="C00000"/>
          <w:sz w:val="36"/>
          <w:szCs w:val="36"/>
        </w:rPr>
        <w:t>Quantum Innovation Centre</w:t>
      </w:r>
    </w:p>
    <w:p w14:paraId="7A5110BB" w14:textId="77777777" w:rsidR="00F7295D" w:rsidRPr="005C27F6" w:rsidRDefault="00F7295D" w:rsidP="005C27F6">
      <w:pPr>
        <w:spacing w:after="0" w:line="240" w:lineRule="auto"/>
        <w:jc w:val="center"/>
        <w:rPr>
          <w:b/>
          <w:bCs/>
          <w:color w:val="C00000"/>
          <w:sz w:val="26"/>
          <w:szCs w:val="26"/>
        </w:rPr>
      </w:pPr>
      <w:r w:rsidRPr="005C27F6">
        <w:rPr>
          <w:b/>
          <w:bCs/>
          <w:color w:val="C00000"/>
          <w:sz w:val="26"/>
          <w:szCs w:val="26"/>
        </w:rPr>
        <w:t>Guidelines &amp; Procedures</w:t>
      </w:r>
    </w:p>
    <w:p w14:paraId="439152D7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1. Introduction</w:t>
      </w:r>
    </w:p>
    <w:p w14:paraId="3923D6ED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Quantum Innovation Centre of St. Ann’s College for Women, Gorantla, Guntur is established to promote innovation, research, creativity, entrepreneurship, and skill development among students and faculty members.</w:t>
      </w:r>
    </w:p>
    <w:p w14:paraId="237E3136" w14:textId="11990920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 xml:space="preserve">The centre aims to create an innovation ecosystem within the institution by encouraging students to develop problem-solving abilities, innovative thinking, research aptitude, and industry-oriented skills in alignment with NAAC, </w:t>
      </w:r>
      <w:proofErr w:type="spellStart"/>
      <w:r w:rsidRPr="00F7295D">
        <w:rPr>
          <w:sz w:val="26"/>
          <w:szCs w:val="26"/>
        </w:rPr>
        <w:t>UGC</w:t>
      </w:r>
      <w:proofErr w:type="spellEnd"/>
      <w:r w:rsidRPr="00F7295D">
        <w:rPr>
          <w:sz w:val="26"/>
          <w:szCs w:val="26"/>
        </w:rPr>
        <w:t>, and Andhra Pradesh Government initiatives for higher education and innovation.</w:t>
      </w:r>
    </w:p>
    <w:p w14:paraId="3B3299BE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2. Objectives</w:t>
      </w:r>
    </w:p>
    <w:p w14:paraId="1F40DF8C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Quantum Innovation Centre aims to:</w:t>
      </w:r>
    </w:p>
    <w:p w14:paraId="16CCC951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Promote innovation, creativity, and research culture among students and faculty.</w:t>
      </w:r>
    </w:p>
    <w:p w14:paraId="4953D888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Encourage development of innovative ideas, prototypes, and projects.</w:t>
      </w:r>
    </w:p>
    <w:p w14:paraId="30A6A469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Organize workshops, seminars, hackathons, and skill development programs.</w:t>
      </w:r>
    </w:p>
    <w:p w14:paraId="03FE232B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Support entrepreneurship, start-up culture, and incubation activities.</w:t>
      </w:r>
    </w:p>
    <w:p w14:paraId="4797E5FD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Facilitate collaboration with industries, research organizations, and innovation centers.</w:t>
      </w:r>
    </w:p>
    <w:p w14:paraId="295EEBAF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Encourage participation in innovation competitions and research activities.</w:t>
      </w:r>
    </w:p>
    <w:p w14:paraId="39846B12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Promote digital learning, emerging technologies, and interdisciplinary learning.</w:t>
      </w:r>
    </w:p>
    <w:p w14:paraId="280C6ADB" w14:textId="77777777" w:rsidR="00F7295D" w:rsidRPr="00F7295D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Enhance employability, leadership, and problem-solving skills.</w:t>
      </w:r>
    </w:p>
    <w:p w14:paraId="714D93CC" w14:textId="0A92A71D" w:rsidR="00F7295D" w:rsidRPr="005C27F6" w:rsidRDefault="00F7295D" w:rsidP="005C27F6">
      <w:pPr>
        <w:numPr>
          <w:ilvl w:val="0"/>
          <w:numId w:val="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Maintain records and documentation of innovation activities and achievements.</w:t>
      </w:r>
    </w:p>
    <w:p w14:paraId="482BEB3A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3. Constitution of the Centre</w:t>
      </w:r>
    </w:p>
    <w:p w14:paraId="57EBDC1F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Quantum Innovation Centre shall consist of:</w:t>
      </w:r>
    </w:p>
    <w:p w14:paraId="0E68791E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Principal – Chairperson</w:t>
      </w:r>
    </w:p>
    <w:p w14:paraId="58FB1DEF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Centre Coordinator</w:t>
      </w:r>
    </w:p>
    <w:p w14:paraId="34B82FD8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Faculty Members</w:t>
      </w:r>
    </w:p>
    <w:p w14:paraId="19103907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Research Coordinator</w:t>
      </w:r>
    </w:p>
    <w:p w14:paraId="1E6886EE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F7295D">
        <w:rPr>
          <w:sz w:val="26"/>
          <w:szCs w:val="26"/>
        </w:rPr>
        <w:t>IQAC</w:t>
      </w:r>
      <w:proofErr w:type="spellEnd"/>
      <w:r w:rsidRPr="00F7295D">
        <w:rPr>
          <w:sz w:val="26"/>
          <w:szCs w:val="26"/>
        </w:rPr>
        <w:t xml:space="preserve"> Representative</w:t>
      </w:r>
    </w:p>
    <w:p w14:paraId="2B0D1395" w14:textId="77777777" w:rsidR="00F7295D" w:rsidRPr="00F7295D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Industry / Alumni Experts</w:t>
      </w:r>
    </w:p>
    <w:p w14:paraId="4D014D29" w14:textId="26D440D0" w:rsidR="00F7295D" w:rsidRPr="005C27F6" w:rsidRDefault="00F7295D" w:rsidP="005C27F6">
      <w:pPr>
        <w:numPr>
          <w:ilvl w:val="0"/>
          <w:numId w:val="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Student Innovation Representatives</w:t>
      </w:r>
    </w:p>
    <w:p w14:paraId="45F9EBF8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4. Roles and Responsibilities</w:t>
      </w:r>
    </w:p>
    <w:p w14:paraId="1FDE6D46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centre shall:</w:t>
      </w:r>
    </w:p>
    <w:p w14:paraId="3312EAA6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Plan and organize innovation and research activities.</w:t>
      </w:r>
    </w:p>
    <w:p w14:paraId="77C0C26F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Encourage students to participate in innovation projects and competitions.</w:t>
      </w:r>
    </w:p>
    <w:p w14:paraId="38F01E40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Conduct workshops on emerging technologies and entrepreneurship.</w:t>
      </w:r>
    </w:p>
    <w:p w14:paraId="6EC555E3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Coordinate industry interaction and collaborative activities.</w:t>
      </w:r>
    </w:p>
    <w:p w14:paraId="237CE119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Guide students in project development and start-up initiatives.</w:t>
      </w:r>
    </w:p>
    <w:p w14:paraId="08D44AD6" w14:textId="77777777" w:rsidR="00F7295D" w:rsidRPr="00F7295D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Promote research publications, patents, and creative work.</w:t>
      </w:r>
    </w:p>
    <w:p w14:paraId="7E5A0759" w14:textId="6C016191" w:rsidR="00F7295D" w:rsidRPr="005C27F6" w:rsidRDefault="00F7295D" w:rsidP="005C27F6">
      <w:pPr>
        <w:numPr>
          <w:ilvl w:val="0"/>
          <w:numId w:val="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lastRenderedPageBreak/>
        <w:t>Maintain records, reports, and documentation of activities.</w:t>
      </w:r>
    </w:p>
    <w:p w14:paraId="5ED8EB33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5. Procedures</w:t>
      </w:r>
    </w:p>
    <w:p w14:paraId="42C3E5C2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Step 1: Planning</w:t>
      </w:r>
    </w:p>
    <w:p w14:paraId="70522255" w14:textId="77777777" w:rsidR="00F7295D" w:rsidRPr="00F7295D" w:rsidRDefault="00F7295D" w:rsidP="005C27F6">
      <w:pPr>
        <w:numPr>
          <w:ilvl w:val="0"/>
          <w:numId w:val="4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Prepare annual activity plan for innovation and skill development programs.</w:t>
      </w:r>
    </w:p>
    <w:p w14:paraId="19FC156F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Step 2: Awareness Programs</w:t>
      </w:r>
    </w:p>
    <w:p w14:paraId="76CF1538" w14:textId="77777777" w:rsidR="00F7295D" w:rsidRPr="00F7295D" w:rsidRDefault="00F7295D" w:rsidP="005C27F6">
      <w:pPr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Conduct seminars, workshops, webinars, and awareness sessions on innovation and entrepreneurship.</w:t>
      </w:r>
    </w:p>
    <w:p w14:paraId="016DF3A4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Step 3: Student Participation</w:t>
      </w:r>
    </w:p>
    <w:p w14:paraId="72289C70" w14:textId="77777777" w:rsidR="00F7295D" w:rsidRPr="00F7295D" w:rsidRDefault="00F7295D" w:rsidP="005C27F6">
      <w:pPr>
        <w:numPr>
          <w:ilvl w:val="0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Encourage students to participate in:</w:t>
      </w:r>
    </w:p>
    <w:p w14:paraId="1B0667EE" w14:textId="77777777" w:rsidR="00F7295D" w:rsidRPr="00F7295D" w:rsidRDefault="00F7295D" w:rsidP="005C27F6">
      <w:pPr>
        <w:numPr>
          <w:ilvl w:val="1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Research projects</w:t>
      </w:r>
    </w:p>
    <w:p w14:paraId="5FCDE269" w14:textId="77777777" w:rsidR="00F7295D" w:rsidRPr="00F7295D" w:rsidRDefault="00F7295D" w:rsidP="005C27F6">
      <w:pPr>
        <w:numPr>
          <w:ilvl w:val="1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Hackathons</w:t>
      </w:r>
    </w:p>
    <w:p w14:paraId="7873C4E3" w14:textId="77777777" w:rsidR="00F7295D" w:rsidRPr="00F7295D" w:rsidRDefault="00F7295D" w:rsidP="005C27F6">
      <w:pPr>
        <w:numPr>
          <w:ilvl w:val="1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challenges</w:t>
      </w:r>
    </w:p>
    <w:p w14:paraId="0C552424" w14:textId="77777777" w:rsidR="00F7295D" w:rsidRPr="00F7295D" w:rsidRDefault="00F7295D" w:rsidP="005C27F6">
      <w:pPr>
        <w:numPr>
          <w:ilvl w:val="1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Skill development programs</w:t>
      </w:r>
    </w:p>
    <w:p w14:paraId="39582D4E" w14:textId="77777777" w:rsidR="00F7295D" w:rsidRPr="00F7295D" w:rsidRDefault="00F7295D" w:rsidP="005C27F6">
      <w:pPr>
        <w:numPr>
          <w:ilvl w:val="1"/>
          <w:numId w:val="6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Start-up activities</w:t>
      </w:r>
    </w:p>
    <w:p w14:paraId="06CED3F8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Step 4: Collaboration</w:t>
      </w:r>
    </w:p>
    <w:p w14:paraId="47A68146" w14:textId="77777777" w:rsidR="00F7295D" w:rsidRPr="00F7295D" w:rsidRDefault="00F7295D" w:rsidP="005C27F6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Coordinate with industries, institutions, incubation centers, and government agencies.</w:t>
      </w:r>
    </w:p>
    <w:p w14:paraId="59BA2C66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Step 5: Documentation</w:t>
      </w:r>
    </w:p>
    <w:p w14:paraId="56463A51" w14:textId="77777777" w:rsidR="00F7295D" w:rsidRPr="00F7295D" w:rsidRDefault="00F7295D" w:rsidP="005C27F6">
      <w:pPr>
        <w:numPr>
          <w:ilvl w:val="0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Maintain records of:</w:t>
      </w:r>
    </w:p>
    <w:p w14:paraId="5F381987" w14:textId="77777777" w:rsidR="00F7295D" w:rsidRPr="00F7295D" w:rsidRDefault="00F7295D" w:rsidP="005C27F6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Activities conducted</w:t>
      </w:r>
    </w:p>
    <w:p w14:paraId="063843A9" w14:textId="77777777" w:rsidR="00F7295D" w:rsidRPr="00F7295D" w:rsidRDefault="00F7295D" w:rsidP="005C27F6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Student participation</w:t>
      </w:r>
    </w:p>
    <w:p w14:paraId="37886849" w14:textId="77777777" w:rsidR="00F7295D" w:rsidRPr="00F7295D" w:rsidRDefault="00F7295D" w:rsidP="005C27F6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projects</w:t>
      </w:r>
    </w:p>
    <w:p w14:paraId="071593B6" w14:textId="77777777" w:rsidR="00F7295D" w:rsidRPr="00F7295D" w:rsidRDefault="00F7295D" w:rsidP="005C27F6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Awards and achievements</w:t>
      </w:r>
    </w:p>
    <w:p w14:paraId="1269D525" w14:textId="2B514326" w:rsidR="00F7295D" w:rsidRPr="005C27F6" w:rsidRDefault="00F7295D" w:rsidP="005C27F6">
      <w:pPr>
        <w:numPr>
          <w:ilvl w:val="1"/>
          <w:numId w:val="8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 xml:space="preserve">Collaborations and </w:t>
      </w:r>
      <w:proofErr w:type="spellStart"/>
      <w:r w:rsidRPr="00F7295D">
        <w:rPr>
          <w:sz w:val="26"/>
          <w:szCs w:val="26"/>
        </w:rPr>
        <w:t>MoUs</w:t>
      </w:r>
      <w:proofErr w:type="spellEnd"/>
    </w:p>
    <w:p w14:paraId="01229B0D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6. Major Activities</w:t>
      </w:r>
    </w:p>
    <w:p w14:paraId="27A2F473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Quantum Innovation Centre may organize:</w:t>
      </w:r>
    </w:p>
    <w:p w14:paraId="3188B87F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and Entrepreneurship Workshops</w:t>
      </w:r>
    </w:p>
    <w:p w14:paraId="651AA182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Research and Project Exhibitions</w:t>
      </w:r>
    </w:p>
    <w:p w14:paraId="49B2F7B7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Start-up Awareness Programs</w:t>
      </w:r>
    </w:p>
    <w:p w14:paraId="71D616D2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Coding and Technology Training</w:t>
      </w:r>
    </w:p>
    <w:p w14:paraId="3D367358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Design Thinking Sessions</w:t>
      </w:r>
    </w:p>
    <w:p w14:paraId="6CF3D6F3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Industry Interaction Programs</w:t>
      </w:r>
    </w:p>
    <w:p w14:paraId="618A1C44" w14:textId="77777777" w:rsidR="00F7295D" w:rsidRPr="00F7295D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Skill Development Activities</w:t>
      </w:r>
    </w:p>
    <w:p w14:paraId="4F20B845" w14:textId="10E0024A" w:rsidR="00F7295D" w:rsidRPr="005C27F6" w:rsidRDefault="00F7295D" w:rsidP="005C27F6">
      <w:pPr>
        <w:numPr>
          <w:ilvl w:val="0"/>
          <w:numId w:val="9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Competitions and Hackathons</w:t>
      </w:r>
    </w:p>
    <w:p w14:paraId="354A0CF4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7. Documentation and Records</w:t>
      </w:r>
    </w:p>
    <w:p w14:paraId="74DFB6F7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centre shall maintain:</w:t>
      </w:r>
    </w:p>
    <w:p w14:paraId="457B2920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Committee Constitution</w:t>
      </w:r>
    </w:p>
    <w:p w14:paraId="20E59328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Annual Activity Plans</w:t>
      </w:r>
    </w:p>
    <w:p w14:paraId="224B39E7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Attendance Registers</w:t>
      </w:r>
    </w:p>
    <w:p w14:paraId="3AF91AA0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Activity Reports</w:t>
      </w:r>
    </w:p>
    <w:p w14:paraId="017F3F73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Project Records</w:t>
      </w:r>
    </w:p>
    <w:p w14:paraId="09B1D1A8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Student Achievement Records</w:t>
      </w:r>
    </w:p>
    <w:p w14:paraId="05C4DA53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Photographs and Media Reports</w:t>
      </w:r>
    </w:p>
    <w:p w14:paraId="6BF85B48" w14:textId="77777777" w:rsidR="00F7295D" w:rsidRPr="00F7295D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F7295D">
        <w:rPr>
          <w:sz w:val="26"/>
          <w:szCs w:val="26"/>
        </w:rPr>
        <w:lastRenderedPageBreak/>
        <w:t>MoUs</w:t>
      </w:r>
      <w:proofErr w:type="spellEnd"/>
      <w:r w:rsidRPr="00F7295D">
        <w:rPr>
          <w:sz w:val="26"/>
          <w:szCs w:val="26"/>
        </w:rPr>
        <w:t xml:space="preserve"> and Collaboration Records</w:t>
      </w:r>
    </w:p>
    <w:p w14:paraId="00EAE012" w14:textId="47D28818" w:rsidR="00F7295D" w:rsidRPr="005C27F6" w:rsidRDefault="00F7295D" w:rsidP="005C27F6">
      <w:pPr>
        <w:numPr>
          <w:ilvl w:val="0"/>
          <w:numId w:val="10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Annual Reports</w:t>
      </w:r>
    </w:p>
    <w:p w14:paraId="4DA2C6FD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 xml:space="preserve">8. NAAC, </w:t>
      </w:r>
      <w:proofErr w:type="spellStart"/>
      <w:r w:rsidRPr="00F7295D">
        <w:rPr>
          <w:b/>
          <w:bCs/>
          <w:sz w:val="26"/>
          <w:szCs w:val="26"/>
        </w:rPr>
        <w:t>UGC</w:t>
      </w:r>
      <w:proofErr w:type="spellEnd"/>
      <w:r w:rsidRPr="00F7295D">
        <w:rPr>
          <w:b/>
          <w:bCs/>
          <w:sz w:val="26"/>
          <w:szCs w:val="26"/>
        </w:rPr>
        <w:t xml:space="preserve"> &amp; AP Government Compliance</w:t>
      </w:r>
    </w:p>
    <w:p w14:paraId="78B8B771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Quantum Innovation Centre functions in alignment with:</w:t>
      </w:r>
    </w:p>
    <w:p w14:paraId="6162660E" w14:textId="77777777" w:rsidR="00F7295D" w:rsidRPr="00F7295D" w:rsidRDefault="00F7295D" w:rsidP="005C27F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NAAC Innovation and Best Practices Framework</w:t>
      </w:r>
    </w:p>
    <w:p w14:paraId="16F2189B" w14:textId="77777777" w:rsidR="00F7295D" w:rsidRPr="00F7295D" w:rsidRDefault="00F7295D" w:rsidP="005C27F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proofErr w:type="spellStart"/>
      <w:r w:rsidRPr="00F7295D">
        <w:rPr>
          <w:sz w:val="26"/>
          <w:szCs w:val="26"/>
        </w:rPr>
        <w:t>UGC</w:t>
      </w:r>
      <w:proofErr w:type="spellEnd"/>
      <w:r w:rsidRPr="00F7295D">
        <w:rPr>
          <w:sz w:val="26"/>
          <w:szCs w:val="26"/>
        </w:rPr>
        <w:t xml:space="preserve"> Skill Development and Research Initiatives</w:t>
      </w:r>
    </w:p>
    <w:p w14:paraId="60A6ACE7" w14:textId="77777777" w:rsidR="00F7295D" w:rsidRPr="00F7295D" w:rsidRDefault="00F7295D" w:rsidP="005C27F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Andhra Pradesh Government Higher Education and Innovation Policies</w:t>
      </w:r>
    </w:p>
    <w:p w14:paraId="7543F567" w14:textId="77777777" w:rsidR="00F7295D" w:rsidRPr="00F7295D" w:rsidRDefault="00F7295D" w:rsidP="005C27F6">
      <w:pPr>
        <w:numPr>
          <w:ilvl w:val="0"/>
          <w:numId w:val="11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Student-Centric and Outcome-Based Education Practices</w:t>
      </w:r>
    </w:p>
    <w:p w14:paraId="4B2A684E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centre contributes to:</w:t>
      </w:r>
    </w:p>
    <w:p w14:paraId="34F043CA" w14:textId="77777777" w:rsidR="00F7295D" w:rsidRPr="00F7295D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Innovation and Research Culture</w:t>
      </w:r>
    </w:p>
    <w:p w14:paraId="006572DB" w14:textId="77777777" w:rsidR="00F7295D" w:rsidRPr="00F7295D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Skill Development</w:t>
      </w:r>
    </w:p>
    <w:p w14:paraId="4EF3E033" w14:textId="77777777" w:rsidR="00F7295D" w:rsidRPr="00F7295D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Entrepreneurship Promotion</w:t>
      </w:r>
    </w:p>
    <w:p w14:paraId="7CECD78C" w14:textId="77777777" w:rsidR="00F7295D" w:rsidRPr="00F7295D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Industry Interaction</w:t>
      </w:r>
    </w:p>
    <w:p w14:paraId="251607FA" w14:textId="77777777" w:rsidR="00F7295D" w:rsidRPr="00F7295D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Student Employability</w:t>
      </w:r>
    </w:p>
    <w:p w14:paraId="0CB2CBDE" w14:textId="67F2E491" w:rsidR="00F7295D" w:rsidRPr="005C27F6" w:rsidRDefault="00F7295D" w:rsidP="005C27F6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Institutional Quality Enhancement</w:t>
      </w:r>
    </w:p>
    <w:p w14:paraId="4243ADAF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9. Expected Outcomes</w:t>
      </w:r>
    </w:p>
    <w:p w14:paraId="396AE898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The activities of the centre are expected to:</w:t>
      </w:r>
    </w:p>
    <w:p w14:paraId="5569D6C6" w14:textId="77777777" w:rsidR="00F7295D" w:rsidRPr="00F7295D" w:rsidRDefault="00F7295D" w:rsidP="005C27F6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Enhance innovation and research skills among students.</w:t>
      </w:r>
    </w:p>
    <w:p w14:paraId="586155AD" w14:textId="77777777" w:rsidR="00F7295D" w:rsidRPr="00F7295D" w:rsidRDefault="00F7295D" w:rsidP="005C27F6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Promote entrepreneurship and start-up culture.</w:t>
      </w:r>
    </w:p>
    <w:p w14:paraId="2920AF55" w14:textId="77777777" w:rsidR="00F7295D" w:rsidRPr="00F7295D" w:rsidRDefault="00F7295D" w:rsidP="005C27F6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Improve creativity, leadership, and problem-solving abilities.</w:t>
      </w:r>
    </w:p>
    <w:p w14:paraId="65F30F6B" w14:textId="77777777" w:rsidR="00F7295D" w:rsidRPr="00F7295D" w:rsidRDefault="00F7295D" w:rsidP="005C27F6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Strengthen industry-academia collaboration.</w:t>
      </w:r>
    </w:p>
    <w:p w14:paraId="6D49F6B8" w14:textId="051D421C" w:rsidR="00F7295D" w:rsidRPr="005C27F6" w:rsidRDefault="00F7295D" w:rsidP="005C27F6">
      <w:pPr>
        <w:numPr>
          <w:ilvl w:val="0"/>
          <w:numId w:val="13"/>
        </w:num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>Encourage interdisciplinary and experiential learning.</w:t>
      </w:r>
    </w:p>
    <w:p w14:paraId="498AD506" w14:textId="77777777" w:rsidR="00F7295D" w:rsidRPr="00F7295D" w:rsidRDefault="00F7295D" w:rsidP="005C27F6">
      <w:pPr>
        <w:spacing w:after="0" w:line="240" w:lineRule="auto"/>
        <w:jc w:val="both"/>
        <w:rPr>
          <w:b/>
          <w:bCs/>
          <w:sz w:val="26"/>
          <w:szCs w:val="26"/>
        </w:rPr>
      </w:pPr>
      <w:r w:rsidRPr="00F7295D">
        <w:rPr>
          <w:b/>
          <w:bCs/>
          <w:sz w:val="26"/>
          <w:szCs w:val="26"/>
        </w:rPr>
        <w:t>10. Conclusion</w:t>
      </w:r>
    </w:p>
    <w:p w14:paraId="6E1B1B79" w14:textId="77777777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  <w:r w:rsidRPr="00F7295D">
        <w:rPr>
          <w:sz w:val="26"/>
          <w:szCs w:val="26"/>
        </w:rPr>
        <w:t xml:space="preserve">St. Ann’s College for Women, Gorantla, Guntur is committed to fostering innovation, creativity, and research-oriented learning through the Quantum Innovation Centre. The centre plays a vital role in preparing students to become innovative thinkers, skilled professionals, and socially responsible citizens in alignment with NAAC, </w:t>
      </w:r>
      <w:proofErr w:type="spellStart"/>
      <w:r w:rsidRPr="00F7295D">
        <w:rPr>
          <w:sz w:val="26"/>
          <w:szCs w:val="26"/>
        </w:rPr>
        <w:t>UGC</w:t>
      </w:r>
      <w:proofErr w:type="spellEnd"/>
      <w:r w:rsidRPr="00F7295D">
        <w:rPr>
          <w:sz w:val="26"/>
          <w:szCs w:val="26"/>
        </w:rPr>
        <w:t>, and Andhra Pradesh Government quality initiatives.</w:t>
      </w:r>
    </w:p>
    <w:p w14:paraId="20F9D810" w14:textId="4E7DCF63" w:rsidR="00F7295D" w:rsidRPr="00F7295D" w:rsidRDefault="00F7295D" w:rsidP="005C27F6">
      <w:pPr>
        <w:spacing w:after="0" w:line="240" w:lineRule="auto"/>
        <w:jc w:val="both"/>
        <w:rPr>
          <w:sz w:val="26"/>
          <w:szCs w:val="26"/>
        </w:rPr>
      </w:pPr>
    </w:p>
    <w:p w14:paraId="19A9C3C6" w14:textId="77777777" w:rsidR="0013244D" w:rsidRPr="00F7295D" w:rsidRDefault="0013244D" w:rsidP="005C27F6">
      <w:pPr>
        <w:spacing w:after="0" w:line="240" w:lineRule="auto"/>
        <w:jc w:val="both"/>
        <w:rPr>
          <w:sz w:val="26"/>
          <w:szCs w:val="26"/>
        </w:rPr>
      </w:pPr>
    </w:p>
    <w:sectPr w:rsidR="0013244D" w:rsidRPr="00F729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46F98" w14:textId="77777777" w:rsidR="00C325CC" w:rsidRDefault="00C325CC" w:rsidP="005C27F6">
      <w:pPr>
        <w:spacing w:after="0" w:line="240" w:lineRule="auto"/>
      </w:pPr>
      <w:r>
        <w:separator/>
      </w:r>
    </w:p>
  </w:endnote>
  <w:endnote w:type="continuationSeparator" w:id="0">
    <w:p w14:paraId="3DE9FEA3" w14:textId="77777777" w:rsidR="00C325CC" w:rsidRDefault="00C325CC" w:rsidP="005C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05786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3768D86" w14:textId="3A5E1243" w:rsidR="005C27F6" w:rsidRPr="005C27F6" w:rsidRDefault="005C27F6">
        <w:pPr>
          <w:pStyle w:val="Footer"/>
          <w:pBdr>
            <w:top w:val="single" w:sz="4" w:space="1" w:color="D9D9D9" w:themeColor="background1" w:themeShade="D9"/>
          </w:pBdr>
        </w:pPr>
        <w:r w:rsidRPr="005C27F6">
          <w:fldChar w:fldCharType="begin"/>
        </w:r>
        <w:r w:rsidRPr="005C27F6">
          <w:instrText xml:space="preserve"> PAGE   \* MERGEFORMAT </w:instrText>
        </w:r>
        <w:r w:rsidRPr="005C27F6">
          <w:fldChar w:fldCharType="separate"/>
        </w:r>
        <w:r w:rsidRPr="005C27F6">
          <w:rPr>
            <w:noProof/>
          </w:rPr>
          <w:t>2</w:t>
        </w:r>
        <w:r w:rsidRPr="005C27F6">
          <w:rPr>
            <w:noProof/>
          </w:rPr>
          <w:fldChar w:fldCharType="end"/>
        </w:r>
        <w:r w:rsidRPr="005C27F6">
          <w:t xml:space="preserve"> |St.Ann’s College for Women -Qunatum Innovation Centre</w:t>
        </w:r>
      </w:p>
    </w:sdtContent>
  </w:sdt>
  <w:p w14:paraId="6FF1CC56" w14:textId="77777777" w:rsidR="005C27F6" w:rsidRDefault="005C2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BE61" w14:textId="77777777" w:rsidR="00C325CC" w:rsidRDefault="00C325CC" w:rsidP="005C27F6">
      <w:pPr>
        <w:spacing w:after="0" w:line="240" w:lineRule="auto"/>
      </w:pPr>
      <w:r>
        <w:separator/>
      </w:r>
    </w:p>
  </w:footnote>
  <w:footnote w:type="continuationSeparator" w:id="0">
    <w:p w14:paraId="6FCC1D5D" w14:textId="77777777" w:rsidR="00C325CC" w:rsidRDefault="00C325CC" w:rsidP="005C27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44E5D"/>
    <w:multiLevelType w:val="multilevel"/>
    <w:tmpl w:val="F50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6DCB"/>
    <w:multiLevelType w:val="multilevel"/>
    <w:tmpl w:val="C5F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0154E"/>
    <w:multiLevelType w:val="multilevel"/>
    <w:tmpl w:val="1C7E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36CE2"/>
    <w:multiLevelType w:val="multilevel"/>
    <w:tmpl w:val="E18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F1E0A"/>
    <w:multiLevelType w:val="multilevel"/>
    <w:tmpl w:val="5F50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43B2"/>
    <w:multiLevelType w:val="multilevel"/>
    <w:tmpl w:val="9B3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901"/>
    <w:multiLevelType w:val="multilevel"/>
    <w:tmpl w:val="67F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664D1"/>
    <w:multiLevelType w:val="multilevel"/>
    <w:tmpl w:val="0066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C5BE7"/>
    <w:multiLevelType w:val="multilevel"/>
    <w:tmpl w:val="11C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07118"/>
    <w:multiLevelType w:val="multilevel"/>
    <w:tmpl w:val="EEEC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57512"/>
    <w:multiLevelType w:val="multilevel"/>
    <w:tmpl w:val="082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F2E33"/>
    <w:multiLevelType w:val="multilevel"/>
    <w:tmpl w:val="23A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35BE2"/>
    <w:multiLevelType w:val="multilevel"/>
    <w:tmpl w:val="768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16458">
    <w:abstractNumId w:val="8"/>
  </w:num>
  <w:num w:numId="2" w16cid:durableId="897085101">
    <w:abstractNumId w:val="11"/>
  </w:num>
  <w:num w:numId="3" w16cid:durableId="1950966651">
    <w:abstractNumId w:val="3"/>
  </w:num>
  <w:num w:numId="4" w16cid:durableId="489250272">
    <w:abstractNumId w:val="7"/>
  </w:num>
  <w:num w:numId="5" w16cid:durableId="1648126619">
    <w:abstractNumId w:val="1"/>
  </w:num>
  <w:num w:numId="6" w16cid:durableId="32586115">
    <w:abstractNumId w:val="0"/>
  </w:num>
  <w:num w:numId="7" w16cid:durableId="44329869">
    <w:abstractNumId w:val="4"/>
  </w:num>
  <w:num w:numId="8" w16cid:durableId="2030061351">
    <w:abstractNumId w:val="10"/>
  </w:num>
  <w:num w:numId="9" w16cid:durableId="768964126">
    <w:abstractNumId w:val="12"/>
  </w:num>
  <w:num w:numId="10" w16cid:durableId="423459298">
    <w:abstractNumId w:val="9"/>
  </w:num>
  <w:num w:numId="11" w16cid:durableId="163519917">
    <w:abstractNumId w:val="2"/>
  </w:num>
  <w:num w:numId="12" w16cid:durableId="426736575">
    <w:abstractNumId w:val="6"/>
  </w:num>
  <w:num w:numId="13" w16cid:durableId="1545606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5D"/>
    <w:rsid w:val="0013244D"/>
    <w:rsid w:val="00455897"/>
    <w:rsid w:val="005C27F6"/>
    <w:rsid w:val="00BC6F83"/>
    <w:rsid w:val="00C325CC"/>
    <w:rsid w:val="00F7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1FF6"/>
  <w15:chartTrackingRefBased/>
  <w15:docId w15:val="{0CF63AAB-9E4A-4BB7-A2E1-17DAF2BB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7F6"/>
  </w:style>
  <w:style w:type="paragraph" w:styleId="Footer">
    <w:name w:val="footer"/>
    <w:basedOn w:val="Normal"/>
    <w:link w:val="FooterChar"/>
    <w:uiPriority w:val="99"/>
    <w:unhideWhenUsed/>
    <w:rsid w:val="005C27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2026-05-18T17:06:00Z</dcterms:created>
  <dcterms:modified xsi:type="dcterms:W3CDTF">2026-05-18T17:08:00Z</dcterms:modified>
</cp:coreProperties>
</file>