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50BA" w14:textId="1FE4E803" w:rsidR="001B2069" w:rsidRDefault="001B2069" w:rsidP="001B2069">
      <w:pPr>
        <w:jc w:val="center"/>
        <w:rPr>
          <w:b/>
          <w:bCs/>
          <w:color w:val="C00000"/>
          <w:sz w:val="36"/>
          <w:szCs w:val="36"/>
        </w:rPr>
      </w:pPr>
      <w:r>
        <w:rPr>
          <w:b/>
          <w:bCs/>
          <w:noProof/>
          <w:color w:val="C00000"/>
          <w:sz w:val="36"/>
          <w:szCs w:val="36"/>
        </w:rPr>
        <mc:AlternateContent>
          <mc:Choice Requires="wps">
            <w:drawing>
              <wp:anchor distT="0" distB="0" distL="114300" distR="114300" simplePos="0" relativeHeight="251659264" behindDoc="0" locked="0" layoutInCell="1" allowOverlap="1" wp14:anchorId="2BA58C3D" wp14:editId="07A6E5BE">
                <wp:simplePos x="0" y="0"/>
                <wp:positionH relativeFrom="column">
                  <wp:posOffset>-594360</wp:posOffset>
                </wp:positionH>
                <wp:positionV relativeFrom="paragraph">
                  <wp:posOffset>-754380</wp:posOffset>
                </wp:positionV>
                <wp:extent cx="7010400" cy="1257300"/>
                <wp:effectExtent l="0" t="0" r="19050" b="19050"/>
                <wp:wrapNone/>
                <wp:docPr id="43045671" name="Text Box 1"/>
                <wp:cNvGraphicFramePr/>
                <a:graphic xmlns:a="http://schemas.openxmlformats.org/drawingml/2006/main">
                  <a:graphicData uri="http://schemas.microsoft.com/office/word/2010/wordprocessingShape">
                    <wps:wsp>
                      <wps:cNvSpPr txBox="1"/>
                      <wps:spPr>
                        <a:xfrm>
                          <a:off x="0" y="0"/>
                          <a:ext cx="7010400" cy="1257300"/>
                        </a:xfrm>
                        <a:prstGeom prst="rect">
                          <a:avLst/>
                        </a:prstGeom>
                        <a:solidFill>
                          <a:schemeClr val="lt1"/>
                        </a:solidFill>
                        <a:ln w="6350">
                          <a:solidFill>
                            <a:prstClr val="black"/>
                          </a:solidFill>
                        </a:ln>
                      </wps:spPr>
                      <wps:txbx>
                        <w:txbxContent>
                          <w:p w14:paraId="454D1033" w14:textId="53CA5C22" w:rsidR="001B2069" w:rsidRDefault="001B2069">
                            <w:r>
                              <w:rPr>
                                <w:noProof/>
                              </w:rPr>
                              <w:drawing>
                                <wp:inline distT="0" distB="0" distL="0" distR="0" wp14:anchorId="045D38A7" wp14:editId="75A5D646">
                                  <wp:extent cx="6865620" cy="1159510"/>
                                  <wp:effectExtent l="0" t="0" r="0" b="2540"/>
                                  <wp:docPr id="1533471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65620" cy="1159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A58C3D" id="_x0000_t202" coordsize="21600,21600" o:spt="202" path="m,l,21600r21600,l21600,xe">
                <v:stroke joinstyle="miter"/>
                <v:path gradientshapeok="t" o:connecttype="rect"/>
              </v:shapetype>
              <v:shape id="Text Box 1" o:spid="_x0000_s1026" type="#_x0000_t202" style="position:absolute;left:0;text-align:left;margin-left:-46.8pt;margin-top:-59.4pt;width:552pt;height: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" fillcolor="white [3201]" strokeweight=".5pt">
                <v:textbox>
                  <w:txbxContent>
                    <w:p w14:paraId="454D1033" w14:textId="53CA5C22" w:rsidR="001B2069" w:rsidRDefault="001B2069">
                      <w:r>
                        <w:rPr>
                          <w:noProof/>
                        </w:rPr>
                        <w:drawing>
                          <wp:inline distT="0" distB="0" distL="0" distR="0" wp14:anchorId="045D38A7" wp14:editId="75A5D646">
                            <wp:extent cx="6865620" cy="1159510"/>
                            <wp:effectExtent l="0" t="0" r="0" b="2540"/>
                            <wp:docPr id="1533471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65620" cy="1159510"/>
                                    </a:xfrm>
                                    <a:prstGeom prst="rect">
                                      <a:avLst/>
                                    </a:prstGeom>
                                    <a:noFill/>
                                    <a:ln>
                                      <a:noFill/>
                                    </a:ln>
                                  </pic:spPr>
                                </pic:pic>
                              </a:graphicData>
                            </a:graphic>
                          </wp:inline>
                        </w:drawing>
                      </w:r>
                    </w:p>
                  </w:txbxContent>
                </v:textbox>
              </v:shape>
            </w:pict>
          </mc:Fallback>
        </mc:AlternateContent>
      </w:r>
    </w:p>
    <w:p w14:paraId="0FFEFA56" w14:textId="77777777" w:rsidR="001B2069" w:rsidRDefault="001B2069" w:rsidP="001B2069">
      <w:pPr>
        <w:jc w:val="center"/>
        <w:rPr>
          <w:b/>
          <w:bCs/>
          <w:color w:val="C00000"/>
          <w:sz w:val="36"/>
          <w:szCs w:val="36"/>
        </w:rPr>
      </w:pPr>
    </w:p>
    <w:p w14:paraId="7D18BEAC" w14:textId="6F4D9FF9" w:rsidR="00E644DC" w:rsidRPr="001B2069" w:rsidRDefault="00E644DC" w:rsidP="001B2069">
      <w:pPr>
        <w:jc w:val="center"/>
        <w:rPr>
          <w:b/>
          <w:bCs/>
          <w:color w:val="C00000"/>
          <w:sz w:val="36"/>
          <w:szCs w:val="36"/>
        </w:rPr>
      </w:pPr>
      <w:r w:rsidRPr="001B2069">
        <w:rPr>
          <w:b/>
          <w:bCs/>
          <w:color w:val="C00000"/>
          <w:sz w:val="36"/>
          <w:szCs w:val="36"/>
        </w:rPr>
        <w:t>College Academic &amp; Development Committee (CDC)</w:t>
      </w:r>
    </w:p>
    <w:p w14:paraId="3957D41B" w14:textId="77777777" w:rsidR="00E644DC" w:rsidRPr="001B2069" w:rsidRDefault="00E644DC" w:rsidP="001B2069">
      <w:pPr>
        <w:jc w:val="both"/>
        <w:rPr>
          <w:b/>
          <w:bCs/>
          <w:sz w:val="26"/>
          <w:szCs w:val="26"/>
        </w:rPr>
      </w:pPr>
      <w:r w:rsidRPr="001B2069">
        <w:rPr>
          <w:b/>
          <w:bCs/>
          <w:sz w:val="26"/>
          <w:szCs w:val="26"/>
        </w:rPr>
        <w:t>1. Introduction</w:t>
      </w:r>
    </w:p>
    <w:p w14:paraId="7970E0F4" w14:textId="77777777" w:rsidR="00E644DC" w:rsidRPr="001B2069" w:rsidRDefault="00E644DC" w:rsidP="001B2069">
      <w:pPr>
        <w:jc w:val="both"/>
        <w:rPr>
          <w:sz w:val="26"/>
          <w:szCs w:val="26"/>
        </w:rPr>
      </w:pPr>
      <w:r w:rsidRPr="001B2069">
        <w:rPr>
          <w:sz w:val="26"/>
          <w:szCs w:val="26"/>
        </w:rPr>
        <w:t>The College Academic &amp; Development Committee (CDC) of St. Ann’s College for Women, Gorantla, Guntur is constituted as an important academic and developmental body of the institution to promote quality education, academic planning, institutional development, innovation, research culture, and continuous quality improvement.</w:t>
      </w:r>
    </w:p>
    <w:p w14:paraId="7A72E5FA" w14:textId="77777777" w:rsidR="00E644DC" w:rsidRPr="001B2069" w:rsidRDefault="00E644DC" w:rsidP="001B2069">
      <w:pPr>
        <w:jc w:val="both"/>
        <w:rPr>
          <w:sz w:val="26"/>
          <w:szCs w:val="26"/>
        </w:rPr>
      </w:pPr>
      <w:r w:rsidRPr="001B2069">
        <w:rPr>
          <w:sz w:val="26"/>
          <w:szCs w:val="26"/>
        </w:rPr>
        <w:t>The Committee functions in alignment with the guidelines of the University Grants Commission, affiliating university, and NAAC quality framework to ensure effective academic governance and institutional progress.</w:t>
      </w:r>
    </w:p>
    <w:p w14:paraId="492EE423" w14:textId="64D3A59A" w:rsidR="00E644DC" w:rsidRPr="001B2069" w:rsidRDefault="00E644DC" w:rsidP="001B2069">
      <w:pPr>
        <w:jc w:val="both"/>
        <w:rPr>
          <w:sz w:val="26"/>
          <w:szCs w:val="26"/>
        </w:rPr>
      </w:pPr>
      <w:r w:rsidRPr="001B2069">
        <w:rPr>
          <w:sz w:val="26"/>
          <w:szCs w:val="26"/>
        </w:rPr>
        <w:t>The CDC serves as a platform for academic review, strategic planning, implementation of quality initiatives, faculty development, curriculum enrichment, and monitoring institutional growth.</w:t>
      </w:r>
    </w:p>
    <w:p w14:paraId="26F2F612" w14:textId="77777777" w:rsidR="00E644DC" w:rsidRPr="001B2069" w:rsidRDefault="00E644DC" w:rsidP="001B2069">
      <w:pPr>
        <w:jc w:val="both"/>
        <w:rPr>
          <w:b/>
          <w:bCs/>
          <w:sz w:val="26"/>
          <w:szCs w:val="26"/>
        </w:rPr>
      </w:pPr>
      <w:r w:rsidRPr="001B2069">
        <w:rPr>
          <w:b/>
          <w:bCs/>
          <w:sz w:val="26"/>
          <w:szCs w:val="26"/>
        </w:rPr>
        <w:t>2. Objectives</w:t>
      </w:r>
    </w:p>
    <w:p w14:paraId="51D6E4D5" w14:textId="77777777" w:rsidR="00E644DC" w:rsidRPr="001B2069" w:rsidRDefault="00E644DC" w:rsidP="001B2069">
      <w:pPr>
        <w:jc w:val="both"/>
        <w:rPr>
          <w:sz w:val="26"/>
          <w:szCs w:val="26"/>
        </w:rPr>
      </w:pPr>
      <w:r w:rsidRPr="001B2069">
        <w:rPr>
          <w:sz w:val="26"/>
          <w:szCs w:val="26"/>
        </w:rPr>
        <w:t>The objectives of the College Academic &amp; Development Committee are:</w:t>
      </w:r>
    </w:p>
    <w:p w14:paraId="3C15A67B" w14:textId="77777777" w:rsidR="00E644DC" w:rsidRPr="001B2069" w:rsidRDefault="00E644DC" w:rsidP="001B2069">
      <w:pPr>
        <w:numPr>
          <w:ilvl w:val="0"/>
          <w:numId w:val="1"/>
        </w:numPr>
        <w:jc w:val="both"/>
        <w:rPr>
          <w:sz w:val="26"/>
          <w:szCs w:val="26"/>
        </w:rPr>
      </w:pPr>
      <w:r w:rsidRPr="001B2069">
        <w:rPr>
          <w:sz w:val="26"/>
          <w:szCs w:val="26"/>
        </w:rPr>
        <w:t>To review and monitor the academic activities of the college.</w:t>
      </w:r>
    </w:p>
    <w:p w14:paraId="25A09420" w14:textId="77777777" w:rsidR="00E644DC" w:rsidRPr="001B2069" w:rsidRDefault="00E644DC" w:rsidP="001B2069">
      <w:pPr>
        <w:numPr>
          <w:ilvl w:val="0"/>
          <w:numId w:val="1"/>
        </w:numPr>
        <w:jc w:val="both"/>
        <w:rPr>
          <w:sz w:val="26"/>
          <w:szCs w:val="26"/>
        </w:rPr>
      </w:pPr>
      <w:r w:rsidRPr="001B2069">
        <w:rPr>
          <w:sz w:val="26"/>
          <w:szCs w:val="26"/>
        </w:rPr>
        <w:t>To maintain and enhance standards of teaching, learning, research, and evaluation.</w:t>
      </w:r>
    </w:p>
    <w:p w14:paraId="1C5F687E" w14:textId="77777777" w:rsidR="00E644DC" w:rsidRPr="001B2069" w:rsidRDefault="00E644DC" w:rsidP="001B2069">
      <w:pPr>
        <w:numPr>
          <w:ilvl w:val="0"/>
          <w:numId w:val="1"/>
        </w:numPr>
        <w:jc w:val="both"/>
        <w:rPr>
          <w:sz w:val="26"/>
          <w:szCs w:val="26"/>
        </w:rPr>
      </w:pPr>
      <w:r w:rsidRPr="001B2069">
        <w:rPr>
          <w:sz w:val="26"/>
          <w:szCs w:val="26"/>
        </w:rPr>
        <w:t>To review and approve the Academic Calendar and institutional academic plans.</w:t>
      </w:r>
    </w:p>
    <w:p w14:paraId="13386D96" w14:textId="77777777" w:rsidR="00E644DC" w:rsidRPr="001B2069" w:rsidRDefault="00E644DC" w:rsidP="001B2069">
      <w:pPr>
        <w:numPr>
          <w:ilvl w:val="0"/>
          <w:numId w:val="1"/>
        </w:numPr>
        <w:jc w:val="both"/>
        <w:rPr>
          <w:sz w:val="26"/>
          <w:szCs w:val="26"/>
        </w:rPr>
      </w:pPr>
      <w:r w:rsidRPr="001B2069">
        <w:rPr>
          <w:sz w:val="26"/>
          <w:szCs w:val="26"/>
        </w:rPr>
        <w:t>To review value-added courses, certificate courses, and skill enhancement programmes.</w:t>
      </w:r>
    </w:p>
    <w:p w14:paraId="76D0D5BA" w14:textId="77777777" w:rsidR="00E644DC" w:rsidRPr="001B2069" w:rsidRDefault="00E644DC" w:rsidP="001B2069">
      <w:pPr>
        <w:numPr>
          <w:ilvl w:val="0"/>
          <w:numId w:val="1"/>
        </w:numPr>
        <w:jc w:val="both"/>
        <w:rPr>
          <w:sz w:val="26"/>
          <w:szCs w:val="26"/>
        </w:rPr>
      </w:pPr>
      <w:r w:rsidRPr="001B2069">
        <w:rPr>
          <w:sz w:val="26"/>
          <w:szCs w:val="26"/>
        </w:rPr>
        <w:t>To support institutional quality initiatives and NAAC-related activities.</w:t>
      </w:r>
    </w:p>
    <w:p w14:paraId="44A4304A" w14:textId="77777777" w:rsidR="00E644DC" w:rsidRPr="001B2069" w:rsidRDefault="00E644DC" w:rsidP="001B2069">
      <w:pPr>
        <w:numPr>
          <w:ilvl w:val="0"/>
          <w:numId w:val="1"/>
        </w:numPr>
        <w:jc w:val="both"/>
        <w:rPr>
          <w:sz w:val="26"/>
          <w:szCs w:val="26"/>
        </w:rPr>
      </w:pPr>
      <w:r w:rsidRPr="001B2069">
        <w:rPr>
          <w:sz w:val="26"/>
          <w:szCs w:val="26"/>
        </w:rPr>
        <w:t>To formulate and review the perspective and developmental plans of the college.</w:t>
      </w:r>
    </w:p>
    <w:p w14:paraId="69DD5A20" w14:textId="77777777" w:rsidR="00E644DC" w:rsidRPr="001B2069" w:rsidRDefault="00E644DC" w:rsidP="001B2069">
      <w:pPr>
        <w:numPr>
          <w:ilvl w:val="0"/>
          <w:numId w:val="1"/>
        </w:numPr>
        <w:jc w:val="both"/>
        <w:rPr>
          <w:sz w:val="26"/>
          <w:szCs w:val="26"/>
        </w:rPr>
      </w:pPr>
      <w:r w:rsidRPr="001B2069">
        <w:rPr>
          <w:sz w:val="26"/>
          <w:szCs w:val="26"/>
        </w:rPr>
        <w:t>To promote innovation and best practices in teaching-learning processes.</w:t>
      </w:r>
    </w:p>
    <w:p w14:paraId="6BD77642" w14:textId="77777777" w:rsidR="00E644DC" w:rsidRPr="001B2069" w:rsidRDefault="00E644DC" w:rsidP="001B2069">
      <w:pPr>
        <w:numPr>
          <w:ilvl w:val="0"/>
          <w:numId w:val="1"/>
        </w:numPr>
        <w:jc w:val="both"/>
        <w:rPr>
          <w:sz w:val="26"/>
          <w:szCs w:val="26"/>
        </w:rPr>
      </w:pPr>
      <w:r w:rsidRPr="001B2069">
        <w:rPr>
          <w:sz w:val="26"/>
          <w:szCs w:val="26"/>
        </w:rPr>
        <w:t>To review faculty development programmes and research activities.</w:t>
      </w:r>
    </w:p>
    <w:p w14:paraId="43E0ACC0" w14:textId="77777777" w:rsidR="00E644DC" w:rsidRPr="001B2069" w:rsidRDefault="00E644DC" w:rsidP="001B2069">
      <w:pPr>
        <w:numPr>
          <w:ilvl w:val="0"/>
          <w:numId w:val="1"/>
        </w:numPr>
        <w:jc w:val="both"/>
        <w:rPr>
          <w:sz w:val="26"/>
          <w:szCs w:val="26"/>
        </w:rPr>
      </w:pPr>
      <w:r w:rsidRPr="001B2069">
        <w:rPr>
          <w:sz w:val="26"/>
          <w:szCs w:val="26"/>
        </w:rPr>
        <w:t>To ensure academic programmes align with institutional mission and industry requirements.</w:t>
      </w:r>
    </w:p>
    <w:p w14:paraId="1D501573" w14:textId="77777777" w:rsidR="00E644DC" w:rsidRPr="001B2069" w:rsidRDefault="00E644DC" w:rsidP="001B2069">
      <w:pPr>
        <w:numPr>
          <w:ilvl w:val="0"/>
          <w:numId w:val="1"/>
        </w:numPr>
        <w:jc w:val="both"/>
        <w:rPr>
          <w:sz w:val="26"/>
          <w:szCs w:val="26"/>
        </w:rPr>
      </w:pPr>
      <w:r w:rsidRPr="001B2069">
        <w:rPr>
          <w:sz w:val="26"/>
          <w:szCs w:val="26"/>
        </w:rPr>
        <w:lastRenderedPageBreak/>
        <w:t>To inculcate research culture and innovation among students and faculty.</w:t>
      </w:r>
    </w:p>
    <w:p w14:paraId="3433C666" w14:textId="18942693" w:rsidR="00E644DC" w:rsidRPr="001B2069" w:rsidRDefault="00E644DC" w:rsidP="001B2069">
      <w:pPr>
        <w:numPr>
          <w:ilvl w:val="0"/>
          <w:numId w:val="1"/>
        </w:numPr>
        <w:jc w:val="both"/>
        <w:rPr>
          <w:sz w:val="26"/>
          <w:szCs w:val="26"/>
        </w:rPr>
      </w:pPr>
      <w:r w:rsidRPr="001B2069">
        <w:rPr>
          <w:sz w:val="26"/>
          <w:szCs w:val="26"/>
        </w:rPr>
        <w:t>To strengthen student progression, employability, and holistic development.</w:t>
      </w:r>
    </w:p>
    <w:p w14:paraId="414F0CEC" w14:textId="77777777" w:rsidR="00E644DC" w:rsidRPr="001B2069" w:rsidRDefault="00E644DC" w:rsidP="001B2069">
      <w:pPr>
        <w:jc w:val="both"/>
        <w:rPr>
          <w:b/>
          <w:bCs/>
          <w:sz w:val="26"/>
          <w:szCs w:val="26"/>
        </w:rPr>
      </w:pPr>
      <w:r w:rsidRPr="001B2069">
        <w:rPr>
          <w:b/>
          <w:bCs/>
          <w:sz w:val="26"/>
          <w:szCs w:val="26"/>
        </w:rPr>
        <w:t>3. Composition of the Committee</w:t>
      </w:r>
    </w:p>
    <w:p w14:paraId="10AF99B9" w14:textId="77777777" w:rsidR="00E644DC" w:rsidRPr="001B2069" w:rsidRDefault="00E644DC" w:rsidP="001B2069">
      <w:pPr>
        <w:jc w:val="both"/>
        <w:rPr>
          <w:sz w:val="26"/>
          <w:szCs w:val="26"/>
        </w:rPr>
      </w:pPr>
      <w:r w:rsidRPr="001B2069">
        <w:rPr>
          <w:sz w:val="26"/>
          <w:szCs w:val="26"/>
        </w:rPr>
        <w:t>The College Academic &amp; Development Committee shall consist of:</w:t>
      </w:r>
    </w:p>
    <w:p w14:paraId="3BA8F578" w14:textId="77777777" w:rsidR="00E644DC" w:rsidRPr="001B2069" w:rsidRDefault="00E644DC" w:rsidP="001B2069">
      <w:pPr>
        <w:numPr>
          <w:ilvl w:val="0"/>
          <w:numId w:val="2"/>
        </w:numPr>
        <w:jc w:val="both"/>
        <w:rPr>
          <w:sz w:val="26"/>
          <w:szCs w:val="26"/>
        </w:rPr>
      </w:pPr>
      <w:r w:rsidRPr="001B2069">
        <w:rPr>
          <w:sz w:val="26"/>
          <w:szCs w:val="26"/>
        </w:rPr>
        <w:t>Principal – Chairperson</w:t>
      </w:r>
    </w:p>
    <w:p w14:paraId="5BDDDD53" w14:textId="77777777" w:rsidR="00E644DC" w:rsidRPr="001B2069" w:rsidRDefault="00E644DC" w:rsidP="001B2069">
      <w:pPr>
        <w:numPr>
          <w:ilvl w:val="0"/>
          <w:numId w:val="2"/>
        </w:numPr>
        <w:jc w:val="both"/>
        <w:rPr>
          <w:sz w:val="26"/>
          <w:szCs w:val="26"/>
        </w:rPr>
      </w:pPr>
      <w:r w:rsidRPr="001B2069">
        <w:rPr>
          <w:sz w:val="26"/>
          <w:szCs w:val="26"/>
        </w:rPr>
        <w:t>IQAC Coordinator – Member Secretary</w:t>
      </w:r>
    </w:p>
    <w:p w14:paraId="6980A619" w14:textId="77777777" w:rsidR="00E644DC" w:rsidRPr="001B2069" w:rsidRDefault="00E644DC" w:rsidP="001B2069">
      <w:pPr>
        <w:numPr>
          <w:ilvl w:val="0"/>
          <w:numId w:val="2"/>
        </w:numPr>
        <w:jc w:val="both"/>
        <w:rPr>
          <w:sz w:val="26"/>
          <w:szCs w:val="26"/>
        </w:rPr>
      </w:pPr>
      <w:r w:rsidRPr="001B2069">
        <w:rPr>
          <w:sz w:val="26"/>
          <w:szCs w:val="26"/>
        </w:rPr>
        <w:t>All Heads of Departments – Members</w:t>
      </w:r>
    </w:p>
    <w:p w14:paraId="0770EAF9" w14:textId="77777777" w:rsidR="00E644DC" w:rsidRPr="001B2069" w:rsidRDefault="00E644DC" w:rsidP="001B2069">
      <w:pPr>
        <w:numPr>
          <w:ilvl w:val="0"/>
          <w:numId w:val="2"/>
        </w:numPr>
        <w:jc w:val="both"/>
        <w:rPr>
          <w:sz w:val="26"/>
          <w:szCs w:val="26"/>
        </w:rPr>
      </w:pPr>
      <w:r w:rsidRPr="001B2069">
        <w:rPr>
          <w:sz w:val="26"/>
          <w:szCs w:val="26"/>
        </w:rPr>
        <w:t>Office Administrator – Member</w:t>
      </w:r>
    </w:p>
    <w:p w14:paraId="11F2F66D" w14:textId="77777777" w:rsidR="00E644DC" w:rsidRPr="001B2069" w:rsidRDefault="00E644DC" w:rsidP="001B2069">
      <w:pPr>
        <w:numPr>
          <w:ilvl w:val="0"/>
          <w:numId w:val="2"/>
        </w:numPr>
        <w:jc w:val="both"/>
        <w:rPr>
          <w:sz w:val="26"/>
          <w:szCs w:val="26"/>
        </w:rPr>
      </w:pPr>
      <w:r w:rsidRPr="001B2069">
        <w:rPr>
          <w:sz w:val="26"/>
          <w:szCs w:val="26"/>
        </w:rPr>
        <w:t>Senior Faculty Members – Members</w:t>
      </w:r>
    </w:p>
    <w:p w14:paraId="30E46E45" w14:textId="77777777" w:rsidR="00E644DC" w:rsidRPr="001B2069" w:rsidRDefault="00E644DC" w:rsidP="001B2069">
      <w:pPr>
        <w:numPr>
          <w:ilvl w:val="0"/>
          <w:numId w:val="2"/>
        </w:numPr>
        <w:jc w:val="both"/>
        <w:rPr>
          <w:sz w:val="26"/>
          <w:szCs w:val="26"/>
        </w:rPr>
      </w:pPr>
      <w:r w:rsidRPr="001B2069">
        <w:rPr>
          <w:sz w:val="26"/>
          <w:szCs w:val="26"/>
        </w:rPr>
        <w:t>Examination Cell Representative – Member</w:t>
      </w:r>
    </w:p>
    <w:p w14:paraId="46670929" w14:textId="77777777" w:rsidR="00E644DC" w:rsidRPr="001B2069" w:rsidRDefault="00E644DC" w:rsidP="001B2069">
      <w:pPr>
        <w:numPr>
          <w:ilvl w:val="0"/>
          <w:numId w:val="2"/>
        </w:numPr>
        <w:jc w:val="both"/>
        <w:rPr>
          <w:sz w:val="26"/>
          <w:szCs w:val="26"/>
        </w:rPr>
      </w:pPr>
      <w:r w:rsidRPr="001B2069">
        <w:rPr>
          <w:sz w:val="26"/>
          <w:szCs w:val="26"/>
        </w:rPr>
        <w:t>Research Coordinator (if applicable) – Member</w:t>
      </w:r>
    </w:p>
    <w:p w14:paraId="50712A70" w14:textId="2857286A" w:rsidR="00E644DC" w:rsidRPr="001B2069" w:rsidRDefault="00E644DC" w:rsidP="001B2069">
      <w:pPr>
        <w:jc w:val="both"/>
        <w:rPr>
          <w:sz w:val="26"/>
          <w:szCs w:val="26"/>
        </w:rPr>
      </w:pPr>
      <w:r w:rsidRPr="001B2069">
        <w:rPr>
          <w:sz w:val="26"/>
          <w:szCs w:val="26"/>
        </w:rPr>
        <w:t xml:space="preserve">The </w:t>
      </w:r>
      <w:proofErr w:type="gramStart"/>
      <w:r w:rsidRPr="001B2069">
        <w:rPr>
          <w:sz w:val="26"/>
          <w:szCs w:val="26"/>
        </w:rPr>
        <w:t>Principal</w:t>
      </w:r>
      <w:proofErr w:type="gramEnd"/>
      <w:r w:rsidRPr="001B2069">
        <w:rPr>
          <w:sz w:val="26"/>
          <w:szCs w:val="26"/>
        </w:rPr>
        <w:t xml:space="preserve"> may nominate additional members whenever required.</w:t>
      </w:r>
    </w:p>
    <w:p w14:paraId="2075DDA3" w14:textId="77777777" w:rsidR="00E644DC" w:rsidRPr="001B2069" w:rsidRDefault="00E644DC" w:rsidP="001B2069">
      <w:pPr>
        <w:jc w:val="both"/>
        <w:rPr>
          <w:b/>
          <w:bCs/>
          <w:sz w:val="26"/>
          <w:szCs w:val="26"/>
        </w:rPr>
      </w:pPr>
      <w:r w:rsidRPr="001B2069">
        <w:rPr>
          <w:b/>
          <w:bCs/>
          <w:sz w:val="26"/>
          <w:szCs w:val="26"/>
        </w:rPr>
        <w:t>4. Roles and Responsibilities</w:t>
      </w:r>
    </w:p>
    <w:p w14:paraId="64C46C9C" w14:textId="77777777" w:rsidR="00E644DC" w:rsidRPr="001B2069" w:rsidRDefault="00E644DC" w:rsidP="001B2069">
      <w:pPr>
        <w:jc w:val="both"/>
        <w:rPr>
          <w:b/>
          <w:bCs/>
          <w:sz w:val="26"/>
          <w:szCs w:val="26"/>
        </w:rPr>
      </w:pPr>
      <w:r w:rsidRPr="001B2069">
        <w:rPr>
          <w:b/>
          <w:bCs/>
          <w:sz w:val="26"/>
          <w:szCs w:val="26"/>
        </w:rPr>
        <w:t>The Committee shall:</w:t>
      </w:r>
    </w:p>
    <w:p w14:paraId="5E8797ED" w14:textId="77777777" w:rsidR="00E644DC" w:rsidRPr="001B2069" w:rsidRDefault="00E644DC" w:rsidP="001B2069">
      <w:pPr>
        <w:jc w:val="both"/>
        <w:rPr>
          <w:b/>
          <w:bCs/>
          <w:sz w:val="26"/>
          <w:szCs w:val="26"/>
        </w:rPr>
      </w:pPr>
      <w:r w:rsidRPr="001B2069">
        <w:rPr>
          <w:b/>
          <w:bCs/>
          <w:sz w:val="26"/>
          <w:szCs w:val="26"/>
        </w:rPr>
        <w:t>4.1 Academic Planning and Review</w:t>
      </w:r>
    </w:p>
    <w:p w14:paraId="12DC5796" w14:textId="77777777" w:rsidR="00E644DC" w:rsidRPr="001B2069" w:rsidRDefault="00E644DC" w:rsidP="001B2069">
      <w:pPr>
        <w:numPr>
          <w:ilvl w:val="0"/>
          <w:numId w:val="3"/>
        </w:numPr>
        <w:jc w:val="both"/>
        <w:rPr>
          <w:sz w:val="26"/>
          <w:szCs w:val="26"/>
        </w:rPr>
      </w:pPr>
      <w:r w:rsidRPr="001B2069">
        <w:rPr>
          <w:sz w:val="26"/>
          <w:szCs w:val="26"/>
        </w:rPr>
        <w:t>Review and monitor academic activities of all departments.</w:t>
      </w:r>
    </w:p>
    <w:p w14:paraId="2A18CBF7" w14:textId="77777777" w:rsidR="00E644DC" w:rsidRPr="001B2069" w:rsidRDefault="00E644DC" w:rsidP="001B2069">
      <w:pPr>
        <w:numPr>
          <w:ilvl w:val="0"/>
          <w:numId w:val="3"/>
        </w:numPr>
        <w:jc w:val="both"/>
        <w:rPr>
          <w:sz w:val="26"/>
          <w:szCs w:val="26"/>
        </w:rPr>
      </w:pPr>
      <w:r w:rsidRPr="001B2069">
        <w:rPr>
          <w:sz w:val="26"/>
          <w:szCs w:val="26"/>
        </w:rPr>
        <w:t>Review implementation of teaching plans and academic schedules.</w:t>
      </w:r>
    </w:p>
    <w:p w14:paraId="14559E98" w14:textId="77777777" w:rsidR="00E644DC" w:rsidRPr="001B2069" w:rsidRDefault="00E644DC" w:rsidP="001B2069">
      <w:pPr>
        <w:numPr>
          <w:ilvl w:val="0"/>
          <w:numId w:val="3"/>
        </w:numPr>
        <w:jc w:val="both"/>
        <w:rPr>
          <w:sz w:val="26"/>
          <w:szCs w:val="26"/>
        </w:rPr>
      </w:pPr>
      <w:r w:rsidRPr="001B2069">
        <w:rPr>
          <w:sz w:val="26"/>
          <w:szCs w:val="26"/>
        </w:rPr>
        <w:t>Ensure smooth conduct of teaching-learning activities.</w:t>
      </w:r>
    </w:p>
    <w:p w14:paraId="33B1FB38" w14:textId="77777777" w:rsidR="00E644DC" w:rsidRPr="001B2069" w:rsidRDefault="00E644DC" w:rsidP="001B2069">
      <w:pPr>
        <w:jc w:val="both"/>
        <w:rPr>
          <w:b/>
          <w:bCs/>
          <w:sz w:val="26"/>
          <w:szCs w:val="26"/>
        </w:rPr>
      </w:pPr>
      <w:r w:rsidRPr="001B2069">
        <w:rPr>
          <w:b/>
          <w:bCs/>
          <w:sz w:val="26"/>
          <w:szCs w:val="26"/>
        </w:rPr>
        <w:t>4.2 Academic Calendar Approval</w:t>
      </w:r>
    </w:p>
    <w:p w14:paraId="4DFF708E" w14:textId="77777777" w:rsidR="00E644DC" w:rsidRPr="001B2069" w:rsidRDefault="00E644DC" w:rsidP="001B2069">
      <w:pPr>
        <w:numPr>
          <w:ilvl w:val="0"/>
          <w:numId w:val="4"/>
        </w:numPr>
        <w:jc w:val="both"/>
        <w:rPr>
          <w:sz w:val="26"/>
          <w:szCs w:val="26"/>
        </w:rPr>
      </w:pPr>
      <w:r w:rsidRPr="001B2069">
        <w:rPr>
          <w:sz w:val="26"/>
          <w:szCs w:val="26"/>
        </w:rPr>
        <w:t>Review and approve the Academic Calendar prepared for each academic year.</w:t>
      </w:r>
    </w:p>
    <w:p w14:paraId="5B8DCFED" w14:textId="77777777" w:rsidR="00E644DC" w:rsidRPr="001B2069" w:rsidRDefault="00E644DC" w:rsidP="001B2069">
      <w:pPr>
        <w:numPr>
          <w:ilvl w:val="0"/>
          <w:numId w:val="4"/>
        </w:numPr>
        <w:jc w:val="both"/>
        <w:rPr>
          <w:sz w:val="26"/>
          <w:szCs w:val="26"/>
        </w:rPr>
      </w:pPr>
      <w:r w:rsidRPr="001B2069">
        <w:rPr>
          <w:sz w:val="26"/>
          <w:szCs w:val="26"/>
        </w:rPr>
        <w:t>Monitor effective implementation of the academic schedule.</w:t>
      </w:r>
    </w:p>
    <w:p w14:paraId="6A6E96DB" w14:textId="77777777" w:rsidR="00E644DC" w:rsidRPr="001B2069" w:rsidRDefault="00E644DC" w:rsidP="001B2069">
      <w:pPr>
        <w:jc w:val="both"/>
        <w:rPr>
          <w:b/>
          <w:bCs/>
          <w:sz w:val="26"/>
          <w:szCs w:val="26"/>
        </w:rPr>
      </w:pPr>
      <w:r w:rsidRPr="001B2069">
        <w:rPr>
          <w:b/>
          <w:bCs/>
          <w:sz w:val="26"/>
          <w:szCs w:val="26"/>
        </w:rPr>
        <w:t>4.3 Curriculum Enrichment</w:t>
      </w:r>
    </w:p>
    <w:p w14:paraId="2F9E2EA5" w14:textId="77777777" w:rsidR="00E644DC" w:rsidRPr="001B2069" w:rsidRDefault="00E644DC" w:rsidP="001B2069">
      <w:pPr>
        <w:numPr>
          <w:ilvl w:val="0"/>
          <w:numId w:val="5"/>
        </w:numPr>
        <w:jc w:val="both"/>
        <w:rPr>
          <w:sz w:val="26"/>
          <w:szCs w:val="26"/>
        </w:rPr>
      </w:pPr>
      <w:r w:rsidRPr="001B2069">
        <w:rPr>
          <w:sz w:val="26"/>
          <w:szCs w:val="26"/>
        </w:rPr>
        <w:t>Review value-added courses, certificate courses, and add-on programmes.</w:t>
      </w:r>
    </w:p>
    <w:p w14:paraId="627036AC" w14:textId="77777777" w:rsidR="00E644DC" w:rsidRPr="001B2069" w:rsidRDefault="00E644DC" w:rsidP="001B2069">
      <w:pPr>
        <w:numPr>
          <w:ilvl w:val="0"/>
          <w:numId w:val="5"/>
        </w:numPr>
        <w:jc w:val="both"/>
        <w:rPr>
          <w:sz w:val="26"/>
          <w:szCs w:val="26"/>
        </w:rPr>
      </w:pPr>
      <w:r w:rsidRPr="001B2069">
        <w:rPr>
          <w:sz w:val="26"/>
          <w:szCs w:val="26"/>
        </w:rPr>
        <w:t>Encourage skill-oriented and industry-relevant academic initiatives.</w:t>
      </w:r>
    </w:p>
    <w:p w14:paraId="05EE504F" w14:textId="77777777" w:rsidR="00E644DC" w:rsidRPr="001B2069" w:rsidRDefault="00E644DC" w:rsidP="001B2069">
      <w:pPr>
        <w:jc w:val="both"/>
        <w:rPr>
          <w:b/>
          <w:bCs/>
          <w:sz w:val="26"/>
          <w:szCs w:val="26"/>
        </w:rPr>
      </w:pPr>
      <w:r w:rsidRPr="001B2069">
        <w:rPr>
          <w:b/>
          <w:bCs/>
          <w:sz w:val="26"/>
          <w:szCs w:val="26"/>
        </w:rPr>
        <w:t>4.4 Institutional Development Planning</w:t>
      </w:r>
    </w:p>
    <w:p w14:paraId="228BA8CA" w14:textId="77777777" w:rsidR="00E644DC" w:rsidRPr="001B2069" w:rsidRDefault="00E644DC" w:rsidP="001B2069">
      <w:pPr>
        <w:numPr>
          <w:ilvl w:val="0"/>
          <w:numId w:val="6"/>
        </w:numPr>
        <w:jc w:val="both"/>
        <w:rPr>
          <w:sz w:val="26"/>
          <w:szCs w:val="26"/>
        </w:rPr>
      </w:pPr>
      <w:r w:rsidRPr="001B2069">
        <w:rPr>
          <w:sz w:val="26"/>
          <w:szCs w:val="26"/>
        </w:rPr>
        <w:t>Formulate and review perspective plans and developmental strategies of the college.</w:t>
      </w:r>
    </w:p>
    <w:p w14:paraId="62D708CD" w14:textId="77777777" w:rsidR="00E644DC" w:rsidRPr="001B2069" w:rsidRDefault="00E644DC" w:rsidP="001B2069">
      <w:pPr>
        <w:numPr>
          <w:ilvl w:val="0"/>
          <w:numId w:val="6"/>
        </w:numPr>
        <w:jc w:val="both"/>
        <w:rPr>
          <w:sz w:val="26"/>
          <w:szCs w:val="26"/>
        </w:rPr>
      </w:pPr>
      <w:r w:rsidRPr="001B2069">
        <w:rPr>
          <w:sz w:val="26"/>
          <w:szCs w:val="26"/>
        </w:rPr>
        <w:lastRenderedPageBreak/>
        <w:t>Recommend measures for institutional growth and academic excellence.</w:t>
      </w:r>
    </w:p>
    <w:p w14:paraId="6E797BE2" w14:textId="77777777" w:rsidR="00E644DC" w:rsidRPr="001B2069" w:rsidRDefault="00E644DC" w:rsidP="001B2069">
      <w:pPr>
        <w:jc w:val="both"/>
        <w:rPr>
          <w:b/>
          <w:bCs/>
          <w:sz w:val="26"/>
          <w:szCs w:val="26"/>
        </w:rPr>
      </w:pPr>
      <w:r w:rsidRPr="001B2069">
        <w:rPr>
          <w:b/>
          <w:bCs/>
          <w:sz w:val="26"/>
          <w:szCs w:val="26"/>
        </w:rPr>
        <w:t>4.5 Quality Assurance and NAAC Initiatives</w:t>
      </w:r>
    </w:p>
    <w:p w14:paraId="45927E05" w14:textId="77777777" w:rsidR="00E644DC" w:rsidRPr="001B2069" w:rsidRDefault="00E644DC" w:rsidP="001B2069">
      <w:pPr>
        <w:numPr>
          <w:ilvl w:val="0"/>
          <w:numId w:val="7"/>
        </w:numPr>
        <w:jc w:val="both"/>
        <w:rPr>
          <w:sz w:val="26"/>
          <w:szCs w:val="26"/>
        </w:rPr>
      </w:pPr>
      <w:r w:rsidRPr="001B2069">
        <w:rPr>
          <w:sz w:val="26"/>
          <w:szCs w:val="26"/>
        </w:rPr>
        <w:t>Support IQAC initiatives for quality enhancement.</w:t>
      </w:r>
    </w:p>
    <w:p w14:paraId="1FF95578" w14:textId="77777777" w:rsidR="00E644DC" w:rsidRPr="001B2069" w:rsidRDefault="00E644DC" w:rsidP="001B2069">
      <w:pPr>
        <w:numPr>
          <w:ilvl w:val="0"/>
          <w:numId w:val="7"/>
        </w:numPr>
        <w:jc w:val="both"/>
        <w:rPr>
          <w:sz w:val="26"/>
          <w:szCs w:val="26"/>
        </w:rPr>
      </w:pPr>
      <w:r w:rsidRPr="001B2069">
        <w:rPr>
          <w:sz w:val="26"/>
          <w:szCs w:val="26"/>
        </w:rPr>
        <w:t>Review reports submitted by IQAC.</w:t>
      </w:r>
    </w:p>
    <w:p w14:paraId="3B50934B" w14:textId="77777777" w:rsidR="00E644DC" w:rsidRPr="001B2069" w:rsidRDefault="00E644DC" w:rsidP="001B2069">
      <w:pPr>
        <w:numPr>
          <w:ilvl w:val="0"/>
          <w:numId w:val="7"/>
        </w:numPr>
        <w:jc w:val="both"/>
        <w:rPr>
          <w:sz w:val="26"/>
          <w:szCs w:val="26"/>
        </w:rPr>
      </w:pPr>
      <w:r w:rsidRPr="001B2069">
        <w:rPr>
          <w:sz w:val="26"/>
          <w:szCs w:val="26"/>
        </w:rPr>
        <w:t>Promote quality benchmarks prescribed by NAAC.</w:t>
      </w:r>
    </w:p>
    <w:p w14:paraId="1D2F6EA7" w14:textId="77777777" w:rsidR="00E644DC" w:rsidRPr="001B2069" w:rsidRDefault="00E644DC" w:rsidP="001B2069">
      <w:pPr>
        <w:jc w:val="both"/>
        <w:rPr>
          <w:b/>
          <w:bCs/>
          <w:sz w:val="26"/>
          <w:szCs w:val="26"/>
        </w:rPr>
      </w:pPr>
      <w:r w:rsidRPr="001B2069">
        <w:rPr>
          <w:b/>
          <w:bCs/>
          <w:sz w:val="26"/>
          <w:szCs w:val="26"/>
        </w:rPr>
        <w:t>4.6 Faculty Development</w:t>
      </w:r>
    </w:p>
    <w:p w14:paraId="3FB4BE4E" w14:textId="77777777" w:rsidR="00E644DC" w:rsidRPr="001B2069" w:rsidRDefault="00E644DC" w:rsidP="001B2069">
      <w:pPr>
        <w:numPr>
          <w:ilvl w:val="0"/>
          <w:numId w:val="8"/>
        </w:numPr>
        <w:jc w:val="both"/>
        <w:rPr>
          <w:sz w:val="26"/>
          <w:szCs w:val="26"/>
        </w:rPr>
      </w:pPr>
      <w:r w:rsidRPr="001B2069">
        <w:rPr>
          <w:sz w:val="26"/>
          <w:szCs w:val="26"/>
        </w:rPr>
        <w:t>Review faculty development programmes, workshops, FDPs, seminars, and training programmes.</w:t>
      </w:r>
    </w:p>
    <w:p w14:paraId="13F594AC" w14:textId="77777777" w:rsidR="00E644DC" w:rsidRPr="001B2069" w:rsidRDefault="00E644DC" w:rsidP="001B2069">
      <w:pPr>
        <w:numPr>
          <w:ilvl w:val="0"/>
          <w:numId w:val="8"/>
        </w:numPr>
        <w:jc w:val="both"/>
        <w:rPr>
          <w:sz w:val="26"/>
          <w:szCs w:val="26"/>
        </w:rPr>
      </w:pPr>
      <w:r w:rsidRPr="001B2069">
        <w:rPr>
          <w:sz w:val="26"/>
          <w:szCs w:val="26"/>
        </w:rPr>
        <w:t>Encourage faculty participation in research and professional development activities.</w:t>
      </w:r>
    </w:p>
    <w:p w14:paraId="4F555842" w14:textId="77777777" w:rsidR="00E644DC" w:rsidRPr="001B2069" w:rsidRDefault="00E644DC" w:rsidP="001B2069">
      <w:pPr>
        <w:jc w:val="both"/>
        <w:rPr>
          <w:b/>
          <w:bCs/>
          <w:sz w:val="26"/>
          <w:szCs w:val="26"/>
        </w:rPr>
      </w:pPr>
      <w:r w:rsidRPr="001B2069">
        <w:rPr>
          <w:b/>
          <w:bCs/>
          <w:sz w:val="26"/>
          <w:szCs w:val="26"/>
        </w:rPr>
        <w:t>4.7 Innovation in Teaching and Learning</w:t>
      </w:r>
    </w:p>
    <w:p w14:paraId="1827CAA6" w14:textId="77777777" w:rsidR="00E644DC" w:rsidRPr="001B2069" w:rsidRDefault="00E644DC" w:rsidP="001B2069">
      <w:pPr>
        <w:numPr>
          <w:ilvl w:val="0"/>
          <w:numId w:val="9"/>
        </w:numPr>
        <w:jc w:val="both"/>
        <w:rPr>
          <w:sz w:val="26"/>
          <w:szCs w:val="26"/>
        </w:rPr>
      </w:pPr>
      <w:r w:rsidRPr="001B2069">
        <w:rPr>
          <w:sz w:val="26"/>
          <w:szCs w:val="26"/>
        </w:rPr>
        <w:t>Promote innovative teaching methodologies and ICT-enabled learning.</w:t>
      </w:r>
    </w:p>
    <w:p w14:paraId="499600A5" w14:textId="77777777" w:rsidR="00E644DC" w:rsidRPr="001B2069" w:rsidRDefault="00E644DC" w:rsidP="001B2069">
      <w:pPr>
        <w:numPr>
          <w:ilvl w:val="0"/>
          <w:numId w:val="9"/>
        </w:numPr>
        <w:jc w:val="both"/>
        <w:rPr>
          <w:sz w:val="26"/>
          <w:szCs w:val="26"/>
        </w:rPr>
      </w:pPr>
      <w:r w:rsidRPr="001B2069">
        <w:rPr>
          <w:sz w:val="26"/>
          <w:szCs w:val="26"/>
        </w:rPr>
        <w:t>Encourage experiential learning, student-centric methods, and outcome-based education.</w:t>
      </w:r>
    </w:p>
    <w:p w14:paraId="1AA39894" w14:textId="77777777" w:rsidR="00E644DC" w:rsidRPr="001B2069" w:rsidRDefault="00E644DC" w:rsidP="001B2069">
      <w:pPr>
        <w:jc w:val="both"/>
        <w:rPr>
          <w:b/>
          <w:bCs/>
          <w:sz w:val="26"/>
          <w:szCs w:val="26"/>
        </w:rPr>
      </w:pPr>
      <w:r w:rsidRPr="001B2069">
        <w:rPr>
          <w:b/>
          <w:bCs/>
          <w:sz w:val="26"/>
          <w:szCs w:val="26"/>
        </w:rPr>
        <w:t>4.8 Research Promotion</w:t>
      </w:r>
    </w:p>
    <w:p w14:paraId="1121290E" w14:textId="77777777" w:rsidR="00E644DC" w:rsidRPr="001B2069" w:rsidRDefault="00E644DC" w:rsidP="001B2069">
      <w:pPr>
        <w:numPr>
          <w:ilvl w:val="0"/>
          <w:numId w:val="10"/>
        </w:numPr>
        <w:jc w:val="both"/>
        <w:rPr>
          <w:sz w:val="26"/>
          <w:szCs w:val="26"/>
        </w:rPr>
      </w:pPr>
      <w:r w:rsidRPr="001B2069">
        <w:rPr>
          <w:sz w:val="26"/>
          <w:szCs w:val="26"/>
        </w:rPr>
        <w:t>Promote research culture among faculty and students.</w:t>
      </w:r>
    </w:p>
    <w:p w14:paraId="4030B5E8" w14:textId="77777777" w:rsidR="00E644DC" w:rsidRPr="001B2069" w:rsidRDefault="00E644DC" w:rsidP="001B2069">
      <w:pPr>
        <w:numPr>
          <w:ilvl w:val="0"/>
          <w:numId w:val="10"/>
        </w:numPr>
        <w:jc w:val="both"/>
        <w:rPr>
          <w:sz w:val="26"/>
          <w:szCs w:val="26"/>
        </w:rPr>
      </w:pPr>
      <w:r w:rsidRPr="001B2069">
        <w:rPr>
          <w:sz w:val="26"/>
          <w:szCs w:val="26"/>
        </w:rPr>
        <w:t>Encourage participation in:</w:t>
      </w:r>
    </w:p>
    <w:p w14:paraId="27BF6B7C" w14:textId="77777777" w:rsidR="00E644DC" w:rsidRPr="001B2069" w:rsidRDefault="00E644DC" w:rsidP="001B2069">
      <w:pPr>
        <w:numPr>
          <w:ilvl w:val="1"/>
          <w:numId w:val="10"/>
        </w:numPr>
        <w:jc w:val="both"/>
        <w:rPr>
          <w:sz w:val="26"/>
          <w:szCs w:val="26"/>
        </w:rPr>
      </w:pPr>
      <w:r w:rsidRPr="001B2069">
        <w:rPr>
          <w:sz w:val="26"/>
          <w:szCs w:val="26"/>
        </w:rPr>
        <w:t>Research projects</w:t>
      </w:r>
    </w:p>
    <w:p w14:paraId="758B4498" w14:textId="77777777" w:rsidR="00E644DC" w:rsidRPr="001B2069" w:rsidRDefault="00E644DC" w:rsidP="001B2069">
      <w:pPr>
        <w:numPr>
          <w:ilvl w:val="1"/>
          <w:numId w:val="10"/>
        </w:numPr>
        <w:jc w:val="both"/>
        <w:rPr>
          <w:sz w:val="26"/>
          <w:szCs w:val="26"/>
        </w:rPr>
      </w:pPr>
      <w:r w:rsidRPr="001B2069">
        <w:rPr>
          <w:sz w:val="26"/>
          <w:szCs w:val="26"/>
        </w:rPr>
        <w:t>Publications</w:t>
      </w:r>
    </w:p>
    <w:p w14:paraId="7AD35F2B" w14:textId="77777777" w:rsidR="00E644DC" w:rsidRPr="001B2069" w:rsidRDefault="00E644DC" w:rsidP="001B2069">
      <w:pPr>
        <w:numPr>
          <w:ilvl w:val="1"/>
          <w:numId w:val="10"/>
        </w:numPr>
        <w:jc w:val="both"/>
        <w:rPr>
          <w:sz w:val="26"/>
          <w:szCs w:val="26"/>
        </w:rPr>
      </w:pPr>
      <w:r w:rsidRPr="001B2069">
        <w:rPr>
          <w:sz w:val="26"/>
          <w:szCs w:val="26"/>
        </w:rPr>
        <w:t>Seminars and conferences</w:t>
      </w:r>
    </w:p>
    <w:p w14:paraId="19F700D1" w14:textId="77777777" w:rsidR="00E644DC" w:rsidRPr="001B2069" w:rsidRDefault="00E644DC" w:rsidP="001B2069">
      <w:pPr>
        <w:numPr>
          <w:ilvl w:val="1"/>
          <w:numId w:val="10"/>
        </w:numPr>
        <w:jc w:val="both"/>
        <w:rPr>
          <w:sz w:val="26"/>
          <w:szCs w:val="26"/>
        </w:rPr>
      </w:pPr>
      <w:r w:rsidRPr="001B2069">
        <w:rPr>
          <w:sz w:val="26"/>
          <w:szCs w:val="26"/>
        </w:rPr>
        <w:t>Innovation and incubation activities</w:t>
      </w:r>
    </w:p>
    <w:p w14:paraId="33E6FFB5" w14:textId="77777777" w:rsidR="00E644DC" w:rsidRPr="001B2069" w:rsidRDefault="00E644DC" w:rsidP="001B2069">
      <w:pPr>
        <w:jc w:val="both"/>
        <w:rPr>
          <w:b/>
          <w:bCs/>
          <w:sz w:val="26"/>
          <w:szCs w:val="26"/>
        </w:rPr>
      </w:pPr>
      <w:r w:rsidRPr="001B2069">
        <w:rPr>
          <w:b/>
          <w:bCs/>
          <w:sz w:val="26"/>
          <w:szCs w:val="26"/>
        </w:rPr>
        <w:t>4.9 Student Development</w:t>
      </w:r>
    </w:p>
    <w:p w14:paraId="3FEC9BEB" w14:textId="77777777" w:rsidR="00E644DC" w:rsidRPr="001B2069" w:rsidRDefault="00E644DC" w:rsidP="001B2069">
      <w:pPr>
        <w:numPr>
          <w:ilvl w:val="0"/>
          <w:numId w:val="11"/>
        </w:numPr>
        <w:jc w:val="both"/>
        <w:rPr>
          <w:sz w:val="26"/>
          <w:szCs w:val="26"/>
        </w:rPr>
      </w:pPr>
      <w:r w:rsidRPr="001B2069">
        <w:rPr>
          <w:sz w:val="26"/>
          <w:szCs w:val="26"/>
        </w:rPr>
        <w:t>Encourage holistic student development through academic enrichment and research activities.</w:t>
      </w:r>
    </w:p>
    <w:p w14:paraId="7326660D" w14:textId="77777777" w:rsidR="00E644DC" w:rsidRPr="001B2069" w:rsidRDefault="00E644DC" w:rsidP="001B2069">
      <w:pPr>
        <w:numPr>
          <w:ilvl w:val="0"/>
          <w:numId w:val="11"/>
        </w:numPr>
        <w:jc w:val="both"/>
        <w:rPr>
          <w:sz w:val="26"/>
          <w:szCs w:val="26"/>
        </w:rPr>
      </w:pPr>
      <w:r w:rsidRPr="001B2069">
        <w:rPr>
          <w:sz w:val="26"/>
          <w:szCs w:val="26"/>
        </w:rPr>
        <w:t>Promote employability and entrepreneurship-oriented programmes.</w:t>
      </w:r>
    </w:p>
    <w:p w14:paraId="2325FF34" w14:textId="77777777" w:rsidR="00E644DC" w:rsidRPr="001B2069" w:rsidRDefault="00E644DC" w:rsidP="001B2069">
      <w:pPr>
        <w:jc w:val="both"/>
        <w:rPr>
          <w:b/>
          <w:bCs/>
          <w:sz w:val="26"/>
          <w:szCs w:val="26"/>
        </w:rPr>
      </w:pPr>
      <w:r w:rsidRPr="001B2069">
        <w:rPr>
          <w:b/>
          <w:bCs/>
          <w:sz w:val="26"/>
          <w:szCs w:val="26"/>
        </w:rPr>
        <w:t>4.10 Industry and Institutional Relevance</w:t>
      </w:r>
    </w:p>
    <w:p w14:paraId="03BC38BF" w14:textId="77777777" w:rsidR="00E644DC" w:rsidRPr="001B2069" w:rsidRDefault="00E644DC" w:rsidP="001B2069">
      <w:pPr>
        <w:numPr>
          <w:ilvl w:val="0"/>
          <w:numId w:val="12"/>
        </w:numPr>
        <w:jc w:val="both"/>
        <w:rPr>
          <w:sz w:val="26"/>
          <w:szCs w:val="26"/>
        </w:rPr>
      </w:pPr>
      <w:r w:rsidRPr="001B2069">
        <w:rPr>
          <w:sz w:val="26"/>
          <w:szCs w:val="26"/>
        </w:rPr>
        <w:t>Ensure academic programmes are aligned with institutional mission, societal needs, and industry requirements.</w:t>
      </w:r>
    </w:p>
    <w:p w14:paraId="4A203391" w14:textId="527F6C23" w:rsidR="00E644DC" w:rsidRPr="001B2069" w:rsidRDefault="00E644DC" w:rsidP="001B2069">
      <w:pPr>
        <w:numPr>
          <w:ilvl w:val="0"/>
          <w:numId w:val="12"/>
        </w:numPr>
        <w:jc w:val="both"/>
        <w:rPr>
          <w:sz w:val="26"/>
          <w:szCs w:val="26"/>
        </w:rPr>
      </w:pPr>
      <w:r w:rsidRPr="001B2069">
        <w:rPr>
          <w:sz w:val="26"/>
          <w:szCs w:val="26"/>
        </w:rPr>
        <w:lastRenderedPageBreak/>
        <w:t>Recommend collaboration and linkage activities for academic enhancement.</w:t>
      </w:r>
    </w:p>
    <w:p w14:paraId="506711B3" w14:textId="77777777" w:rsidR="00E644DC" w:rsidRPr="001B2069" w:rsidRDefault="00E644DC" w:rsidP="001B2069">
      <w:pPr>
        <w:jc w:val="both"/>
        <w:rPr>
          <w:b/>
          <w:bCs/>
          <w:sz w:val="26"/>
          <w:szCs w:val="26"/>
        </w:rPr>
      </w:pPr>
      <w:r w:rsidRPr="001B2069">
        <w:rPr>
          <w:b/>
          <w:bCs/>
          <w:sz w:val="26"/>
          <w:szCs w:val="26"/>
        </w:rPr>
        <w:t>5. Functions of the Committee</w:t>
      </w:r>
    </w:p>
    <w:p w14:paraId="1D1ED992" w14:textId="77777777" w:rsidR="00E644DC" w:rsidRPr="001B2069" w:rsidRDefault="00E644DC" w:rsidP="001B2069">
      <w:pPr>
        <w:jc w:val="both"/>
        <w:rPr>
          <w:sz w:val="26"/>
          <w:szCs w:val="26"/>
        </w:rPr>
      </w:pPr>
      <w:r w:rsidRPr="001B2069">
        <w:rPr>
          <w:sz w:val="26"/>
          <w:szCs w:val="26"/>
        </w:rPr>
        <w:t>The CDC shall:</w:t>
      </w:r>
    </w:p>
    <w:p w14:paraId="438D6BD6" w14:textId="77777777" w:rsidR="00E644DC" w:rsidRPr="001B2069" w:rsidRDefault="00E644DC" w:rsidP="001B2069">
      <w:pPr>
        <w:numPr>
          <w:ilvl w:val="0"/>
          <w:numId w:val="13"/>
        </w:numPr>
        <w:jc w:val="both"/>
        <w:rPr>
          <w:sz w:val="26"/>
          <w:szCs w:val="26"/>
        </w:rPr>
      </w:pPr>
      <w:r w:rsidRPr="001B2069">
        <w:rPr>
          <w:sz w:val="26"/>
          <w:szCs w:val="26"/>
        </w:rPr>
        <w:t>Review departmental academic performance periodically.</w:t>
      </w:r>
    </w:p>
    <w:p w14:paraId="236EDA9E" w14:textId="77777777" w:rsidR="00E644DC" w:rsidRPr="001B2069" w:rsidRDefault="00E644DC" w:rsidP="001B2069">
      <w:pPr>
        <w:numPr>
          <w:ilvl w:val="0"/>
          <w:numId w:val="13"/>
        </w:numPr>
        <w:jc w:val="both"/>
        <w:rPr>
          <w:sz w:val="26"/>
          <w:szCs w:val="26"/>
        </w:rPr>
      </w:pPr>
      <w:r w:rsidRPr="001B2069">
        <w:rPr>
          <w:sz w:val="26"/>
          <w:szCs w:val="26"/>
        </w:rPr>
        <w:t>Review semester results and academic outcomes.</w:t>
      </w:r>
    </w:p>
    <w:p w14:paraId="6EC5AC1F" w14:textId="77777777" w:rsidR="00E644DC" w:rsidRPr="001B2069" w:rsidRDefault="00E644DC" w:rsidP="001B2069">
      <w:pPr>
        <w:numPr>
          <w:ilvl w:val="0"/>
          <w:numId w:val="13"/>
        </w:numPr>
        <w:jc w:val="both"/>
        <w:rPr>
          <w:sz w:val="26"/>
          <w:szCs w:val="26"/>
        </w:rPr>
      </w:pPr>
      <w:r w:rsidRPr="001B2069">
        <w:rPr>
          <w:sz w:val="26"/>
          <w:szCs w:val="26"/>
        </w:rPr>
        <w:t>Monitor implementation of quality initiatives.</w:t>
      </w:r>
    </w:p>
    <w:p w14:paraId="30692177" w14:textId="77777777" w:rsidR="00E644DC" w:rsidRPr="001B2069" w:rsidRDefault="00E644DC" w:rsidP="001B2069">
      <w:pPr>
        <w:numPr>
          <w:ilvl w:val="0"/>
          <w:numId w:val="13"/>
        </w:numPr>
        <w:jc w:val="both"/>
        <w:rPr>
          <w:sz w:val="26"/>
          <w:szCs w:val="26"/>
        </w:rPr>
      </w:pPr>
      <w:r w:rsidRPr="001B2069">
        <w:rPr>
          <w:sz w:val="26"/>
          <w:szCs w:val="26"/>
        </w:rPr>
        <w:t>Review feedback from students and stakeholders.</w:t>
      </w:r>
    </w:p>
    <w:p w14:paraId="4C35A3FA" w14:textId="77777777" w:rsidR="00E644DC" w:rsidRPr="001B2069" w:rsidRDefault="00E644DC" w:rsidP="001B2069">
      <w:pPr>
        <w:numPr>
          <w:ilvl w:val="0"/>
          <w:numId w:val="13"/>
        </w:numPr>
        <w:jc w:val="both"/>
        <w:rPr>
          <w:sz w:val="26"/>
          <w:szCs w:val="26"/>
        </w:rPr>
      </w:pPr>
      <w:r w:rsidRPr="001B2069">
        <w:rPr>
          <w:sz w:val="26"/>
          <w:szCs w:val="26"/>
        </w:rPr>
        <w:t>Suggest reforms in teaching-learning and evaluation practices.</w:t>
      </w:r>
    </w:p>
    <w:p w14:paraId="40E08E2E" w14:textId="77777777" w:rsidR="00E644DC" w:rsidRPr="001B2069" w:rsidRDefault="00E644DC" w:rsidP="001B2069">
      <w:pPr>
        <w:numPr>
          <w:ilvl w:val="0"/>
          <w:numId w:val="13"/>
        </w:numPr>
        <w:jc w:val="both"/>
        <w:rPr>
          <w:sz w:val="26"/>
          <w:szCs w:val="26"/>
        </w:rPr>
      </w:pPr>
      <w:r w:rsidRPr="001B2069">
        <w:rPr>
          <w:sz w:val="26"/>
          <w:szCs w:val="26"/>
        </w:rPr>
        <w:t>Encourage interdisciplinary and skill-based learning.</w:t>
      </w:r>
    </w:p>
    <w:p w14:paraId="01BB44D2" w14:textId="77777777" w:rsidR="00E644DC" w:rsidRPr="001B2069" w:rsidRDefault="00E644DC" w:rsidP="001B2069">
      <w:pPr>
        <w:numPr>
          <w:ilvl w:val="0"/>
          <w:numId w:val="13"/>
        </w:numPr>
        <w:jc w:val="both"/>
        <w:rPr>
          <w:sz w:val="26"/>
          <w:szCs w:val="26"/>
        </w:rPr>
      </w:pPr>
      <w:r w:rsidRPr="001B2069">
        <w:rPr>
          <w:sz w:val="26"/>
          <w:szCs w:val="26"/>
        </w:rPr>
        <w:t>Monitor implementation of remedial and mentoring activities.</w:t>
      </w:r>
    </w:p>
    <w:p w14:paraId="084BD20F" w14:textId="77777777" w:rsidR="00E644DC" w:rsidRPr="001B2069" w:rsidRDefault="00E644DC" w:rsidP="001B2069">
      <w:pPr>
        <w:numPr>
          <w:ilvl w:val="0"/>
          <w:numId w:val="13"/>
        </w:numPr>
        <w:jc w:val="both"/>
        <w:rPr>
          <w:sz w:val="26"/>
          <w:szCs w:val="26"/>
        </w:rPr>
      </w:pPr>
      <w:r w:rsidRPr="001B2069">
        <w:rPr>
          <w:sz w:val="26"/>
          <w:szCs w:val="26"/>
        </w:rPr>
        <w:t>Promote research, innovation, and extension activities.</w:t>
      </w:r>
    </w:p>
    <w:p w14:paraId="508156C4" w14:textId="7C793DC5" w:rsidR="00E644DC" w:rsidRPr="001B2069" w:rsidRDefault="00E644DC" w:rsidP="001B2069">
      <w:pPr>
        <w:numPr>
          <w:ilvl w:val="0"/>
          <w:numId w:val="13"/>
        </w:numPr>
        <w:jc w:val="both"/>
        <w:rPr>
          <w:sz w:val="26"/>
          <w:szCs w:val="26"/>
        </w:rPr>
      </w:pPr>
      <w:r w:rsidRPr="001B2069">
        <w:rPr>
          <w:sz w:val="26"/>
          <w:szCs w:val="26"/>
        </w:rPr>
        <w:t>Support preparation for NAAC, NIRF, and other quality assessments.</w:t>
      </w:r>
    </w:p>
    <w:p w14:paraId="0CEA819C" w14:textId="77777777" w:rsidR="00E644DC" w:rsidRPr="001B2069" w:rsidRDefault="00E644DC" w:rsidP="001B2069">
      <w:pPr>
        <w:jc w:val="both"/>
        <w:rPr>
          <w:b/>
          <w:bCs/>
          <w:sz w:val="26"/>
          <w:szCs w:val="26"/>
        </w:rPr>
      </w:pPr>
      <w:r w:rsidRPr="001B2069">
        <w:rPr>
          <w:b/>
          <w:bCs/>
          <w:sz w:val="26"/>
          <w:szCs w:val="26"/>
        </w:rPr>
        <w:t>6. Procedures of the Committee</w:t>
      </w:r>
    </w:p>
    <w:p w14:paraId="1B7B006F" w14:textId="77777777" w:rsidR="00E644DC" w:rsidRPr="001B2069" w:rsidRDefault="00E644DC" w:rsidP="001B2069">
      <w:pPr>
        <w:jc w:val="both"/>
        <w:rPr>
          <w:b/>
          <w:bCs/>
          <w:sz w:val="26"/>
          <w:szCs w:val="26"/>
        </w:rPr>
      </w:pPr>
      <w:r w:rsidRPr="001B2069">
        <w:rPr>
          <w:b/>
          <w:bCs/>
          <w:sz w:val="26"/>
          <w:szCs w:val="26"/>
        </w:rPr>
        <w:t>6.1 Meetings</w:t>
      </w:r>
    </w:p>
    <w:p w14:paraId="58CC7618" w14:textId="77777777" w:rsidR="00E644DC" w:rsidRPr="001B2069" w:rsidRDefault="00E644DC" w:rsidP="001B2069">
      <w:pPr>
        <w:numPr>
          <w:ilvl w:val="0"/>
          <w:numId w:val="14"/>
        </w:numPr>
        <w:jc w:val="both"/>
        <w:rPr>
          <w:sz w:val="26"/>
          <w:szCs w:val="26"/>
        </w:rPr>
      </w:pPr>
      <w:r w:rsidRPr="001B2069">
        <w:rPr>
          <w:sz w:val="26"/>
          <w:szCs w:val="26"/>
        </w:rPr>
        <w:t>The Committee shall meet at least twice in an academic year or as required.</w:t>
      </w:r>
    </w:p>
    <w:p w14:paraId="36DB5368" w14:textId="77777777" w:rsidR="00E644DC" w:rsidRPr="001B2069" w:rsidRDefault="00E644DC" w:rsidP="001B2069">
      <w:pPr>
        <w:numPr>
          <w:ilvl w:val="0"/>
          <w:numId w:val="14"/>
        </w:numPr>
        <w:jc w:val="both"/>
        <w:rPr>
          <w:sz w:val="26"/>
          <w:szCs w:val="26"/>
        </w:rPr>
      </w:pPr>
      <w:r w:rsidRPr="001B2069">
        <w:rPr>
          <w:sz w:val="26"/>
          <w:szCs w:val="26"/>
        </w:rPr>
        <w:t xml:space="preserve">Emergency meetings may be conducted with the permission of the </w:t>
      </w:r>
      <w:proofErr w:type="gramStart"/>
      <w:r w:rsidRPr="001B2069">
        <w:rPr>
          <w:sz w:val="26"/>
          <w:szCs w:val="26"/>
        </w:rPr>
        <w:t>Principal</w:t>
      </w:r>
      <w:proofErr w:type="gramEnd"/>
      <w:r w:rsidRPr="001B2069">
        <w:rPr>
          <w:sz w:val="26"/>
          <w:szCs w:val="26"/>
        </w:rPr>
        <w:t>.</w:t>
      </w:r>
    </w:p>
    <w:p w14:paraId="171B8AB6" w14:textId="77777777" w:rsidR="00E644DC" w:rsidRPr="001B2069" w:rsidRDefault="00E644DC" w:rsidP="001B2069">
      <w:pPr>
        <w:jc w:val="both"/>
        <w:rPr>
          <w:b/>
          <w:bCs/>
          <w:sz w:val="26"/>
          <w:szCs w:val="26"/>
        </w:rPr>
      </w:pPr>
      <w:r w:rsidRPr="001B2069">
        <w:rPr>
          <w:b/>
          <w:bCs/>
          <w:sz w:val="26"/>
          <w:szCs w:val="26"/>
        </w:rPr>
        <w:t>6.2 Agenda Preparation</w:t>
      </w:r>
    </w:p>
    <w:p w14:paraId="16A51800" w14:textId="77777777" w:rsidR="00E644DC" w:rsidRPr="001B2069" w:rsidRDefault="00E644DC" w:rsidP="001B2069">
      <w:pPr>
        <w:numPr>
          <w:ilvl w:val="0"/>
          <w:numId w:val="15"/>
        </w:numPr>
        <w:jc w:val="both"/>
        <w:rPr>
          <w:sz w:val="26"/>
          <w:szCs w:val="26"/>
        </w:rPr>
      </w:pPr>
      <w:r w:rsidRPr="001B2069">
        <w:rPr>
          <w:sz w:val="26"/>
          <w:szCs w:val="26"/>
        </w:rPr>
        <w:t xml:space="preserve">Agenda shall be prepared by the IQAC Coordinator in consultation with the </w:t>
      </w:r>
      <w:proofErr w:type="gramStart"/>
      <w:r w:rsidRPr="001B2069">
        <w:rPr>
          <w:sz w:val="26"/>
          <w:szCs w:val="26"/>
        </w:rPr>
        <w:t>Principal</w:t>
      </w:r>
      <w:proofErr w:type="gramEnd"/>
      <w:r w:rsidRPr="001B2069">
        <w:rPr>
          <w:sz w:val="26"/>
          <w:szCs w:val="26"/>
        </w:rPr>
        <w:t>.</w:t>
      </w:r>
    </w:p>
    <w:p w14:paraId="56966E19" w14:textId="77777777" w:rsidR="00E644DC" w:rsidRPr="001B2069" w:rsidRDefault="00E644DC" w:rsidP="001B2069">
      <w:pPr>
        <w:jc w:val="both"/>
        <w:rPr>
          <w:b/>
          <w:bCs/>
          <w:sz w:val="26"/>
          <w:szCs w:val="26"/>
        </w:rPr>
      </w:pPr>
      <w:r w:rsidRPr="001B2069">
        <w:rPr>
          <w:b/>
          <w:bCs/>
          <w:sz w:val="26"/>
          <w:szCs w:val="26"/>
        </w:rPr>
        <w:t>6.3 Academic Review Process</w:t>
      </w:r>
    </w:p>
    <w:p w14:paraId="640A9477" w14:textId="77777777" w:rsidR="00E644DC" w:rsidRPr="001B2069" w:rsidRDefault="00E644DC" w:rsidP="001B2069">
      <w:pPr>
        <w:numPr>
          <w:ilvl w:val="0"/>
          <w:numId w:val="16"/>
        </w:numPr>
        <w:jc w:val="both"/>
        <w:rPr>
          <w:sz w:val="26"/>
          <w:szCs w:val="26"/>
        </w:rPr>
      </w:pPr>
      <w:r w:rsidRPr="001B2069">
        <w:rPr>
          <w:sz w:val="26"/>
          <w:szCs w:val="26"/>
        </w:rPr>
        <w:t>Departments shall submit academic reports periodically.</w:t>
      </w:r>
    </w:p>
    <w:p w14:paraId="04EE7BD7" w14:textId="77777777" w:rsidR="00E644DC" w:rsidRPr="001B2069" w:rsidRDefault="00E644DC" w:rsidP="001B2069">
      <w:pPr>
        <w:numPr>
          <w:ilvl w:val="0"/>
          <w:numId w:val="16"/>
        </w:numPr>
        <w:jc w:val="both"/>
        <w:rPr>
          <w:sz w:val="26"/>
          <w:szCs w:val="26"/>
        </w:rPr>
      </w:pPr>
      <w:r w:rsidRPr="001B2069">
        <w:rPr>
          <w:sz w:val="26"/>
          <w:szCs w:val="26"/>
        </w:rPr>
        <w:t>The Committee shall review:</w:t>
      </w:r>
    </w:p>
    <w:p w14:paraId="4C119C14" w14:textId="77777777" w:rsidR="00E644DC" w:rsidRPr="001B2069" w:rsidRDefault="00E644DC" w:rsidP="001B2069">
      <w:pPr>
        <w:numPr>
          <w:ilvl w:val="1"/>
          <w:numId w:val="16"/>
        </w:numPr>
        <w:jc w:val="both"/>
        <w:rPr>
          <w:sz w:val="26"/>
          <w:szCs w:val="26"/>
        </w:rPr>
      </w:pPr>
      <w:r w:rsidRPr="001B2069">
        <w:rPr>
          <w:sz w:val="26"/>
          <w:szCs w:val="26"/>
        </w:rPr>
        <w:t>Teaching progress</w:t>
      </w:r>
    </w:p>
    <w:p w14:paraId="5A9D9537" w14:textId="77777777" w:rsidR="00E644DC" w:rsidRPr="001B2069" w:rsidRDefault="00E644DC" w:rsidP="001B2069">
      <w:pPr>
        <w:numPr>
          <w:ilvl w:val="1"/>
          <w:numId w:val="16"/>
        </w:numPr>
        <w:jc w:val="both"/>
        <w:rPr>
          <w:sz w:val="26"/>
          <w:szCs w:val="26"/>
        </w:rPr>
      </w:pPr>
      <w:r w:rsidRPr="001B2069">
        <w:rPr>
          <w:sz w:val="26"/>
          <w:szCs w:val="26"/>
        </w:rPr>
        <w:t>Student performance</w:t>
      </w:r>
    </w:p>
    <w:p w14:paraId="6A7232AC" w14:textId="77777777" w:rsidR="00E644DC" w:rsidRPr="001B2069" w:rsidRDefault="00E644DC" w:rsidP="001B2069">
      <w:pPr>
        <w:numPr>
          <w:ilvl w:val="1"/>
          <w:numId w:val="16"/>
        </w:numPr>
        <w:jc w:val="both"/>
        <w:rPr>
          <w:sz w:val="26"/>
          <w:szCs w:val="26"/>
        </w:rPr>
      </w:pPr>
      <w:r w:rsidRPr="001B2069">
        <w:rPr>
          <w:sz w:val="26"/>
          <w:szCs w:val="26"/>
        </w:rPr>
        <w:t>Attendance</w:t>
      </w:r>
    </w:p>
    <w:p w14:paraId="3A0EEC91" w14:textId="77777777" w:rsidR="00E644DC" w:rsidRPr="001B2069" w:rsidRDefault="00E644DC" w:rsidP="001B2069">
      <w:pPr>
        <w:numPr>
          <w:ilvl w:val="1"/>
          <w:numId w:val="16"/>
        </w:numPr>
        <w:jc w:val="both"/>
        <w:rPr>
          <w:sz w:val="26"/>
          <w:szCs w:val="26"/>
        </w:rPr>
      </w:pPr>
      <w:r w:rsidRPr="001B2069">
        <w:rPr>
          <w:sz w:val="26"/>
          <w:szCs w:val="26"/>
        </w:rPr>
        <w:t>Result analysis</w:t>
      </w:r>
    </w:p>
    <w:p w14:paraId="699648B8" w14:textId="77777777" w:rsidR="00E644DC" w:rsidRPr="001B2069" w:rsidRDefault="00E644DC" w:rsidP="001B2069">
      <w:pPr>
        <w:numPr>
          <w:ilvl w:val="1"/>
          <w:numId w:val="16"/>
        </w:numPr>
        <w:jc w:val="both"/>
        <w:rPr>
          <w:sz w:val="26"/>
          <w:szCs w:val="26"/>
        </w:rPr>
      </w:pPr>
      <w:r w:rsidRPr="001B2069">
        <w:rPr>
          <w:sz w:val="26"/>
          <w:szCs w:val="26"/>
        </w:rPr>
        <w:t>Academic activities</w:t>
      </w:r>
    </w:p>
    <w:p w14:paraId="4570B713" w14:textId="77777777" w:rsidR="00E644DC" w:rsidRPr="001B2069" w:rsidRDefault="00E644DC" w:rsidP="001B2069">
      <w:pPr>
        <w:jc w:val="both"/>
        <w:rPr>
          <w:b/>
          <w:bCs/>
          <w:sz w:val="26"/>
          <w:szCs w:val="26"/>
        </w:rPr>
      </w:pPr>
      <w:r w:rsidRPr="001B2069">
        <w:rPr>
          <w:b/>
          <w:bCs/>
          <w:sz w:val="26"/>
          <w:szCs w:val="26"/>
        </w:rPr>
        <w:lastRenderedPageBreak/>
        <w:t>6.4 Review of Value-Added Courses</w:t>
      </w:r>
    </w:p>
    <w:p w14:paraId="102C33E4" w14:textId="77777777" w:rsidR="00E644DC" w:rsidRPr="001B2069" w:rsidRDefault="00E644DC" w:rsidP="001B2069">
      <w:pPr>
        <w:numPr>
          <w:ilvl w:val="0"/>
          <w:numId w:val="17"/>
        </w:numPr>
        <w:jc w:val="both"/>
        <w:rPr>
          <w:sz w:val="26"/>
          <w:szCs w:val="26"/>
        </w:rPr>
      </w:pPr>
      <w:r w:rsidRPr="001B2069">
        <w:rPr>
          <w:sz w:val="26"/>
          <w:szCs w:val="26"/>
        </w:rPr>
        <w:t>Departments proposing value-added courses shall submit course details for review and approval.</w:t>
      </w:r>
    </w:p>
    <w:p w14:paraId="0ACF5918" w14:textId="77777777" w:rsidR="00E644DC" w:rsidRPr="001B2069" w:rsidRDefault="00E644DC" w:rsidP="001B2069">
      <w:pPr>
        <w:jc w:val="both"/>
        <w:rPr>
          <w:b/>
          <w:bCs/>
          <w:sz w:val="26"/>
          <w:szCs w:val="26"/>
        </w:rPr>
      </w:pPr>
      <w:r w:rsidRPr="001B2069">
        <w:rPr>
          <w:b/>
          <w:bCs/>
          <w:sz w:val="26"/>
          <w:szCs w:val="26"/>
        </w:rPr>
        <w:t>6.5 Faculty Development Review</w:t>
      </w:r>
    </w:p>
    <w:p w14:paraId="4F99A816" w14:textId="77777777" w:rsidR="00E644DC" w:rsidRPr="001B2069" w:rsidRDefault="00E644DC" w:rsidP="001B2069">
      <w:pPr>
        <w:numPr>
          <w:ilvl w:val="0"/>
          <w:numId w:val="18"/>
        </w:numPr>
        <w:jc w:val="both"/>
        <w:rPr>
          <w:sz w:val="26"/>
          <w:szCs w:val="26"/>
        </w:rPr>
      </w:pPr>
      <w:r w:rsidRPr="001B2069">
        <w:rPr>
          <w:sz w:val="26"/>
          <w:szCs w:val="26"/>
        </w:rPr>
        <w:t>FDP reports and participation details shall be reviewed periodically.</w:t>
      </w:r>
    </w:p>
    <w:p w14:paraId="54D240F0" w14:textId="77777777" w:rsidR="00E644DC" w:rsidRPr="001B2069" w:rsidRDefault="00E644DC" w:rsidP="001B2069">
      <w:pPr>
        <w:jc w:val="both"/>
        <w:rPr>
          <w:b/>
          <w:bCs/>
          <w:sz w:val="26"/>
          <w:szCs w:val="26"/>
        </w:rPr>
      </w:pPr>
      <w:r w:rsidRPr="001B2069">
        <w:rPr>
          <w:b/>
          <w:bCs/>
          <w:sz w:val="26"/>
          <w:szCs w:val="26"/>
        </w:rPr>
        <w:t>6.6 Development Planning</w:t>
      </w:r>
    </w:p>
    <w:p w14:paraId="21121513" w14:textId="77777777" w:rsidR="00E644DC" w:rsidRPr="001B2069" w:rsidRDefault="00E644DC" w:rsidP="001B2069">
      <w:pPr>
        <w:numPr>
          <w:ilvl w:val="0"/>
          <w:numId w:val="19"/>
        </w:numPr>
        <w:jc w:val="both"/>
        <w:rPr>
          <w:sz w:val="26"/>
          <w:szCs w:val="26"/>
        </w:rPr>
      </w:pPr>
      <w:r w:rsidRPr="001B2069">
        <w:rPr>
          <w:sz w:val="26"/>
          <w:szCs w:val="26"/>
        </w:rPr>
        <w:t>Institutional perspective plans and developmental proposals shall be discussed and approved.</w:t>
      </w:r>
    </w:p>
    <w:p w14:paraId="4DBF443B" w14:textId="77777777" w:rsidR="00E644DC" w:rsidRPr="001B2069" w:rsidRDefault="00E644DC" w:rsidP="001B2069">
      <w:pPr>
        <w:jc w:val="both"/>
        <w:rPr>
          <w:b/>
          <w:bCs/>
          <w:sz w:val="26"/>
          <w:szCs w:val="26"/>
        </w:rPr>
      </w:pPr>
      <w:r w:rsidRPr="001B2069">
        <w:rPr>
          <w:b/>
          <w:bCs/>
          <w:sz w:val="26"/>
          <w:szCs w:val="26"/>
        </w:rPr>
        <w:t>6.7 Documentation</w:t>
      </w:r>
    </w:p>
    <w:p w14:paraId="27B2F3B0" w14:textId="75400200" w:rsidR="00E644DC" w:rsidRPr="001B2069" w:rsidRDefault="00E644DC" w:rsidP="001B2069">
      <w:pPr>
        <w:numPr>
          <w:ilvl w:val="0"/>
          <w:numId w:val="20"/>
        </w:numPr>
        <w:jc w:val="both"/>
        <w:rPr>
          <w:sz w:val="26"/>
          <w:szCs w:val="26"/>
        </w:rPr>
      </w:pPr>
      <w:r w:rsidRPr="001B2069">
        <w:rPr>
          <w:sz w:val="26"/>
          <w:szCs w:val="26"/>
        </w:rPr>
        <w:t>Minutes of meetings and action taken reports shall be maintained systematically.</w:t>
      </w:r>
    </w:p>
    <w:p w14:paraId="173B7457" w14:textId="77777777" w:rsidR="00E644DC" w:rsidRPr="001B2069" w:rsidRDefault="00E644DC" w:rsidP="001B2069">
      <w:pPr>
        <w:jc w:val="both"/>
        <w:rPr>
          <w:b/>
          <w:bCs/>
          <w:sz w:val="26"/>
          <w:szCs w:val="26"/>
        </w:rPr>
      </w:pPr>
      <w:r w:rsidRPr="001B2069">
        <w:rPr>
          <w:b/>
          <w:bCs/>
          <w:sz w:val="26"/>
          <w:szCs w:val="26"/>
        </w:rPr>
        <w:t>7. Quality Enhancement Measures</w:t>
      </w:r>
    </w:p>
    <w:p w14:paraId="5EEAF96E" w14:textId="77777777" w:rsidR="00E644DC" w:rsidRPr="001B2069" w:rsidRDefault="00E644DC" w:rsidP="001B2069">
      <w:pPr>
        <w:jc w:val="both"/>
        <w:rPr>
          <w:sz w:val="26"/>
          <w:szCs w:val="26"/>
        </w:rPr>
      </w:pPr>
      <w:r w:rsidRPr="001B2069">
        <w:rPr>
          <w:sz w:val="26"/>
          <w:szCs w:val="26"/>
        </w:rPr>
        <w:t>The Committee shall promote:</w:t>
      </w:r>
    </w:p>
    <w:p w14:paraId="776FEA44" w14:textId="77777777" w:rsidR="00E644DC" w:rsidRPr="001B2069" w:rsidRDefault="00E644DC" w:rsidP="001B2069">
      <w:pPr>
        <w:numPr>
          <w:ilvl w:val="0"/>
          <w:numId w:val="21"/>
        </w:numPr>
        <w:jc w:val="both"/>
        <w:rPr>
          <w:sz w:val="26"/>
          <w:szCs w:val="26"/>
        </w:rPr>
      </w:pPr>
      <w:r w:rsidRPr="001B2069">
        <w:rPr>
          <w:sz w:val="26"/>
          <w:szCs w:val="26"/>
        </w:rPr>
        <w:t>Outcome-Based Education (OBE)</w:t>
      </w:r>
    </w:p>
    <w:p w14:paraId="1B7B35D5" w14:textId="77777777" w:rsidR="00E644DC" w:rsidRPr="001B2069" w:rsidRDefault="00E644DC" w:rsidP="001B2069">
      <w:pPr>
        <w:numPr>
          <w:ilvl w:val="0"/>
          <w:numId w:val="21"/>
        </w:numPr>
        <w:jc w:val="both"/>
        <w:rPr>
          <w:sz w:val="26"/>
          <w:szCs w:val="26"/>
        </w:rPr>
      </w:pPr>
      <w:r w:rsidRPr="001B2069">
        <w:rPr>
          <w:sz w:val="26"/>
          <w:szCs w:val="26"/>
        </w:rPr>
        <w:t>ICT-enabled teaching-learning</w:t>
      </w:r>
    </w:p>
    <w:p w14:paraId="60CCDB0F" w14:textId="77777777" w:rsidR="00E644DC" w:rsidRPr="001B2069" w:rsidRDefault="00E644DC" w:rsidP="001B2069">
      <w:pPr>
        <w:numPr>
          <w:ilvl w:val="0"/>
          <w:numId w:val="21"/>
        </w:numPr>
        <w:jc w:val="both"/>
        <w:rPr>
          <w:sz w:val="26"/>
          <w:szCs w:val="26"/>
        </w:rPr>
      </w:pPr>
      <w:r w:rsidRPr="001B2069">
        <w:rPr>
          <w:sz w:val="26"/>
          <w:szCs w:val="26"/>
        </w:rPr>
        <w:t>Research and innovation ecosystem</w:t>
      </w:r>
    </w:p>
    <w:p w14:paraId="2DFCAE82" w14:textId="77777777" w:rsidR="00E644DC" w:rsidRPr="001B2069" w:rsidRDefault="00E644DC" w:rsidP="001B2069">
      <w:pPr>
        <w:numPr>
          <w:ilvl w:val="0"/>
          <w:numId w:val="21"/>
        </w:numPr>
        <w:jc w:val="both"/>
        <w:rPr>
          <w:sz w:val="26"/>
          <w:szCs w:val="26"/>
        </w:rPr>
      </w:pPr>
      <w:r w:rsidRPr="001B2069">
        <w:rPr>
          <w:sz w:val="26"/>
          <w:szCs w:val="26"/>
        </w:rPr>
        <w:t>Student mentoring and support</w:t>
      </w:r>
    </w:p>
    <w:p w14:paraId="51BF85D2" w14:textId="77777777" w:rsidR="00E644DC" w:rsidRPr="001B2069" w:rsidRDefault="00E644DC" w:rsidP="001B2069">
      <w:pPr>
        <w:numPr>
          <w:ilvl w:val="0"/>
          <w:numId w:val="21"/>
        </w:numPr>
        <w:jc w:val="both"/>
        <w:rPr>
          <w:sz w:val="26"/>
          <w:szCs w:val="26"/>
        </w:rPr>
      </w:pPr>
      <w:r w:rsidRPr="001B2069">
        <w:rPr>
          <w:sz w:val="26"/>
          <w:szCs w:val="26"/>
        </w:rPr>
        <w:t>Skill development initiatives</w:t>
      </w:r>
    </w:p>
    <w:p w14:paraId="3B7DA5E7" w14:textId="77777777" w:rsidR="00E644DC" w:rsidRPr="001B2069" w:rsidRDefault="00E644DC" w:rsidP="001B2069">
      <w:pPr>
        <w:numPr>
          <w:ilvl w:val="0"/>
          <w:numId w:val="21"/>
        </w:numPr>
        <w:jc w:val="both"/>
        <w:rPr>
          <w:sz w:val="26"/>
          <w:szCs w:val="26"/>
        </w:rPr>
      </w:pPr>
      <w:r w:rsidRPr="001B2069">
        <w:rPr>
          <w:sz w:val="26"/>
          <w:szCs w:val="26"/>
        </w:rPr>
        <w:t>Academic audits</w:t>
      </w:r>
    </w:p>
    <w:p w14:paraId="5E5255E0" w14:textId="77777777" w:rsidR="00E644DC" w:rsidRPr="001B2069" w:rsidRDefault="00E644DC" w:rsidP="001B2069">
      <w:pPr>
        <w:numPr>
          <w:ilvl w:val="0"/>
          <w:numId w:val="21"/>
        </w:numPr>
        <w:jc w:val="both"/>
        <w:rPr>
          <w:sz w:val="26"/>
          <w:szCs w:val="26"/>
        </w:rPr>
      </w:pPr>
      <w:r w:rsidRPr="001B2069">
        <w:rPr>
          <w:sz w:val="26"/>
          <w:szCs w:val="26"/>
        </w:rPr>
        <w:t>Green and sustainable campus initiatives</w:t>
      </w:r>
    </w:p>
    <w:p w14:paraId="214DCAC0" w14:textId="12F972B6" w:rsidR="00E644DC" w:rsidRPr="001B2069" w:rsidRDefault="00E644DC" w:rsidP="001B2069">
      <w:pPr>
        <w:numPr>
          <w:ilvl w:val="0"/>
          <w:numId w:val="21"/>
        </w:numPr>
        <w:jc w:val="both"/>
        <w:rPr>
          <w:sz w:val="26"/>
          <w:szCs w:val="26"/>
        </w:rPr>
      </w:pPr>
      <w:r w:rsidRPr="001B2069">
        <w:rPr>
          <w:sz w:val="26"/>
          <w:szCs w:val="26"/>
        </w:rPr>
        <w:t>Best practices and institutional innovations</w:t>
      </w:r>
    </w:p>
    <w:p w14:paraId="4067E44B" w14:textId="77777777" w:rsidR="00E644DC" w:rsidRPr="001B2069" w:rsidRDefault="00E644DC" w:rsidP="001B2069">
      <w:pPr>
        <w:jc w:val="both"/>
        <w:rPr>
          <w:b/>
          <w:bCs/>
          <w:sz w:val="26"/>
          <w:szCs w:val="26"/>
        </w:rPr>
      </w:pPr>
      <w:r w:rsidRPr="001B2069">
        <w:rPr>
          <w:b/>
          <w:bCs/>
          <w:sz w:val="26"/>
          <w:szCs w:val="26"/>
        </w:rPr>
        <w:t>8. Documentation to be Maintained</w:t>
      </w:r>
    </w:p>
    <w:p w14:paraId="6CADE217" w14:textId="77777777" w:rsidR="00E644DC" w:rsidRPr="001B2069" w:rsidRDefault="00E644DC" w:rsidP="001B2069">
      <w:pPr>
        <w:jc w:val="both"/>
        <w:rPr>
          <w:sz w:val="26"/>
          <w:szCs w:val="26"/>
        </w:rPr>
      </w:pPr>
      <w:r w:rsidRPr="001B2069">
        <w:rPr>
          <w:sz w:val="26"/>
          <w:szCs w:val="26"/>
        </w:rPr>
        <w:t>The Committee shall maintain:</w:t>
      </w:r>
    </w:p>
    <w:p w14:paraId="65C78C2E" w14:textId="77777777" w:rsidR="00E644DC" w:rsidRPr="001B2069" w:rsidRDefault="00E644DC" w:rsidP="001B2069">
      <w:pPr>
        <w:numPr>
          <w:ilvl w:val="0"/>
          <w:numId w:val="22"/>
        </w:numPr>
        <w:jc w:val="both"/>
        <w:rPr>
          <w:sz w:val="26"/>
          <w:szCs w:val="26"/>
        </w:rPr>
      </w:pPr>
      <w:r w:rsidRPr="001B2069">
        <w:rPr>
          <w:sz w:val="26"/>
          <w:szCs w:val="26"/>
        </w:rPr>
        <w:t>Minutes of CDC meetings</w:t>
      </w:r>
    </w:p>
    <w:p w14:paraId="3359BC6B" w14:textId="77777777" w:rsidR="00E644DC" w:rsidRPr="001B2069" w:rsidRDefault="00E644DC" w:rsidP="001B2069">
      <w:pPr>
        <w:numPr>
          <w:ilvl w:val="0"/>
          <w:numId w:val="22"/>
        </w:numPr>
        <w:jc w:val="both"/>
        <w:rPr>
          <w:sz w:val="26"/>
          <w:szCs w:val="26"/>
        </w:rPr>
      </w:pPr>
      <w:r w:rsidRPr="001B2069">
        <w:rPr>
          <w:sz w:val="26"/>
          <w:szCs w:val="26"/>
        </w:rPr>
        <w:t>Academic Calendar</w:t>
      </w:r>
    </w:p>
    <w:p w14:paraId="149E2A71" w14:textId="77777777" w:rsidR="00E644DC" w:rsidRPr="001B2069" w:rsidRDefault="00E644DC" w:rsidP="001B2069">
      <w:pPr>
        <w:numPr>
          <w:ilvl w:val="0"/>
          <w:numId w:val="22"/>
        </w:numPr>
        <w:jc w:val="both"/>
        <w:rPr>
          <w:sz w:val="26"/>
          <w:szCs w:val="26"/>
        </w:rPr>
      </w:pPr>
      <w:r w:rsidRPr="001B2069">
        <w:rPr>
          <w:sz w:val="26"/>
          <w:szCs w:val="26"/>
        </w:rPr>
        <w:t>Perspective plans</w:t>
      </w:r>
    </w:p>
    <w:p w14:paraId="12CEF52A" w14:textId="77777777" w:rsidR="00E644DC" w:rsidRPr="001B2069" w:rsidRDefault="00E644DC" w:rsidP="001B2069">
      <w:pPr>
        <w:numPr>
          <w:ilvl w:val="0"/>
          <w:numId w:val="22"/>
        </w:numPr>
        <w:jc w:val="both"/>
        <w:rPr>
          <w:sz w:val="26"/>
          <w:szCs w:val="26"/>
        </w:rPr>
      </w:pPr>
      <w:r w:rsidRPr="001B2069">
        <w:rPr>
          <w:sz w:val="26"/>
          <w:szCs w:val="26"/>
        </w:rPr>
        <w:t>IQAC reports</w:t>
      </w:r>
    </w:p>
    <w:p w14:paraId="28A00402" w14:textId="77777777" w:rsidR="00E644DC" w:rsidRPr="001B2069" w:rsidRDefault="00E644DC" w:rsidP="001B2069">
      <w:pPr>
        <w:numPr>
          <w:ilvl w:val="0"/>
          <w:numId w:val="22"/>
        </w:numPr>
        <w:jc w:val="both"/>
        <w:rPr>
          <w:sz w:val="26"/>
          <w:szCs w:val="26"/>
        </w:rPr>
      </w:pPr>
      <w:r w:rsidRPr="001B2069">
        <w:rPr>
          <w:sz w:val="26"/>
          <w:szCs w:val="26"/>
        </w:rPr>
        <w:lastRenderedPageBreak/>
        <w:t>Value-added course records</w:t>
      </w:r>
    </w:p>
    <w:p w14:paraId="1DC67999" w14:textId="77777777" w:rsidR="00E644DC" w:rsidRPr="001B2069" w:rsidRDefault="00E644DC" w:rsidP="001B2069">
      <w:pPr>
        <w:numPr>
          <w:ilvl w:val="0"/>
          <w:numId w:val="22"/>
        </w:numPr>
        <w:jc w:val="both"/>
        <w:rPr>
          <w:sz w:val="26"/>
          <w:szCs w:val="26"/>
        </w:rPr>
      </w:pPr>
      <w:r w:rsidRPr="001B2069">
        <w:rPr>
          <w:sz w:val="26"/>
          <w:szCs w:val="26"/>
        </w:rPr>
        <w:t>FDP records</w:t>
      </w:r>
    </w:p>
    <w:p w14:paraId="6233B740" w14:textId="77777777" w:rsidR="00E644DC" w:rsidRPr="001B2069" w:rsidRDefault="00E644DC" w:rsidP="001B2069">
      <w:pPr>
        <w:numPr>
          <w:ilvl w:val="0"/>
          <w:numId w:val="22"/>
        </w:numPr>
        <w:jc w:val="both"/>
        <w:rPr>
          <w:sz w:val="26"/>
          <w:szCs w:val="26"/>
        </w:rPr>
      </w:pPr>
      <w:r w:rsidRPr="001B2069">
        <w:rPr>
          <w:sz w:val="26"/>
          <w:szCs w:val="26"/>
        </w:rPr>
        <w:t>Academic review reports</w:t>
      </w:r>
    </w:p>
    <w:p w14:paraId="7509F5D4" w14:textId="77777777" w:rsidR="00E644DC" w:rsidRPr="001B2069" w:rsidRDefault="00E644DC" w:rsidP="001B2069">
      <w:pPr>
        <w:numPr>
          <w:ilvl w:val="0"/>
          <w:numId w:val="22"/>
        </w:numPr>
        <w:jc w:val="both"/>
        <w:rPr>
          <w:sz w:val="26"/>
          <w:szCs w:val="26"/>
        </w:rPr>
      </w:pPr>
      <w:r w:rsidRPr="001B2069">
        <w:rPr>
          <w:sz w:val="26"/>
          <w:szCs w:val="26"/>
        </w:rPr>
        <w:t>Result analysis reports</w:t>
      </w:r>
    </w:p>
    <w:p w14:paraId="1A28AF38" w14:textId="77777777" w:rsidR="00E644DC" w:rsidRPr="001B2069" w:rsidRDefault="00E644DC" w:rsidP="001B2069">
      <w:pPr>
        <w:numPr>
          <w:ilvl w:val="0"/>
          <w:numId w:val="22"/>
        </w:numPr>
        <w:jc w:val="both"/>
        <w:rPr>
          <w:sz w:val="26"/>
          <w:szCs w:val="26"/>
        </w:rPr>
      </w:pPr>
      <w:r w:rsidRPr="001B2069">
        <w:rPr>
          <w:sz w:val="26"/>
          <w:szCs w:val="26"/>
        </w:rPr>
        <w:t>Action Taken Reports (ATR)</w:t>
      </w:r>
    </w:p>
    <w:p w14:paraId="37868A69" w14:textId="5DD5D8CC" w:rsidR="00E644DC" w:rsidRPr="001B2069" w:rsidRDefault="00E644DC" w:rsidP="001B2069">
      <w:pPr>
        <w:numPr>
          <w:ilvl w:val="0"/>
          <w:numId w:val="22"/>
        </w:numPr>
        <w:jc w:val="both"/>
        <w:rPr>
          <w:sz w:val="26"/>
          <w:szCs w:val="26"/>
        </w:rPr>
      </w:pPr>
      <w:r w:rsidRPr="001B2069">
        <w:rPr>
          <w:sz w:val="26"/>
          <w:szCs w:val="26"/>
        </w:rPr>
        <w:t>Research and innovation activity records</w:t>
      </w:r>
    </w:p>
    <w:p w14:paraId="3F78AC72" w14:textId="77777777" w:rsidR="00E644DC" w:rsidRPr="001B2069" w:rsidRDefault="00E644DC" w:rsidP="001B2069">
      <w:pPr>
        <w:jc w:val="both"/>
        <w:rPr>
          <w:b/>
          <w:bCs/>
          <w:sz w:val="26"/>
          <w:szCs w:val="26"/>
        </w:rPr>
      </w:pPr>
      <w:r w:rsidRPr="001B2069">
        <w:rPr>
          <w:b/>
          <w:bCs/>
          <w:sz w:val="26"/>
          <w:szCs w:val="26"/>
        </w:rPr>
        <w:t>9. NAAC Quality Initiatives</w:t>
      </w:r>
    </w:p>
    <w:p w14:paraId="137C6423" w14:textId="77777777" w:rsidR="00E644DC" w:rsidRPr="001B2069" w:rsidRDefault="00E644DC" w:rsidP="001B2069">
      <w:pPr>
        <w:jc w:val="both"/>
        <w:rPr>
          <w:sz w:val="26"/>
          <w:szCs w:val="26"/>
        </w:rPr>
      </w:pPr>
      <w:r w:rsidRPr="001B2069">
        <w:rPr>
          <w:sz w:val="26"/>
          <w:szCs w:val="26"/>
        </w:rPr>
        <w:t>The CDC contributes significantly to NAAC quality assurance through:</w:t>
      </w:r>
    </w:p>
    <w:p w14:paraId="261A5A93" w14:textId="77777777" w:rsidR="00E644DC" w:rsidRPr="001B2069" w:rsidRDefault="00E644DC" w:rsidP="001B2069">
      <w:pPr>
        <w:numPr>
          <w:ilvl w:val="0"/>
          <w:numId w:val="23"/>
        </w:numPr>
        <w:jc w:val="both"/>
        <w:rPr>
          <w:sz w:val="26"/>
          <w:szCs w:val="26"/>
        </w:rPr>
      </w:pPr>
      <w:r w:rsidRPr="001B2069">
        <w:rPr>
          <w:sz w:val="26"/>
          <w:szCs w:val="26"/>
        </w:rPr>
        <w:t>Academic planning and monitoring</w:t>
      </w:r>
    </w:p>
    <w:p w14:paraId="5C11744B" w14:textId="77777777" w:rsidR="00E644DC" w:rsidRPr="001B2069" w:rsidRDefault="00E644DC" w:rsidP="001B2069">
      <w:pPr>
        <w:numPr>
          <w:ilvl w:val="0"/>
          <w:numId w:val="23"/>
        </w:numPr>
        <w:jc w:val="both"/>
        <w:rPr>
          <w:sz w:val="26"/>
          <w:szCs w:val="26"/>
        </w:rPr>
      </w:pPr>
      <w:r w:rsidRPr="001B2069">
        <w:rPr>
          <w:sz w:val="26"/>
          <w:szCs w:val="26"/>
        </w:rPr>
        <w:t>Curriculum enrichment</w:t>
      </w:r>
    </w:p>
    <w:p w14:paraId="24A7589C" w14:textId="77777777" w:rsidR="00E644DC" w:rsidRPr="001B2069" w:rsidRDefault="00E644DC" w:rsidP="001B2069">
      <w:pPr>
        <w:numPr>
          <w:ilvl w:val="0"/>
          <w:numId w:val="23"/>
        </w:numPr>
        <w:jc w:val="both"/>
        <w:rPr>
          <w:sz w:val="26"/>
          <w:szCs w:val="26"/>
        </w:rPr>
      </w:pPr>
      <w:r w:rsidRPr="001B2069">
        <w:rPr>
          <w:sz w:val="26"/>
          <w:szCs w:val="26"/>
        </w:rPr>
        <w:t>Promotion of research culture</w:t>
      </w:r>
    </w:p>
    <w:p w14:paraId="42FF19B6" w14:textId="77777777" w:rsidR="00E644DC" w:rsidRPr="001B2069" w:rsidRDefault="00E644DC" w:rsidP="001B2069">
      <w:pPr>
        <w:numPr>
          <w:ilvl w:val="0"/>
          <w:numId w:val="23"/>
        </w:numPr>
        <w:jc w:val="both"/>
        <w:rPr>
          <w:sz w:val="26"/>
          <w:szCs w:val="26"/>
        </w:rPr>
      </w:pPr>
      <w:r w:rsidRPr="001B2069">
        <w:rPr>
          <w:sz w:val="26"/>
          <w:szCs w:val="26"/>
        </w:rPr>
        <w:t>Faculty empowerment</w:t>
      </w:r>
    </w:p>
    <w:p w14:paraId="4F8A2811" w14:textId="77777777" w:rsidR="00E644DC" w:rsidRPr="001B2069" w:rsidRDefault="00E644DC" w:rsidP="001B2069">
      <w:pPr>
        <w:numPr>
          <w:ilvl w:val="0"/>
          <w:numId w:val="23"/>
        </w:numPr>
        <w:jc w:val="both"/>
        <w:rPr>
          <w:sz w:val="26"/>
          <w:szCs w:val="26"/>
        </w:rPr>
      </w:pPr>
      <w:r w:rsidRPr="001B2069">
        <w:rPr>
          <w:sz w:val="26"/>
          <w:szCs w:val="26"/>
        </w:rPr>
        <w:t>Institutional best practices</w:t>
      </w:r>
    </w:p>
    <w:p w14:paraId="023002ED" w14:textId="77777777" w:rsidR="00E644DC" w:rsidRPr="001B2069" w:rsidRDefault="00E644DC" w:rsidP="001B2069">
      <w:pPr>
        <w:numPr>
          <w:ilvl w:val="0"/>
          <w:numId w:val="23"/>
        </w:numPr>
        <w:jc w:val="both"/>
        <w:rPr>
          <w:sz w:val="26"/>
          <w:szCs w:val="26"/>
        </w:rPr>
      </w:pPr>
      <w:r w:rsidRPr="001B2069">
        <w:rPr>
          <w:sz w:val="26"/>
          <w:szCs w:val="26"/>
        </w:rPr>
        <w:t>Student-centric learning initiatives</w:t>
      </w:r>
    </w:p>
    <w:p w14:paraId="06ECDD0C" w14:textId="77777777" w:rsidR="00E644DC" w:rsidRPr="001B2069" w:rsidRDefault="00E644DC" w:rsidP="001B2069">
      <w:pPr>
        <w:numPr>
          <w:ilvl w:val="0"/>
          <w:numId w:val="23"/>
        </w:numPr>
        <w:jc w:val="both"/>
        <w:rPr>
          <w:sz w:val="26"/>
          <w:szCs w:val="26"/>
        </w:rPr>
      </w:pPr>
      <w:r w:rsidRPr="001B2069">
        <w:rPr>
          <w:sz w:val="26"/>
          <w:szCs w:val="26"/>
        </w:rPr>
        <w:t>Continuous quality improvement processes</w:t>
      </w:r>
    </w:p>
    <w:p w14:paraId="4887813E" w14:textId="472C1D6A" w:rsidR="00E644DC" w:rsidRPr="001B2069" w:rsidRDefault="00E644DC" w:rsidP="001B2069">
      <w:pPr>
        <w:numPr>
          <w:ilvl w:val="0"/>
          <w:numId w:val="23"/>
        </w:numPr>
        <w:jc w:val="both"/>
        <w:rPr>
          <w:sz w:val="26"/>
          <w:szCs w:val="26"/>
        </w:rPr>
      </w:pPr>
      <w:r w:rsidRPr="001B2069">
        <w:rPr>
          <w:sz w:val="26"/>
          <w:szCs w:val="26"/>
        </w:rPr>
        <w:t>Strategic institutional development</w:t>
      </w:r>
    </w:p>
    <w:p w14:paraId="11761034" w14:textId="77777777" w:rsidR="00E644DC" w:rsidRPr="001B2069" w:rsidRDefault="00E644DC" w:rsidP="001B2069">
      <w:pPr>
        <w:jc w:val="both"/>
        <w:rPr>
          <w:b/>
          <w:bCs/>
          <w:sz w:val="26"/>
          <w:szCs w:val="26"/>
        </w:rPr>
      </w:pPr>
      <w:r w:rsidRPr="001B2069">
        <w:rPr>
          <w:b/>
          <w:bCs/>
          <w:sz w:val="26"/>
          <w:szCs w:val="26"/>
        </w:rPr>
        <w:t>10. Conclusion</w:t>
      </w:r>
    </w:p>
    <w:p w14:paraId="4A562E3F" w14:textId="4EA95710" w:rsidR="00E644DC" w:rsidRPr="001B2069" w:rsidRDefault="00E644DC" w:rsidP="001B2069">
      <w:pPr>
        <w:jc w:val="both"/>
        <w:rPr>
          <w:sz w:val="26"/>
          <w:szCs w:val="26"/>
        </w:rPr>
      </w:pPr>
      <w:r w:rsidRPr="001B2069">
        <w:rPr>
          <w:sz w:val="26"/>
          <w:szCs w:val="26"/>
        </w:rPr>
        <w:t>The College Academic &amp; Development Committee of St. Ann’s College for Women serves as a vital academic and strategic body that promotes institutional quality, academic excellence, innovation, and holistic development. Through systematic planning, review, and quality enhancement initiatives, the committee contributes significantly to the vision and mission of the institution and supports sustainable institutional growth.</w:t>
      </w:r>
    </w:p>
    <w:p w14:paraId="66545EB0" w14:textId="77777777" w:rsidR="0013244D" w:rsidRPr="001B2069" w:rsidRDefault="0013244D" w:rsidP="001B2069">
      <w:pPr>
        <w:jc w:val="both"/>
        <w:rPr>
          <w:sz w:val="26"/>
          <w:szCs w:val="26"/>
        </w:rPr>
      </w:pPr>
    </w:p>
    <w:sectPr w:rsidR="0013244D" w:rsidRPr="001B206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964C5" w14:textId="77777777" w:rsidR="00F05B2D" w:rsidRDefault="00F05B2D" w:rsidP="001B2069">
      <w:pPr>
        <w:spacing w:after="0" w:line="240" w:lineRule="auto"/>
      </w:pPr>
      <w:r>
        <w:separator/>
      </w:r>
    </w:p>
  </w:endnote>
  <w:endnote w:type="continuationSeparator" w:id="0">
    <w:p w14:paraId="7383E7BA" w14:textId="77777777" w:rsidR="00F05B2D" w:rsidRDefault="00F05B2D" w:rsidP="001B2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887449"/>
      <w:docPartObj>
        <w:docPartGallery w:val="Page Numbers (Bottom of Page)"/>
        <w:docPartUnique/>
      </w:docPartObj>
    </w:sdtPr>
    <w:sdtEndPr>
      <w:rPr>
        <w:color w:val="7F7F7F" w:themeColor="background1" w:themeShade="7F"/>
        <w:spacing w:val="60"/>
      </w:rPr>
    </w:sdtEndPr>
    <w:sdtContent>
      <w:p w14:paraId="4FAC876F" w14:textId="28D8FE95" w:rsidR="001B2069" w:rsidRPr="001B2069" w:rsidRDefault="001B2069">
        <w:pPr>
          <w:pStyle w:val="Footer"/>
          <w:pBdr>
            <w:top w:val="single" w:sz="4" w:space="1" w:color="D9D9D9" w:themeColor="background1" w:themeShade="D9"/>
          </w:pBdr>
        </w:pPr>
        <w:r w:rsidRPr="001B2069">
          <w:fldChar w:fldCharType="begin"/>
        </w:r>
        <w:r w:rsidRPr="001B2069">
          <w:instrText xml:space="preserve"> PAGE   \* MERGEFORMAT </w:instrText>
        </w:r>
        <w:r w:rsidRPr="001B2069">
          <w:fldChar w:fldCharType="separate"/>
        </w:r>
        <w:r w:rsidRPr="001B2069">
          <w:rPr>
            <w:noProof/>
          </w:rPr>
          <w:t>2</w:t>
        </w:r>
        <w:r w:rsidRPr="001B2069">
          <w:rPr>
            <w:noProof/>
          </w:rPr>
          <w:fldChar w:fldCharType="end"/>
        </w:r>
        <w:r w:rsidRPr="001B2069">
          <w:t xml:space="preserve"> |St Ann’s College for Women-College Academic &amp; Development Committee -Guidelines</w:t>
        </w:r>
      </w:p>
    </w:sdtContent>
  </w:sdt>
  <w:p w14:paraId="0607630B" w14:textId="77777777" w:rsidR="001B2069" w:rsidRPr="001B2069" w:rsidRDefault="001B2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2F488" w14:textId="77777777" w:rsidR="00F05B2D" w:rsidRDefault="00F05B2D" w:rsidP="001B2069">
      <w:pPr>
        <w:spacing w:after="0" w:line="240" w:lineRule="auto"/>
      </w:pPr>
      <w:r>
        <w:separator/>
      </w:r>
    </w:p>
  </w:footnote>
  <w:footnote w:type="continuationSeparator" w:id="0">
    <w:p w14:paraId="05E289D9" w14:textId="77777777" w:rsidR="00F05B2D" w:rsidRDefault="00F05B2D" w:rsidP="001B2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920"/>
    <w:multiLevelType w:val="multilevel"/>
    <w:tmpl w:val="8228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29FF"/>
    <w:multiLevelType w:val="multilevel"/>
    <w:tmpl w:val="BD6E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A51F9"/>
    <w:multiLevelType w:val="multilevel"/>
    <w:tmpl w:val="2D24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E7568"/>
    <w:multiLevelType w:val="multilevel"/>
    <w:tmpl w:val="E62A8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87548"/>
    <w:multiLevelType w:val="multilevel"/>
    <w:tmpl w:val="3CE0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323FD"/>
    <w:multiLevelType w:val="multilevel"/>
    <w:tmpl w:val="A63A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E0D27"/>
    <w:multiLevelType w:val="multilevel"/>
    <w:tmpl w:val="89CA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F1DB9"/>
    <w:multiLevelType w:val="multilevel"/>
    <w:tmpl w:val="F1F8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948DB"/>
    <w:multiLevelType w:val="multilevel"/>
    <w:tmpl w:val="7406A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22785"/>
    <w:multiLevelType w:val="multilevel"/>
    <w:tmpl w:val="8354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45540"/>
    <w:multiLevelType w:val="multilevel"/>
    <w:tmpl w:val="9D42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256A4"/>
    <w:multiLevelType w:val="multilevel"/>
    <w:tmpl w:val="3568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04182"/>
    <w:multiLevelType w:val="multilevel"/>
    <w:tmpl w:val="D9F0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D32DF"/>
    <w:multiLevelType w:val="multilevel"/>
    <w:tmpl w:val="BB22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D6E61"/>
    <w:multiLevelType w:val="multilevel"/>
    <w:tmpl w:val="995C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23A1C"/>
    <w:multiLevelType w:val="multilevel"/>
    <w:tmpl w:val="2C94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B6799"/>
    <w:multiLevelType w:val="multilevel"/>
    <w:tmpl w:val="330A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934FF7"/>
    <w:multiLevelType w:val="multilevel"/>
    <w:tmpl w:val="1EC6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8728E"/>
    <w:multiLevelType w:val="multilevel"/>
    <w:tmpl w:val="165A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151F53"/>
    <w:multiLevelType w:val="multilevel"/>
    <w:tmpl w:val="B712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487EBA"/>
    <w:multiLevelType w:val="multilevel"/>
    <w:tmpl w:val="FA36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14B8B"/>
    <w:multiLevelType w:val="multilevel"/>
    <w:tmpl w:val="D4F2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D83CF1"/>
    <w:multiLevelType w:val="multilevel"/>
    <w:tmpl w:val="50E6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897859">
    <w:abstractNumId w:val="15"/>
  </w:num>
  <w:num w:numId="2" w16cid:durableId="1926645475">
    <w:abstractNumId w:val="10"/>
  </w:num>
  <w:num w:numId="3" w16cid:durableId="931861336">
    <w:abstractNumId w:val="11"/>
  </w:num>
  <w:num w:numId="4" w16cid:durableId="2126805247">
    <w:abstractNumId w:val="13"/>
  </w:num>
  <w:num w:numId="5" w16cid:durableId="255675576">
    <w:abstractNumId w:val="4"/>
  </w:num>
  <w:num w:numId="6" w16cid:durableId="22295098">
    <w:abstractNumId w:val="16"/>
  </w:num>
  <w:num w:numId="7" w16cid:durableId="1315723869">
    <w:abstractNumId w:val="5"/>
  </w:num>
  <w:num w:numId="8" w16cid:durableId="1563827441">
    <w:abstractNumId w:val="19"/>
  </w:num>
  <w:num w:numId="9" w16cid:durableId="1960600256">
    <w:abstractNumId w:val="21"/>
  </w:num>
  <w:num w:numId="10" w16cid:durableId="1299727647">
    <w:abstractNumId w:val="8"/>
  </w:num>
  <w:num w:numId="11" w16cid:durableId="1619336201">
    <w:abstractNumId w:val="0"/>
  </w:num>
  <w:num w:numId="12" w16cid:durableId="2322024">
    <w:abstractNumId w:val="7"/>
  </w:num>
  <w:num w:numId="13" w16cid:durableId="1674841795">
    <w:abstractNumId w:val="18"/>
  </w:num>
  <w:num w:numId="14" w16cid:durableId="546912614">
    <w:abstractNumId w:val="1"/>
  </w:num>
  <w:num w:numId="15" w16cid:durableId="1240170288">
    <w:abstractNumId w:val="14"/>
  </w:num>
  <w:num w:numId="16" w16cid:durableId="354842897">
    <w:abstractNumId w:val="3"/>
  </w:num>
  <w:num w:numId="17" w16cid:durableId="1406411861">
    <w:abstractNumId w:val="17"/>
  </w:num>
  <w:num w:numId="18" w16cid:durableId="2139253200">
    <w:abstractNumId w:val="22"/>
  </w:num>
  <w:num w:numId="19" w16cid:durableId="90009358">
    <w:abstractNumId w:val="2"/>
  </w:num>
  <w:num w:numId="20" w16cid:durableId="479886927">
    <w:abstractNumId w:val="6"/>
  </w:num>
  <w:num w:numId="21" w16cid:durableId="138424841">
    <w:abstractNumId w:val="20"/>
  </w:num>
  <w:num w:numId="22" w16cid:durableId="1886674454">
    <w:abstractNumId w:val="12"/>
  </w:num>
  <w:num w:numId="23" w16cid:durableId="17583624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DC"/>
    <w:rsid w:val="0013244D"/>
    <w:rsid w:val="001B2069"/>
    <w:rsid w:val="00344535"/>
    <w:rsid w:val="00455897"/>
    <w:rsid w:val="00E644DC"/>
    <w:rsid w:val="00F05B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71B6D"/>
  <w15:chartTrackingRefBased/>
  <w15:docId w15:val="{ABC6B49E-0B44-4A93-83FE-EDCC49562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4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44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44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4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4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4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44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44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4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4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4DC"/>
    <w:rPr>
      <w:rFonts w:eastAsiaTheme="majorEastAsia" w:cstheme="majorBidi"/>
      <w:color w:val="272727" w:themeColor="text1" w:themeTint="D8"/>
    </w:rPr>
  </w:style>
  <w:style w:type="paragraph" w:styleId="Title">
    <w:name w:val="Title"/>
    <w:basedOn w:val="Normal"/>
    <w:next w:val="Normal"/>
    <w:link w:val="TitleChar"/>
    <w:uiPriority w:val="10"/>
    <w:qFormat/>
    <w:rsid w:val="00E64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4DC"/>
    <w:pPr>
      <w:spacing w:before="160"/>
      <w:jc w:val="center"/>
    </w:pPr>
    <w:rPr>
      <w:i/>
      <w:iCs/>
      <w:color w:val="404040" w:themeColor="text1" w:themeTint="BF"/>
    </w:rPr>
  </w:style>
  <w:style w:type="character" w:customStyle="1" w:styleId="QuoteChar">
    <w:name w:val="Quote Char"/>
    <w:basedOn w:val="DefaultParagraphFont"/>
    <w:link w:val="Quote"/>
    <w:uiPriority w:val="29"/>
    <w:rsid w:val="00E644DC"/>
    <w:rPr>
      <w:i/>
      <w:iCs/>
      <w:color w:val="404040" w:themeColor="text1" w:themeTint="BF"/>
    </w:rPr>
  </w:style>
  <w:style w:type="paragraph" w:styleId="ListParagraph">
    <w:name w:val="List Paragraph"/>
    <w:basedOn w:val="Normal"/>
    <w:uiPriority w:val="34"/>
    <w:qFormat/>
    <w:rsid w:val="00E644DC"/>
    <w:pPr>
      <w:ind w:left="720"/>
      <w:contextualSpacing/>
    </w:pPr>
  </w:style>
  <w:style w:type="character" w:styleId="IntenseEmphasis">
    <w:name w:val="Intense Emphasis"/>
    <w:basedOn w:val="DefaultParagraphFont"/>
    <w:uiPriority w:val="21"/>
    <w:qFormat/>
    <w:rsid w:val="00E644DC"/>
    <w:rPr>
      <w:i/>
      <w:iCs/>
      <w:color w:val="2F5496" w:themeColor="accent1" w:themeShade="BF"/>
    </w:rPr>
  </w:style>
  <w:style w:type="paragraph" w:styleId="IntenseQuote">
    <w:name w:val="Intense Quote"/>
    <w:basedOn w:val="Normal"/>
    <w:next w:val="Normal"/>
    <w:link w:val="IntenseQuoteChar"/>
    <w:uiPriority w:val="30"/>
    <w:qFormat/>
    <w:rsid w:val="00E644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4DC"/>
    <w:rPr>
      <w:i/>
      <w:iCs/>
      <w:color w:val="2F5496" w:themeColor="accent1" w:themeShade="BF"/>
    </w:rPr>
  </w:style>
  <w:style w:type="character" w:styleId="IntenseReference">
    <w:name w:val="Intense Reference"/>
    <w:basedOn w:val="DefaultParagraphFont"/>
    <w:uiPriority w:val="32"/>
    <w:qFormat/>
    <w:rsid w:val="00E644DC"/>
    <w:rPr>
      <w:b/>
      <w:bCs/>
      <w:smallCaps/>
      <w:color w:val="2F5496" w:themeColor="accent1" w:themeShade="BF"/>
      <w:spacing w:val="5"/>
    </w:rPr>
  </w:style>
  <w:style w:type="paragraph" w:styleId="Header">
    <w:name w:val="header"/>
    <w:basedOn w:val="Normal"/>
    <w:link w:val="HeaderChar"/>
    <w:uiPriority w:val="99"/>
    <w:unhideWhenUsed/>
    <w:rsid w:val="001B20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2069"/>
  </w:style>
  <w:style w:type="paragraph" w:styleId="Footer">
    <w:name w:val="footer"/>
    <w:basedOn w:val="Normal"/>
    <w:link w:val="FooterChar"/>
    <w:uiPriority w:val="99"/>
    <w:unhideWhenUsed/>
    <w:rsid w:val="001B20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20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1038</Words>
  <Characters>5922</Characters>
  <Application>Microsoft Office Word</Application>
  <DocSecurity>0</DocSecurity>
  <Lines>49</Lines>
  <Paragraphs>13</Paragraphs>
  <ScaleCrop>false</ScaleCrop>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2</cp:revision>
  <dcterms:created xsi:type="dcterms:W3CDTF">2026-05-18T11:17:00Z</dcterms:created>
  <dcterms:modified xsi:type="dcterms:W3CDTF">2026-05-18T11:20:00Z</dcterms:modified>
</cp:coreProperties>
</file>