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</w:t>
      </w:r>
      <w:r>
        <w:t xml:space="preserve"> </w:t>
      </w:r>
      <w:r>
        <w:t xml:space="preserve">Teoria</w:t>
      </w:r>
      <w:r>
        <w:t xml:space="preserve"> </w:t>
      </w:r>
      <w:r>
        <w:t xml:space="preserve">à</w:t>
      </w:r>
      <w:r>
        <w:t xml:space="preserve"> </w:t>
      </w:r>
      <w:r>
        <w:t xml:space="preserve">Prática: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IA</w:t>
      </w:r>
      <w:r>
        <w:t xml:space="preserve"> </w:t>
      </w:r>
      <w:r>
        <w:t xml:space="preserve">Generativa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Consultando</w:t>
      </w:r>
      <w:r>
        <w:t xml:space="preserve"> </w:t>
      </w:r>
      <w:r>
        <w:t xml:space="preserve">e</w:t>
      </w:r>
      <w:r>
        <w:t xml:space="preserve"> </w:t>
      </w:r>
      <w:r>
        <w:t xml:space="preserve">Extraindo</w:t>
      </w:r>
      <w:r>
        <w:t xml:space="preserve"> </w:t>
      </w:r>
      <w:r>
        <w:t xml:space="preserve">Informações</w:t>
      </w:r>
      <w:r>
        <w:t xml:space="preserve"> </w:t>
      </w:r>
      <w:r>
        <w:t xml:space="preserve">de</w:t>
      </w:r>
      <w:r>
        <w:t xml:space="preserve"> </w:t>
      </w:r>
      <w:r>
        <w:t xml:space="preserve">PDFs</w:t>
      </w:r>
      <w:r>
        <w:t xml:space="preserve"> </w:t>
      </w:r>
      <w:r>
        <w:t xml:space="preserve">com</w:t>
      </w:r>
      <w:r>
        <w:t xml:space="preserve"> </w:t>
      </w:r>
      <w:r>
        <w:t xml:space="preserve">IA</w:t>
      </w:r>
    </w:p>
    <w:p>
      <w:pPr>
        <w:pStyle w:val="Author"/>
      </w:pPr>
      <w:r>
        <w:t xml:space="preserve">Magno</w:t>
      </w:r>
      <w:r>
        <w:t xml:space="preserve"> </w:t>
      </w:r>
      <w:r>
        <w:t xml:space="preserve">T.</w:t>
      </w:r>
      <w:r>
        <w:t xml:space="preserve"> </w:t>
      </w:r>
      <w:r>
        <w:t xml:space="preserve">F.</w:t>
      </w:r>
      <w:r>
        <w:t xml:space="preserve"> </w:t>
      </w:r>
      <w:r>
        <w:t xml:space="preserve">Severino</w:t>
      </w:r>
    </w:p>
    <w:p>
      <w:pPr>
        <w:pStyle w:val="Date"/>
      </w:pPr>
      <w:r>
        <w:t xml:space="preserve">2024-08-08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2"/>
      </w:pPr>
      <w:r>
        <w:t xml:space="preserve">1 Objetivo</w:t>
      </w:r>
    </w:p>
    <w:p>
      <w:pPr>
        <w:pStyle w:val="FirstParagraph"/>
      </w:pPr>
      <w:r>
        <w:t xml:space="preserve">O objetivo deste tutorial é desenvolver uma ferramenta de inteligência artificial (IA) generativa capaz de recuperar informações de um ou mais arquivos em formato PDF, utilizando a capacidade dos grandes modelos de linguagem (LLMs) para gerar textos semelhantes à linguagem humana, com base no conteúdo específico de um PDF. Ou seja, vamos criar uma aplicação de recuperação de informação em que será possível</w:t>
      </w:r>
      <w:r>
        <w:t xml:space="preserve"> </w:t>
      </w:r>
      <w:r>
        <w:t xml:space="preserve">“</w:t>
      </w:r>
      <w:r>
        <w:t xml:space="preserve">conversar</w:t>
      </w:r>
      <w:r>
        <w:t xml:space="preserve">”</w:t>
      </w:r>
      <w:r>
        <w:t xml:space="preserve"> </w:t>
      </w:r>
      <w:r>
        <w:t xml:space="preserve">com o conteúdo de um arquivo em PDF.</w:t>
      </w:r>
    </w:p>
    <w:bookmarkEnd w:id="20"/>
    <w:bookmarkStart w:id="29" w:name="introdução"/>
    <w:p>
      <w:pPr>
        <w:pStyle w:val="Heading2"/>
      </w:pPr>
      <w:r>
        <w:t xml:space="preserve">2 Introdução</w:t>
      </w:r>
    </w:p>
    <w:p>
      <w:pPr>
        <w:pStyle w:val="FirstParagraph"/>
      </w:pPr>
      <w:r>
        <w:t xml:space="preserve">Neste tutorial, vamos explorar e implementar soluções de IA generativa, utilizando técnicas avançadas.</w:t>
      </w:r>
      <w:r>
        <w:t xml:space="preserve"> </w:t>
      </w:r>
      <w:r>
        <w:t xml:space="preserve">Ao final, você será capaz 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Compreender</w:t>
      </w:r>
      <w:r>
        <w:t xml:space="preserve"> </w:t>
      </w:r>
      <w:r>
        <w:t xml:space="preserve">o que são grandes modelos de linguagem (</w:t>
      </w:r>
      <w:r>
        <w:rPr>
          <w:iCs/>
          <w:i/>
        </w:rPr>
        <w:t xml:space="preserve">large language models</w:t>
      </w:r>
      <w:r>
        <w:t xml:space="preserve">, LLM) e suas aplicações práticas.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Entender</w:t>
      </w:r>
      <w:r>
        <w:t xml:space="preserve"> </w:t>
      </w:r>
      <w:r>
        <w:t xml:space="preserve">o funcionamento do Retrieval-Augmented Generation (RAG).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Aplicar</w:t>
      </w:r>
      <w:r>
        <w:t xml:space="preserve"> </w:t>
      </w:r>
      <w:r>
        <w:t xml:space="preserve">os conceitos aprendidos para implementar um sistema de RAG usando R e um pouco de Python.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Criar</w:t>
      </w:r>
      <w:r>
        <w:t xml:space="preserve"> </w:t>
      </w:r>
      <w:r>
        <w:t xml:space="preserve">um chatbot capaz de interagir com o conteúdo de um arquivo PDF.</w:t>
      </w:r>
    </w:p>
    <w:p>
      <w:pPr>
        <w:pStyle w:val="FirstParagraph"/>
      </w:pPr>
      <w:r>
        <w:t xml:space="preserve">Atualmente, até onde eu sei, não há implementação de LLMs na linguagem R.</w:t>
      </w:r>
      <w:r>
        <w:t xml:space="preserve"> </w:t>
      </w:r>
      <w:r>
        <w:t xml:space="preserve">Entretanto, é possível integrá-los com Python através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, como veremos neste tutorial.</w:t>
      </w:r>
    </w:p>
    <w:p>
      <w:pPr>
        <w:pStyle w:val="BodyText"/>
      </w:pPr>
      <w:r>
        <w:t xml:space="preserve">Todo trecho de código apresentado aqui terá uma marcação no título indicando se está escrito em</w:t>
      </w:r>
      <w:r>
        <w:t xml:space="preserve"> </w:t>
      </w:r>
      <w:r>
        <w:t xml:space="preserve">R (cor azul)</w:t>
      </w:r>
      <w:r>
        <w:t xml:space="preserve"> </w:t>
      </w:r>
      <w:r>
        <w:t xml:space="preserve">ou</w:t>
      </w:r>
      <w:r>
        <w:t xml:space="preserve"> </w:t>
      </w:r>
      <w:r>
        <w:t xml:space="preserve">Python (cor amarela)</w:t>
      </w:r>
      <w:r>
        <w:t xml:space="preserve">.</w:t>
      </w:r>
    </w:p>
    <w:bookmarkStart w:id="21" w:name="conceitos-básicos"/>
    <w:p>
      <w:pPr>
        <w:pStyle w:val="Heading3"/>
      </w:pPr>
      <w:r>
        <w:t xml:space="preserve">2.1 Conceitos Básicos</w:t>
      </w:r>
    </w:p>
    <w:p>
      <w:pPr>
        <w:pStyle w:val="FirstParagraph"/>
      </w:pPr>
      <w:r>
        <w:t xml:space="preserve">Esses são os conceitos fundamentais para o entendimento do tutorial: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Grandes Modelos de Linguagem (LLM)</w:t>
      </w:r>
      <w:r>
        <w:t xml:space="preserve">: Modelos de inteligência artificial treinados em grandes volumes de texto para entender e gerar linguagem natural de forma semelhante aos humanos.</w:t>
      </w:r>
      <w:r>
        <w:t xml:space="preserve"> </w:t>
      </w:r>
      <w:r>
        <w:t xml:space="preserve">Exemplos incluem GPT-4, Gemini, entre outros.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ChatGPT</w:t>
      </w:r>
      <w:r>
        <w:t xml:space="preserve">: Um chatbot avançado baseado no modelo de linguagem GPT da OpenAI, capaz de realizar conversas complexas, responder perguntas e executar tarefas de linguagem natural.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Prompt</w:t>
      </w:r>
      <w:r>
        <w:t xml:space="preserve">: Uma instrução ou conjunto de instruções fornecidas a um modelo de linguagem para orientar a geração de respostas ou execução de tarefas específicas.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Embedding</w:t>
      </w:r>
      <w:r>
        <w:t xml:space="preserve">: Representação numérica de dados, como palavras ou frases, em um espaço vetorial multidimensional, permitindo que modelos de IA compreendam relações semânticas entre eles.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RAG</w:t>
      </w:r>
      <w:r>
        <w:t xml:space="preserve">: Retrieval-Augmented Generation, uma técnica que combina recuperação de informações e geração de texto, onde um modelo de linguagem é usado para gerar respostas com base em documentos recuperados de uma base de dados.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API</w:t>
      </w:r>
      <w:r>
        <w:t xml:space="preserve">: Interface de Programação de Aplicações, um conjunto de definições e protocolos que permite a integração entre diferentes softwares, permitindo que eles se comuniquem e compartilhem funcionalidades.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Langchain</w:t>
      </w:r>
      <w:r>
        <w:t xml:space="preserve">: Um framework de desenvolvimento que facilita a criação de aplicações que utilizam inteligência artificial generativa, especialmente modelos de linguagem.</w:t>
      </w:r>
      <w:r>
        <w:t xml:space="preserve"> </w:t>
      </w:r>
      <w:r>
        <w:t xml:space="preserve">O Langchain oferece componentes modulares para integrar LLMs, como aqueles da OpenAI, com diversas fontes de dados e ferramentas de processamento, permitindo uma implementação eficiente de fluxos de trabalho de IA complexos, incluindo o uso de embeddings e a geração de texto baseada em contexto.</w:t>
      </w:r>
    </w:p>
    <w:bookmarkEnd w:id="21"/>
    <w:bookmarkStart w:id="28" w:name="requisitos"/>
    <w:p>
      <w:pPr>
        <w:pStyle w:val="Heading3"/>
      </w:pPr>
      <w:r>
        <w:t xml:space="preserve">2.2 Requisitos</w:t>
      </w:r>
    </w:p>
    <w:p>
      <w:pPr>
        <w:pStyle w:val="FirstParagraph"/>
      </w:pPr>
      <w:r>
        <w:t xml:space="preserve">Os requisitos necessários para que você consiga reproduzir o código apresentado neste tutorial são: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 e RStudio Instalados</w:t>
      </w:r>
      <w:r>
        <w:t xml:space="preserve">: Para instalação, faça o download do R em</w:t>
      </w:r>
      <w:r>
        <w:t xml:space="preserve"> </w:t>
      </w:r>
      <w:hyperlink r:id="rId22">
        <w:r>
          <w:rPr>
            <w:rStyle w:val="Hyperlink"/>
          </w:rPr>
          <w:t xml:space="preserve">http://www.r-project.org</w:t>
        </w:r>
      </w:hyperlink>
      <w:r>
        <w:t xml:space="preserve">.</w:t>
      </w:r>
      <w:r>
        <w:t xml:space="preserve"> </w:t>
      </w:r>
      <w:r>
        <w:t xml:space="preserve">Em seguida, instale a IDE (Integrated Development Environment)</w:t>
      </w:r>
      <w:r>
        <w:t xml:space="preserve"> </w:t>
      </w:r>
      <w:hyperlink r:id="rId23">
        <w:r>
          <w:rPr>
            <w:rStyle w:val="Hyperlink"/>
          </w:rPr>
          <w:t xml:space="preserve">R 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Python Instalado</w:t>
      </w:r>
      <w:r>
        <w:t xml:space="preserve">: Caso não tenha o Python instalado na sua máquina, você pode instalá-lo usando o RStudio por meio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usando o comando</w:t>
      </w:r>
      <w:r>
        <w:t xml:space="preserve"> </w:t>
      </w:r>
      <w:r>
        <w:rPr>
          <w:rStyle w:val="VerbatimChar"/>
        </w:rPr>
        <w:t xml:space="preserve">reticulate::install_miniconda()</w:t>
      </w:r>
      <w:r>
        <w:t xml:space="preserve">.</w:t>
      </w:r>
      <w:r>
        <w:t xml:space="preserve"> </w:t>
      </w:r>
      <w:r>
        <w:t xml:space="preserve">Detalhes podem ser encontrados</w:t>
      </w:r>
      <w:r>
        <w:t xml:space="preserve"> </w:t>
      </w:r>
      <w:hyperlink r:id="rId24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OpenAI</w:t>
      </w:r>
      <w:r>
        <w:t xml:space="preserve">: para usar a API do ChatGPT, você deve</w:t>
      </w:r>
      <w:r>
        <w:t xml:space="preserve"> </w:t>
      </w:r>
      <w:hyperlink r:id="rId25">
        <w:r>
          <w:rPr>
            <w:rStyle w:val="Hyperlink"/>
          </w:rPr>
          <w:t xml:space="preserve">se cadastrar</w:t>
        </w:r>
      </w:hyperlink>
      <w:r>
        <w:t xml:space="preserve">.</w:t>
      </w:r>
      <w:r>
        <w:t xml:space="preserve"> </w:t>
      </w:r>
      <w:r>
        <w:t xml:space="preserve">Além disso você deve adicionar créditos para conseguir utilizar a API da OpenAI.</w:t>
      </w:r>
      <w:r>
        <w:t xml:space="preserve"> </w:t>
      </w:r>
      <w:r>
        <w:t xml:space="preserve">Entre</w:t>
      </w:r>
      <w:r>
        <w:t xml:space="preserve"> </w:t>
      </w:r>
      <w:hyperlink r:id="rId26">
        <w:r>
          <w:rPr>
            <w:rStyle w:val="Hyperlink"/>
          </w:rPr>
          <w:t xml:space="preserve">nesta página</w:t>
        </w:r>
      </w:hyperlink>
      <w:r>
        <w:t xml:space="preserve"> </w:t>
      </w:r>
      <w:r>
        <w:t xml:space="preserve">e adicione.</w:t>
      </w:r>
      <w:r>
        <w:t xml:space="preserve"> </w:t>
      </w:r>
      <w:r>
        <w:t xml:space="preserve">Sugiro adicionar US$ 1, que será mais do que suficiente para execução deste tutorial.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Pinecone</w:t>
      </w:r>
      <w:r>
        <w:t xml:space="preserve">: para usar a API da Pinecone, que é uma plataforma para armazenamento de dados vetoriais (onde vamos armazenar os dados do PDF).</w:t>
      </w:r>
      <w:r>
        <w:t xml:space="preserve"> </w:t>
      </w:r>
      <w:r>
        <w:t xml:space="preserve">Crie sua conta usando</w:t>
      </w:r>
      <w:r>
        <w:t xml:space="preserve"> </w:t>
      </w:r>
      <w:hyperlink r:id="rId27">
        <w:r>
          <w:rPr>
            <w:rStyle w:val="Hyperlink"/>
          </w:rPr>
          <w:t xml:space="preserve">este link</w:t>
        </w:r>
      </w:hyperlink>
      <w:r>
        <w:t xml:space="preserve">.</w:t>
      </w:r>
      <w:r>
        <w:t xml:space="preserve"> </w:t>
      </w:r>
      <w:r>
        <w:t xml:space="preserve">A conta gratuita permite armazenar até 2GB de dados.</w:t>
      </w:r>
    </w:p>
    <w:p>
      <w:pPr>
        <w:pStyle w:val="FirstParagraph"/>
      </w:pPr>
      <w:r>
        <w:t xml:space="preserve">Para configurar o Python dentro do RStudio, siga os passos abaixo:</w:t>
      </w:r>
    </w:p>
    <w:p>
      <w:pPr>
        <w:numPr>
          <w:ilvl w:val="0"/>
          <w:numId w:val="1004"/>
        </w:numPr>
        <w:pStyle w:val="Compact"/>
      </w:pPr>
      <w:r>
        <w:t xml:space="preserve">Abra o RStudio.</w:t>
      </w:r>
    </w:p>
    <w:p>
      <w:pPr>
        <w:numPr>
          <w:ilvl w:val="0"/>
          <w:numId w:val="1004"/>
        </w:numPr>
        <w:pStyle w:val="Compact"/>
      </w:pPr>
      <w:r>
        <w:t xml:space="preserve">Vá para o menu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e selecione</w:t>
      </w:r>
      <w:r>
        <w:t xml:space="preserve"> </w:t>
      </w:r>
      <w:r>
        <w:rPr>
          <w:rStyle w:val="VerbatimChar"/>
        </w:rPr>
        <w:t xml:space="preserve">Global Options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 painel esquerdo, selecione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Clique no botão</w:t>
      </w:r>
      <w:r>
        <w:t xml:space="preserve"> </w:t>
      </w:r>
      <w:r>
        <w:rPr>
          <w:rStyle w:val="VerbatimChar"/>
        </w:rPr>
        <w:t xml:space="preserve">Select...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Navegue até o executável do Python que você deseja usar e selecione-o. Este caminho é geralmente algo como</w:t>
      </w:r>
      <w:r>
        <w:t xml:space="preserve"> </w:t>
      </w:r>
      <w:r>
        <w:rPr>
          <w:rStyle w:val="VerbatimChar"/>
        </w:rPr>
        <w:t xml:space="preserve">C:\Users\SeuUsuario\AppData\Local\Programs\Python\</w:t>
      </w:r>
      <w:r>
        <w:t xml:space="preserve"> </w:t>
      </w:r>
      <w:r>
        <w:rPr>
          <w:rStyle w:val="VerbatimChar"/>
        </w:rPr>
        <w:t xml:space="preserve">PythonXX\python.exe</w:t>
      </w:r>
      <w:r>
        <w:t xml:space="preserve"> </w:t>
      </w:r>
      <w:r>
        <w:t xml:space="preserve">no Windows, ou</w:t>
      </w:r>
      <w:r>
        <w:t xml:space="preserve"> </w:t>
      </w:r>
      <w:r>
        <w:rPr>
          <w:rStyle w:val="VerbatimChar"/>
        </w:rPr>
        <w:t xml:space="preserve">/usr/bin/python3</w:t>
      </w:r>
      <w:r>
        <w:t xml:space="preserve"> </w:t>
      </w:r>
      <w:r>
        <w:t xml:space="preserve">no Linux/Mac.</w:t>
      </w:r>
    </w:p>
    <w:p>
      <w:pPr>
        <w:numPr>
          <w:ilvl w:val="0"/>
          <w:numId w:val="1004"/>
        </w:numPr>
        <w:pStyle w:val="Compact"/>
      </w:pPr>
      <w:r>
        <w:t xml:space="preserve">Clique em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e depois em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para salvar as configurações.</w:t>
      </w:r>
    </w:p>
    <w:bookmarkEnd w:id="28"/>
    <w:bookmarkEnd w:id="29"/>
    <w:bookmarkStart w:id="31" w:name="conexão-com-a-api-da-openai"/>
    <w:p>
      <w:pPr>
        <w:pStyle w:val="Heading2"/>
      </w:pPr>
      <w:r>
        <w:t xml:space="preserve">3 Conexão com a API da OpenAI</w:t>
      </w:r>
    </w:p>
    <w:p>
      <w:pPr>
        <w:pStyle w:val="FirstParagraph"/>
      </w:pPr>
      <w:r>
        <w:t xml:space="preserve">Na</w:t>
      </w:r>
      <w:r>
        <w:t xml:space="preserve"> </w:t>
      </w:r>
      <w:hyperlink r:id="rId30">
        <w:r>
          <w:rPr>
            <w:rStyle w:val="Hyperlink"/>
          </w:rPr>
          <w:t xml:space="preserve">área de API Keys</w:t>
        </w:r>
      </w:hyperlink>
      <w:r>
        <w:t xml:space="preserve">, crie uma nova chave usando o botão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 new secret key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OPENAI_API_KEY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1"/>
    <w:bookmarkStart w:id="33" w:name="conexão-com-a-api-da-pinecone"/>
    <w:p>
      <w:pPr>
        <w:pStyle w:val="Heading2"/>
      </w:pPr>
      <w:r>
        <w:t xml:space="preserve">4 Conexão com a API da Pinecone</w:t>
      </w:r>
    </w:p>
    <w:p>
      <w:pPr>
        <w:pStyle w:val="FirstParagraph"/>
      </w:pPr>
      <w:r>
        <w:t xml:space="preserve">Pinecone é uma plataforma para armazenamento de dados vetoriais, permitindo a criação de</w:t>
      </w:r>
      <w:r>
        <w:t xml:space="preserve"> </w:t>
      </w:r>
      <w:r>
        <w:t xml:space="preserve">“</w:t>
      </w:r>
      <w:r>
        <w:rPr>
          <w:iCs/>
          <w:i/>
        </w:rPr>
        <w:t xml:space="preserve">vector databases</w:t>
      </w:r>
      <w:r>
        <w:t xml:space="preserve">”</w:t>
      </w:r>
      <w:r>
        <w:t xml:space="preserve">.</w:t>
      </w:r>
      <w:r>
        <w:t xml:space="preserve"> </w:t>
      </w:r>
      <w:r>
        <w:t xml:space="preserve">Esses bancos de dados são projetados para armazenar e gerenciar vetores de alta dimensão, como aqueles gerados por embeddings em aplicações de aprendizado de máquina e inteligência artificial.</w:t>
      </w:r>
      <w:r>
        <w:t xml:space="preserve"> </w:t>
      </w:r>
      <w:r>
        <w:t xml:space="preserve">Essa plataforma facilita a busca e a recuperação de informações com base em similaridade vetorial, que é o que vamos fazer para recuperar de informações e implementar um chat que possa responder perguntas específicas.</w:t>
      </w:r>
    </w:p>
    <w:p>
      <w:pPr>
        <w:pStyle w:val="BodyText"/>
      </w:pPr>
      <w:r>
        <w:t xml:space="preserve">Na</w:t>
      </w:r>
      <w:r>
        <w:t xml:space="preserve"> </w:t>
      </w:r>
      <w:hyperlink r:id="rId32">
        <w:r>
          <w:rPr>
            <w:rStyle w:val="Hyperlink"/>
          </w:rPr>
          <w:t xml:space="preserve">página inicial da sua conta Pinecone</w:t>
        </w:r>
      </w:hyperlink>
      <w:r>
        <w:t xml:space="preserve">, localize no menu do lado esquedo a opção de</w:t>
      </w:r>
      <w:r>
        <w:t xml:space="preserve"> </w:t>
      </w:r>
      <w:r>
        <w:t xml:space="preserve">“</w:t>
      </w:r>
      <w:r>
        <w:t xml:space="preserve">API keys</w:t>
      </w:r>
      <w:r>
        <w:t xml:space="preserve">”</w:t>
      </w:r>
      <w:r>
        <w:t xml:space="preserve">, abra e clique no botão</w:t>
      </w:r>
      <w:r>
        <w:t xml:space="preserve"> </w:t>
      </w:r>
      <w:r>
        <w:t xml:space="preserve">“</w:t>
      </w:r>
      <w:r>
        <w:t xml:space="preserve">+ Create API key</w:t>
      </w:r>
      <w: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PINECONE_API_KEY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3"/>
    <w:bookmarkStart w:id="34" w:name="Xe2331579561e26c36168d35f3cb1c2f06d70918"/>
    <w:p>
      <w:pPr>
        <w:pStyle w:val="Heading2"/>
      </w:pPr>
      <w:r>
        <w:t xml:space="preserve">5 Configuração de Ambiente Python no RStudio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do R facilita a integração entre R e Python, permitindo que pessoas programadoras de R utilizem funcionalidades avançadas disponíveis em Python diretamente no RStudio.</w:t>
      </w:r>
      <w:r>
        <w:t xml:space="preserve"> </w:t>
      </w:r>
      <w:r>
        <w:t xml:space="preserve">Isso é particularmente útil para trabalhar com grandes modelos linguagens (LLM), que possuem implementações mais robustas e atualizadas em Python.</w:t>
      </w:r>
    </w:p>
    <w:p>
      <w:pPr>
        <w:pStyle w:val="BodyText"/>
      </w:pPr>
      <w:r>
        <w:t xml:space="preserve">Embora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torne possível essa integração, é importante ter um conhecimento básico da sintaxe de Python para aproveitar ao máximo as capacidades dos modelos de IA generativa.</w:t>
      </w:r>
    </w:p>
    <w:p>
      <w:pPr>
        <w:pStyle w:val="BodyText"/>
      </w:pPr>
      <w:r>
        <w:t xml:space="preserve">No código abaixo, vamos criar um ambiente virtual Python chamado</w:t>
      </w:r>
      <w:r>
        <w:t xml:space="preserve"> </w:t>
      </w:r>
      <w:r>
        <w:rPr>
          <w:rStyle w:val="VerbatimChar"/>
        </w:rPr>
        <w:t xml:space="preserve">"langchain_rag"</w:t>
      </w:r>
      <w:r>
        <w:t xml:space="preserve"> </w:t>
      </w:r>
      <w:r>
        <w:t xml:space="preserve">e instalar os pacotes necessários para a nossa análise usando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Um ambiente no Python é um espaço isolado onde você pode instalar pacotes e dependências específicas para um projeto, sem interferir em outros projetos.</w:t>
      </w:r>
      <w:r>
        <w:t xml:space="preserve"> </w:t>
      </w:r>
      <w:r>
        <w:t xml:space="preserve">Isso garante que cada projeto possa ter suas próprias versões de pacotes, evitando conflitos e problemas de compatibilidade.</w:t>
      </w:r>
      <w:r>
        <w:t xml:space="preserve"> </w:t>
      </w:r>
      <w:r>
        <w:t xml:space="preserve">No R, normalmente não é necessário criar ambientes separados, pois o gerenciamento de pacotes é feito de forma global.</w:t>
      </w:r>
      <w:r>
        <w:t xml:space="preserve"> </w:t>
      </w:r>
      <w:r>
        <w:t xml:space="preserve">No entanto, a criação de ambientes no Python oferece vantagens, como isolamento, reprodutibilidade e melhor gestão de dependências.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FunctionTok"/>
        </w:rPr>
        <w:t xml:space="preserve">virtualenv_create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envname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"langchain-community"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"langchain_pinecone"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"langchain-openai"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"pinecone-client[grpc]"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Como exemplo de funcionamento da integração entre R e Python usando o pacote reticulate, podemos usar o código abaixo:</w:t>
      </w:r>
    </w:p>
    <w:p>
      <w:pPr>
        <w:pStyle w:val="SourceCode"/>
      </w:pP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print("Estou no SINAPE em Fortaleza!") 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finalizar a configuração, vamos definir duas variáveis de ambiente com as chaves da API da OpenAI e da Pinecone que foram geradas anteriormente.</w:t>
      </w:r>
      <w:r>
        <w:t xml:space="preserve"> </w:t>
      </w:r>
      <w:r>
        <w:t xml:space="preserve">Altere o código abaixo conforme necessário, substituindo</w:t>
      </w:r>
      <w:r>
        <w:t xml:space="preserve"> </w:t>
      </w:r>
      <w:r>
        <w:t xml:space="preserve">“</w:t>
      </w:r>
      <w:r>
        <w:t xml:space="preserve">COLE SUA CHAVE AQUI</w:t>
      </w:r>
      <w:r>
        <w:t xml:space="preserve">”</w:t>
      </w:r>
      <w:r>
        <w:t xml:space="preserve"> </w:t>
      </w:r>
      <w:r>
        <w:t xml:space="preserve">pela sua chave de API correspondente.</w:t>
      </w:r>
    </w:p>
    <w:p>
      <w:pPr>
        <w:pStyle w:val="SourceCode"/>
      </w:pPr>
      <w:r>
        <w:rPr>
          <w:rStyle w:val="NormalTok"/>
        </w:rPr>
        <w:t xml:space="preserve">chave_api_openai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chave_api_pinecone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"PINECONE_API_KEY"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 isso, as chaves das APIs estarão configuradas corretamente e você estará pronto para utilizar a OpenAI API e a Pinecone API no seu ambiente de desenvolvimento.</w:t>
      </w:r>
    </w:p>
    <w:bookmarkEnd w:id="34"/>
    <w:bookmarkStart w:id="38" w:name="download-e-importação-do-arquivo-em-pdf"/>
    <w:p>
      <w:pPr>
        <w:pStyle w:val="Heading2"/>
      </w:pPr>
      <w:r>
        <w:t xml:space="preserve">6 Download e Importação do Arquivo em PDF</w:t>
      </w:r>
    </w:p>
    <w:p>
      <w:pPr>
        <w:pStyle w:val="FirstParagraph"/>
      </w:pPr>
      <w:r>
        <w:t xml:space="preserve">Vamos usar como arquivo de exemplo a documentação do pacote ggplot2, que é amplamente utilizado para criar gráficos no R usando a gramática de gráficos.</w:t>
      </w:r>
    </w:p>
    <w:p>
      <w:pPr>
        <w:pStyle w:val="BodyText"/>
      </w:pPr>
      <w:r>
        <w:t xml:space="preserve">Baixe o arquivo PDF que será utilizado no tutorial usando o código abaixo.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"codigos/docs"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"codigos/docs"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"https://cran.r-project.org/web/packages/ggplot2/ggplot2.pdf"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"docs/ggplot2.pdf"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 o arquivo como um objeto</w:t>
      </w:r>
      <w:r>
        <w:t xml:space="preserve"> </w:t>
      </w:r>
      <w:r>
        <w:rPr>
          <w:rStyle w:val="VerbatimChar"/>
        </w:rPr>
        <w:t xml:space="preserve">PyPDFLoader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e carregue seu conteúdo para processamento.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Atenção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Atenção!</w:t>
            </w:r>
            <w:r>
              <w:t xml:space="preserve"> </w:t>
            </w:r>
            <w:r>
              <w:t xml:space="preserve">o código abaixo está em Python.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</w:t>
      </w:r>
      <w:r>
        <w:br/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</w:t>
      </w:r>
      <w:r>
        <w:rPr>
          <w:rStyle w:val="StringTok"/>
        </w:rPr>
        <w:t xml:space="preserve">'codigos/docs/ggplot2.pdf'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paginas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(paginas))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(paginas))</w:t>
      </w:r>
    </w:p>
    <w:p>
      <w:pPr>
        <w:pStyle w:val="FirstParagraph"/>
      </w:pPr>
      <w:r>
        <w:t xml:space="preserve">Você pode examinar a variável</w:t>
      </w:r>
      <w:r>
        <w:t xml:space="preserve"> </w:t>
      </w:r>
      <w:r>
        <w:rPr>
          <w:rStyle w:val="VerbatimChar"/>
        </w:rPr>
        <w:t xml:space="preserve">paginas</w:t>
      </w:r>
      <w:r>
        <w:t xml:space="preserve"> </w:t>
      </w:r>
      <w:r>
        <w:t xml:space="preserve">do Python no R usando o objeto</w:t>
      </w:r>
      <w:r>
        <w:t xml:space="preserve"> </w:t>
      </w:r>
      <w:r>
        <w:rPr>
          <w:rStyle w:val="VerbatimChar"/>
        </w:rPr>
        <w:t xml:space="preserve">py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reticulate.</w:t>
      </w:r>
      <w:r>
        <w:t xml:space="preserve"> </w:t>
      </w:r>
      <w:r>
        <w:t xml:space="preserve">O código R a seguir armazena o objeto Python paginas em uma variável R chamada</w:t>
      </w:r>
      <w:r>
        <w:t xml:space="preserve"> </w:t>
      </w:r>
      <w:r>
        <w:rPr>
          <w:rStyle w:val="VerbatimChar"/>
        </w:rPr>
        <w:t xml:space="preserve">paginas_em_r</w:t>
      </w:r>
      <w:r>
        <w:t xml:space="preserve">.</w:t>
      </w:r>
      <w:r>
        <w:t xml:space="preserve"> </w:t>
      </w:r>
      <w:r>
        <w:t xml:space="preserve">Você pode então trabalhar com ele como qualquer outro objeto R.</w:t>
      </w:r>
      <w:r>
        <w:t xml:space="preserve"> </w:t>
      </w:r>
      <w:r>
        <w:t xml:space="preserve">Neste caso, é uma lista.</w:t>
      </w:r>
    </w:p>
    <w:p>
      <w:pPr>
        <w:pStyle w:val="SourceCode"/>
      </w:pPr>
      <w:r>
        <w:rPr>
          <w:rStyle w:val="NormalTok"/>
        </w:rPr>
        <w:t xml:space="preserve">paginas_em_r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paginas</w:t>
      </w:r>
      <w:r>
        <w:br/>
      </w:r>
      <w:r>
        <w:br/>
      </w:r>
      <w:r>
        <w:rPr>
          <w:rStyle w:val="CommentTok"/>
        </w:rPr>
        <w:t xml:space="preserve"># metadatos da primeira pagina</w:t>
      </w:r>
      <w:r>
        <w:br/>
      </w:r>
      <w:r>
        <w:rPr>
          <w:rStyle w:val="NormalTok"/>
        </w:rPr>
        <w:t xml:space="preserve">paginas_em_r[[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 </w:t>
      </w:r>
      <w:r>
        <w:br/>
      </w:r>
      <w:r>
        <w:br/>
      </w:r>
      <w:r>
        <w:rPr>
          <w:rStyle w:val="CommentTok"/>
        </w:rPr>
        <w:t xml:space="preserve"># quantidade de caracteres da centésima pagina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(paginas_em_r[[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 </w:t>
      </w:r>
    </w:p>
    <w:bookmarkEnd w:id="38"/>
    <w:bookmarkStart w:id="39" w:name="divisão-do-documento-em-pedaços"/>
    <w:p>
      <w:pPr>
        <w:pStyle w:val="Heading2"/>
      </w:pPr>
      <w:r>
        <w:t xml:space="preserve">7 Divisão do Documento em Pedaços</w:t>
      </w:r>
    </w:p>
    <w:p>
      <w:pPr>
        <w:pStyle w:val="FirstParagraph"/>
      </w:pPr>
      <w:r>
        <w:t xml:space="preserve">O próximo passo é dividir o arquivo PDF em partes menores para facilitar o processamento pelos modelos de IA generativa.</w:t>
      </w:r>
      <w:r>
        <w:t xml:space="preserve"> </w:t>
      </w:r>
      <w:r>
        <w:t xml:space="preserve">O trecho de código abaixo utiliza o</w:t>
      </w:r>
      <w:r>
        <w:t xml:space="preserve"> </w:t>
      </w:r>
      <w:r>
        <w:rPr>
          <w:rStyle w:val="VerbatimChar"/>
        </w:rPr>
        <w:t xml:space="preserve">CharacterTextSplitter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para realizar essa tarefa.</w:t>
      </w:r>
      <w:r>
        <w:t xml:space="preserve"> </w:t>
      </w:r>
      <w:r>
        <w:t xml:space="preserve">Nele definimos o</w:t>
      </w:r>
      <w:r>
        <w:t xml:space="preserve"> </w:t>
      </w:r>
      <w:r>
        <w:rPr>
          <w:rStyle w:val="VerbatimChar"/>
        </w:rPr>
        <w:t xml:space="preserve">tamanho_pedaco</w:t>
      </w:r>
      <w:r>
        <w:t xml:space="preserve"> </w:t>
      </w:r>
      <w:r>
        <w:t xml:space="preserve">que especifica o tamanho máximo de cada parte em 4000 caracteres, e o</w:t>
      </w:r>
      <w:r>
        <w:t xml:space="preserve"> </w:t>
      </w:r>
      <w:r>
        <w:rPr>
          <w:rStyle w:val="VerbatimChar"/>
        </w:rPr>
        <w:t xml:space="preserve">tamanho_intersecao</w:t>
      </w:r>
      <w:r>
        <w:t xml:space="preserve">, que determina uma sobreposição de 150 caracteres entre as partes consecutivas.</w:t>
      </w:r>
      <w:r>
        <w:t xml:space="preserve"> </w:t>
      </w:r>
      <w:r>
        <w:t xml:space="preserve">Após a divisão, as partes são armazenadas na variável</w:t>
      </w:r>
      <w:r>
        <w:t xml:space="preserve"> </w:t>
      </w:r>
      <w:r>
        <w:rPr>
          <w:rStyle w:val="VerbatimChar"/>
        </w:rPr>
        <w:t xml:space="preserve">partes_pdf</w:t>
      </w:r>
      <w:r>
        <w:t xml:space="preserve">, que contém o texto dividido.</w:t>
      </w:r>
      <w:r>
        <w:t xml:space="preserve"> </w:t>
      </w:r>
      <w:r>
        <w:t xml:space="preserve">O código finaliza imprimindo o número de partes geradas.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CharacterTextSplitter</w:t>
      </w:r>
      <w:r>
        <w:br/>
      </w:r>
      <w:r>
        <w:br/>
      </w:r>
      <w:r>
        <w:rPr>
          <w:rStyle w:val="NormalTok"/>
        </w:rPr>
        <w:t xml:space="preserve">tamanho_pedaco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tamanho_intersecao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br/>
      </w:r>
      <w:r>
        <w:rPr>
          <w:rStyle w:val="NormalTok"/>
        </w:rPr>
        <w:t xml:space="preserve">divisor_documentos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CharacterTextSplitter(</w:t>
      </w:r>
      <w:r>
        <w:br/>
      </w:r>
      <w:r>
        <w:rPr>
          <w:rStyle w:val="NormalTok"/>
        </w:rPr>
        <w:t xml:space="preserve"> 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tamanho_pedaco, </w:t>
      </w:r>
      <w:r>
        <w:br/>
      </w:r>
      <w:r>
        <w:rPr>
          <w:rStyle w:val="NormalTok"/>
        </w:rPr>
        <w:t xml:space="preserve">  chunk_overlap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tamanho_intersecao, </w:t>
      </w:r>
      <w:r>
        <w:br/>
      </w:r>
      <w:r>
        <w:rPr>
          <w:rStyle w:val="NormalTok"/>
        </w:rPr>
        <w:t xml:space="preserve">  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partes_pdf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divisor_documentos.split_documents(paginas)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(partes_pdf))</w:t>
      </w:r>
      <w:r>
        <w:br/>
      </w:r>
      <w:r>
        <w:rPr>
          <w:rStyle w:val="NormalTok"/>
        </w:rPr>
        <w:t xml:space="preserve">partes_pdf</w:t>
      </w:r>
    </w:p>
    <w:bookmarkEnd w:id="39"/>
    <w:bookmarkStart w:id="40" w:name="avaliação-do-custo-da-aplicação"/>
    <w:p>
      <w:pPr>
        <w:pStyle w:val="Heading2"/>
      </w:pPr>
      <w:r>
        <w:t xml:space="preserve">8 Avaliação do Custo da Aplicação</w:t>
      </w:r>
    </w:p>
    <w:p>
      <w:pPr>
        <w:pStyle w:val="FirstParagraph"/>
      </w:pPr>
      <w:r>
        <w:t xml:space="preserve">Vamos calcular o custo da aplicação com base no número de tokens gerados.</w:t>
      </w:r>
      <w:r>
        <w:t xml:space="preserve"> </w:t>
      </w:r>
      <w:r>
        <w:t xml:space="preserve">O pacote</w:t>
      </w:r>
      <w:r>
        <w:t xml:space="preserve"> </w:t>
      </w:r>
      <w:r>
        <w:rPr>
          <w:rStyle w:val="VerbatimChar"/>
        </w:rPr>
        <w:t xml:space="preserve">TheOpenAIR</w:t>
      </w:r>
      <w:r>
        <w:t xml:space="preserve"> </w:t>
      </w:r>
      <w:r>
        <w:t xml:space="preserve">do R possui uma função</w:t>
      </w:r>
      <w:r>
        <w:t xml:space="preserve"> </w:t>
      </w:r>
      <w:r>
        <w:rPr>
          <w:rStyle w:val="VerbatimChar"/>
        </w:rPr>
        <w:t xml:space="preserve">count_tokens()</w:t>
      </w:r>
      <w:r>
        <w:t xml:space="preserve"> </w:t>
      </w:r>
      <w:r>
        <w:t xml:space="preserve">(certifique-se de instalar tanto este pacote quanto o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para usar o código R abaixo):</w:t>
      </w:r>
    </w:p>
    <w:p>
      <w:pPr>
        <w:pStyle w:val="SourceCode"/>
      </w:pPr>
      <w:r>
        <w:rPr>
          <w:rStyle w:val="NormalTok"/>
        </w:rPr>
        <w:t xml:space="preserve">partes_pdf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partes_pdf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(partes_pdf)</w:t>
      </w:r>
      <w:r>
        <w:br/>
      </w:r>
      <w:r>
        <w:br/>
      </w:r>
      <w:r>
        <w:rPr>
          <w:rStyle w:val="NormalTok"/>
        </w:rPr>
        <w:t xml:space="preserve">total_tokens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(partes_pdf,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TheOpenAIR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count_tokens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Ao executar o código acima, veremos que há 153.172 tokens.</w:t>
      </w:r>
    </w:p>
    <w:p>
      <w:pPr>
        <w:pStyle w:val="BodyText"/>
      </w:pPr>
      <w:r>
        <w:t xml:space="preserve">Atualmente (agosto de 2024), o custo do modelo</w:t>
      </w:r>
      <w:r>
        <w:t xml:space="preserve"> </w:t>
      </w:r>
      <w:r>
        <w:rPr>
          <w:bCs/>
          <w:b/>
        </w:rPr>
        <w:t xml:space="preserve">ada v2</w:t>
      </w:r>
      <w:r>
        <w:t xml:space="preserve"> </w:t>
      </w:r>
      <w:r>
        <w:t xml:space="preserve">usado para criação dos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da OpenAI é de US$ 0,10 por 1 milhão de tokens.</w:t>
      </w:r>
      <w:r>
        <w:t xml:space="preserve"> </w:t>
      </w:r>
      <w:r>
        <w:t xml:space="preserve">Como temos 153.172 tokens, o custo dessa etapa será de aproximadamente US$ 0,0153172.</w:t>
      </w:r>
      <w:r>
        <w:t xml:space="preserve"> </w:t>
      </w:r>
      <w:r>
        <w:t xml:space="preserve">Ufa, está dentro do orçamento!</w:t>
      </w:r>
    </w:p>
    <w:bookmarkEnd w:id="40"/>
    <w:bookmarkStart w:id="44" w:name="geração-de-embeddings"/>
    <w:p>
      <w:pPr>
        <w:pStyle w:val="Heading2"/>
      </w:pPr>
      <w:r>
        <w:t xml:space="preserve">9 Geração de</w:t>
      </w:r>
      <w:r>
        <w:t xml:space="preserve"> </w:t>
      </w:r>
      <w:r>
        <w:rPr>
          <w:iCs/>
          <w:i/>
        </w:rPr>
        <w:t xml:space="preserve">Embeddings</w:t>
      </w:r>
    </w:p>
    <w:p>
      <w:pPr>
        <w:pStyle w:val="FirstParagraph"/>
      </w:pPr>
      <w:r>
        <w:t xml:space="preserve">Agora vamos criar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das partes do PDF utilizando a API da OpenAI e o serviço Pinecone para armazenamento e busca de vetores.</w:t>
      </w:r>
    </w:p>
    <w:p>
      <w:pPr>
        <w:pStyle w:val="BodyText"/>
      </w:pPr>
      <w:r>
        <w:t xml:space="preserve">Primeiro, configuramos as chaves de API para acessar os serviços necessários através do Python: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r.chave_api_openai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r.chave_api_pinecone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Veja que no código python acima usamos o objeto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para acessar as variáveis R que armazanam as chaves das apis.</w:t>
            </w:r>
          </w:p>
        </w:tc>
      </w:tr>
    </w:tbl>
    <w:p>
      <w:pPr>
        <w:pStyle w:val="BodyText"/>
      </w:pPr>
      <w:r>
        <w:t xml:space="preserve">Vamos utilizar o modelo</w:t>
      </w:r>
      <w:r>
        <w:t xml:space="preserve"> </w:t>
      </w:r>
      <w:r>
        <w:t xml:space="preserve">“</w:t>
      </w:r>
      <w:r>
        <w:t xml:space="preserve">text-embedding-ada-002</w:t>
      </w:r>
      <w:r>
        <w:t xml:space="preserve">”</w:t>
      </w:r>
      <w:r>
        <w:t xml:space="preserve"> </w:t>
      </w:r>
      <w:r>
        <w:t xml:space="preserve">da OpenAI para gerar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do conteúdo do PDF: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embeddings.embed_query(partes_pdf[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].page_content)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(resultado)</w:t>
      </w:r>
    </w:p>
    <w:p>
      <w:pPr>
        <w:pStyle w:val="FirstParagraph"/>
      </w:pPr>
      <w:r>
        <w:t xml:space="preserve">Este último comando acima imprime o vetor de embeddings gerado para a parte específica do PDF.</w:t>
      </w:r>
      <w:r>
        <w:t xml:space="preserve"> </w:t>
      </w:r>
      <w:r>
        <w:t xml:space="preserve">Cada número no vetor representa uma dimensão no espaço de embeddings, refletindo a semântica do texto.</w:t>
      </w:r>
      <w:r>
        <w:t xml:space="preserve"> </w:t>
      </w:r>
      <w:r>
        <w:t xml:space="preserve">Esses vetores são usados para comparar a similaridade entre diferentes textos com base em suas representações vetoriais.</w:t>
      </w:r>
    </w:p>
    <w:p>
      <w:pPr>
        <w:pStyle w:val="BodyText"/>
      </w:pPr>
      <w:r>
        <w:t xml:space="preserve">Em seguida, configuramos o Pinecone, o serviço de banco de dados vetorial que vamos usar para armazenar os embeddings gerados.</w:t>
      </w:r>
      <w:r>
        <w:t xml:space="preserve"> </w:t>
      </w:r>
      <w:r>
        <w:t xml:space="preserve">Aqui, criamos um índice específico para nossos dados chamado</w:t>
      </w:r>
      <w:r>
        <w:t xml:space="preserve"> </w:t>
      </w:r>
      <w:r>
        <w:rPr>
          <w:rStyle w:val="VerbatimChar"/>
        </w:rPr>
        <w:t xml:space="preserve">"rag_ggplot2"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pinecone.grpc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PineconeGRPC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Pinecone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ServerlessSpec</w:t>
      </w:r>
      <w:r>
        <w:br/>
      </w:r>
      <w:r>
        <w:br/>
      </w: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Pinecone(os.environ[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"rag-ggplot"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nome_indice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pc.list_indexes().names():</w:t>
      </w:r>
      <w:r>
        <w:br/>
      </w:r>
      <w:r>
        <w:rPr>
          <w:rStyle w:val="NormalTok"/>
        </w:rPr>
        <w:t xml:space="preserve">    pc.create_index(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    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ServerlessSpec(</w:t>
      </w:r>
      <w:r>
        <w:br/>
      </w:r>
      <w:r>
        <w:rPr>
          <w:rStyle w:val="NormalTok"/>
        </w:rPr>
        <w:t xml:space="preserve">            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region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'us-east-1'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t xml:space="preserve">O valor definido da dimensão de</w:t>
      </w:r>
      <w:r>
        <w:t xml:space="preserve"> </w:t>
      </w:r>
      <w:r>
        <w:rPr>
          <w:rStyle w:val="VerbatimChar"/>
        </w:rPr>
        <w:t xml:space="preserve">1536</w:t>
      </w:r>
      <w:r>
        <w:t xml:space="preserve"> </w:t>
      </w:r>
      <w:r>
        <w:t xml:space="preserve">para o índice de vetores é o requerido pelo modelo de</w:t>
      </w:r>
      <w:r>
        <w:t xml:space="preserve"> </w:t>
      </w:r>
      <w:r>
        <w:rPr>
          <w:iCs/>
          <w:i/>
        </w:rPr>
        <w:t xml:space="preserve">embedding</w:t>
      </w:r>
      <w:r>
        <w:t xml:space="preserve"> </w:t>
      </w:r>
      <w:r>
        <w:t xml:space="preserve">da OpenAI.</w:t>
      </w:r>
    </w:p>
    <w:p>
      <w:pPr>
        <w:pStyle w:val="BodyText"/>
      </w:pPr>
      <w:r>
        <w:t xml:space="preserve">A próxima etapa é enviar 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para o Pinecone: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vetores_dados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PineconeVectorStore.from_documents(</w:t>
      </w:r>
      <w:r>
        <w:br/>
      </w:r>
      <w:r>
        <w:rPr>
          <w:rStyle w:val="NormalTok"/>
        </w:rPr>
        <w:t xml:space="preserve">    partes_pdf,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Agora, podemos usar diretamente o objeto armezanado na variável</w:t>
      </w:r>
      <w:r>
        <w:t xml:space="preserve"> </w:t>
      </w:r>
      <w:r>
        <w:rPr>
          <w:rStyle w:val="VerbatimChar"/>
        </w:rPr>
        <w:t xml:space="preserve">vetores_dados</w:t>
      </w:r>
      <w:r>
        <w:t xml:space="preserve"> </w:t>
      </w:r>
      <w:r>
        <w:t xml:space="preserve">ou então, carregar o vetor que está armazenado na Pinecone.</w:t>
      </w:r>
    </w:p>
    <w:p>
      <w:pPr>
        <w:pStyle w:val="SourceCode"/>
      </w:pP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nome_indice,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Finalmente, testamos a busca por similaridade com uma pergunta de exemplo, recuperando as partes do documento mais relevantes para construir uma resposta para a pergunta dada: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rotacionar o texto no eixo x de um gráfico ggplot?"</w:t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base_conhecimento.similarity_search(pergunta,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Document(metadata={'page': 135.0, 'source': 'codigos_novo/docs/ggplot2.pdf'}, page_content='136 geom_map\nannotate(\n"text", label = "plot mpg vs. wt",\nx = 2, y = 15, size = 8, colour = "red"\n)\n# Aligning labels and bars --------------------------------------------------\ndf &lt;- data.frame(\nx = factor(c(1, 1, 2, 2)),\ny = c(1, 3, 2, 1),\ngrp = c("a", "b", "a", "b")\n)\n# ggplot2 doesn /quotesingle.Vart know you want to give the labels the same virtual width\n# as the bars:\nggplot(data = df, aes(x, y, group = grp)) +\ngeom_col(aes(fill = grp), position = "dodge") +\ngeom_text(aes(label = y), position = "dodge")\n# So tell it:\nggplot(data = df, aes(x, y, group = grp)) +\ngeom_col(aes(fill = grp), position = "dodge") +\ngeom_text(aes(label = y), position = position_dodge(0.9))\n# You can /quotesingle.Vart nudge and dodge text, so instead adjust the y position\nggplot(data = df, aes(x, y, group = grp)) +\ngeom_col(aes(fill = grp), position = "dodge") +\ngeom_text(\naes(label = y, y = y + 0.05),\nposition = position_dodge(0.9),\nvjust = 0\n)\n# To place text in the middle of each bar in a stacked barplot, you\n# need to set the vjust parameter of position_stack()\nggplot(data = df, aes(x, y, group = grp)) +\ngeom_col(aes(fill = grp)) +\ngeom_text(aes(label = y), position = position_stack(vjust = 0.5))\n# Justification -------------------------------------------------------------\ndf &lt;- data.frame(\nx = c(1, 1, 2, 2, 1.5),\ny = c(1, 2, 1, 2, 1.5),\ntext = c("bottom-left", "top-left", "bottom-right", "top-right", "center")\n)\nggplot(df, aes(x, y)) +\ngeom_text(aes(label = text))\nggplot(df, aes(x, y)) +\ngeom_text(aes(label = text), vjust = "inward", hjust = "inward")\ngeom_map Polygons from a reference map')</w:t>
      </w:r>
    </w:p>
    <w:p>
      <w:pPr>
        <w:pStyle w:val="FirstParagraph"/>
      </w:pPr>
      <w:r>
        <w:t xml:space="preserve">O resultado acima mostra o</w:t>
      </w:r>
      <w:r>
        <w:t xml:space="preserve"> </w:t>
      </w:r>
      <w:r>
        <w:rPr>
          <w:rStyle w:val="VerbatimChar"/>
        </w:rPr>
        <w:t xml:space="preserve">resultado[0]</w:t>
      </w:r>
      <w:r>
        <w:t xml:space="preserve"> </w:t>
      </w:r>
      <w:r>
        <w:t xml:space="preserve">da busca por similaridade vetorial com base na</w:t>
      </w:r>
      <w:r>
        <w:t xml:space="preserve"> </w:t>
      </w:r>
      <w:r>
        <w:rPr>
          <w:rStyle w:val="VerbatimChar"/>
        </w:rPr>
        <w:t xml:space="preserve">pergunta</w:t>
      </w:r>
      <w:r>
        <w:t xml:space="preserve">, ou seja, encontra o conteúdo no PDF que mais se assemelha com a pergunta feita.</w:t>
      </w:r>
    </w:p>
    <w:bookmarkEnd w:id="44"/>
    <w:bookmarkStart w:id="45" w:name="Xeb970155fd1be1648e41c8d589d4b0310340ddd"/>
    <w:p>
      <w:pPr>
        <w:pStyle w:val="Heading2"/>
      </w:pPr>
      <w:r>
        <w:t xml:space="preserve">10 Integração com ChatGPT para Geração de Respostas</w:t>
      </w:r>
    </w:p>
    <w:p>
      <w:pPr>
        <w:pStyle w:val="FirstParagraph"/>
      </w:pPr>
      <w:r>
        <w:t xml:space="preserve">Agora, integramos o sistema com o ChatGPT para gerar respostas às consultas baseadas no conteúdo armazenado.</w:t>
      </w:r>
      <w:r>
        <w:t xml:space="preserve"> </w:t>
      </w:r>
      <w:r>
        <w:t xml:space="preserve">É importante notar que, nesta etapa, as consultas</w:t>
      </w:r>
      <w:r>
        <w:t xml:space="preserve"> </w:t>
      </w:r>
      <w:r>
        <w:rPr>
          <w:iCs/>
          <w:i/>
        </w:rPr>
        <w:t xml:space="preserve">ainda</w:t>
      </w:r>
      <w:r>
        <w:t xml:space="preserve"> </w:t>
      </w:r>
      <w:r>
        <w:t xml:space="preserve">não possuem memória de contexto, ou seja, cada pergunta é tratada de forma independente, sem considerar interações anteriores como em uma conversa contínua de chat.</w:t>
      </w:r>
    </w:p>
    <w:p>
      <w:pPr>
        <w:pStyle w:val="BodyText"/>
      </w:pPr>
      <w:r>
        <w:t xml:space="preserve">Primeiro, configuramos o modelo de linguagem (LLM).</w:t>
      </w:r>
      <w:r>
        <w:t xml:space="preserve"> </w:t>
      </w:r>
      <w:r>
        <w:t xml:space="preserve">Aqui vamos usar o modelo</w:t>
      </w:r>
      <w:r>
        <w:t xml:space="preserve"> </w:t>
      </w:r>
      <w:r>
        <w:rPr>
          <w:rStyle w:val="VerbatimChar"/>
        </w:rPr>
        <w:t xml:space="preserve">"gpt-4o-mini"</w:t>
      </w:r>
      <w:r>
        <w:t xml:space="preserve">, que é o mais recente da OpenAI com o melhor custo-benefício.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  </w:t>
      </w:r>
      <w:r>
        <w:br/>
      </w:r>
      <w:r>
        <w:rPr>
          <w:rStyle w:val="NormalTok"/>
        </w:rPr>
        <w:t xml:space="preserve">    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Em seguida, carregamos o repositório de conhecimento armazenado no Pinecone:</w:t>
      </w:r>
    </w:p>
    <w:p>
      <w:pPr>
        <w:pStyle w:val="SourceCode"/>
      </w:pP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"rag_ggplot2"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Utilizamos a cadeia de perguntas e respostas</w:t>
      </w:r>
      <w:r>
        <w:t xml:space="preserve"> </w:t>
      </w:r>
      <w:r>
        <w:rPr>
          <w:rStyle w:val="VerbatimChar"/>
        </w:rPr>
        <w:t xml:space="preserve">RetrievalQA</w:t>
      </w:r>
      <w:r>
        <w:t xml:space="preserve"> </w:t>
      </w:r>
      <w:r>
        <w:t xml:space="preserve">para configurar como as perguntas serão tratadas:</w:t>
      </w:r>
    </w:p>
    <w:p>
      <w:pPr>
        <w:pStyle w:val="SourceCode"/>
      </w:pPr>
      <w:r>
        <w:rPr>
          <w:rStyle w:val="NormalTok"/>
        </w:rPr>
        <w:t xml:space="preserve">qa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  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llm,  </w:t>
      </w:r>
      <w:r>
        <w:br/>
      </w:r>
      <w:r>
        <w:rPr>
          <w:rStyle w:val="NormalTok"/>
        </w:rPr>
        <w:t xml:space="preserve">    chain_type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Por fim, fazemos uma pergunta ao sistema e obtemos a</w:t>
      </w:r>
      <w:r>
        <w:t xml:space="preserve"> </w:t>
      </w:r>
      <w:r>
        <w:t xml:space="preserve">resposta gerada com base nos documentos armazenados: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fazer gráfico de linha no ggplot?"</w:t>
      </w:r>
      <w:r>
        <w:br/>
      </w:r>
      <w:r>
        <w:rPr>
          <w:rStyle w:val="NormalTok"/>
        </w:rPr>
        <w:t xml:space="preserve">qa.run(pergunta)</w:t>
      </w:r>
    </w:p>
    <w:p>
      <w:pPr>
        <w:pStyle w:val="FirstParagraph"/>
      </w:pPr>
      <w:r>
        <w:t xml:space="preserve">E obtemos como resposta:</w:t>
      </w:r>
    </w:p>
    <w:p>
      <w:pPr>
        <w:pStyle w:val="SourceCode"/>
      </w:pPr>
      <w:r>
        <w:rPr>
          <w:rStyle w:val="VerbatimChar"/>
        </w:rPr>
        <w:t xml:space="preserve">Para fazer um gráfico de linha no ggplot, você pode usar a função `geom_line()`. </w:t>
      </w:r>
      <w:r>
        <w:br/>
      </w:r>
      <w:r>
        <w:rPr>
          <w:rStyle w:val="VerbatimChar"/>
        </w:rPr>
        <w:t xml:space="preserve">Aqui está um exemplo básico: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library(ggplot2)</w:t>
      </w:r>
      <w:r>
        <w:br/>
      </w:r>
      <w:r>
        <w:rPr>
          <w:rStyle w:val="VerbatimChar"/>
        </w:rPr>
        <w:t xml:space="preserve">  # Suponha que você tenha um dataframe chamado 'dados' com colunas 'data' e 'valor'</w:t>
      </w:r>
      <w:r>
        <w:br/>
      </w:r>
      <w:r>
        <w:rPr>
          <w:rStyle w:val="VerbatimChar"/>
        </w:rPr>
        <w:t xml:space="preserve">  ggplot(dados, aes(x = data, y = valor))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Se você tiver múltiplas linhas para diferentes grupos, </w:t>
      </w:r>
      <w:r>
        <w:br/>
      </w:r>
      <w:r>
        <w:rPr>
          <w:rStyle w:val="VerbatimChar"/>
        </w:rPr>
        <w:t xml:space="preserve">pode usar a estética `group` para diferenciá-las:\n\n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ggplot(dados, aes(x = data, y = valor, group = grupo))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Certifique-se de substituir `dados`, `data`, `valor` e `grupo` pelos</w:t>
      </w:r>
      <w:r>
        <w:br/>
      </w:r>
      <w:r>
        <w:rPr>
          <w:rStyle w:val="VerbatimChar"/>
        </w:rPr>
        <w:t xml:space="preserve">nomes reais das suas colunas e dataframe."</w:t>
      </w:r>
    </w:p>
    <w:p>
      <w:pPr>
        <w:pStyle w:val="FirstParagraph"/>
      </w:pPr>
      <w:r>
        <w:t xml:space="preserve">Neste exemplo, a resposta será gerada com base no conteúdo relacionado do PDF, mas sem considerar qualquer contexto de perguntas ou respostas anteriores.</w:t>
      </w:r>
      <w:r>
        <w:t xml:space="preserve"> </w:t>
      </w:r>
      <w:r>
        <w:t xml:space="preserve">Se você fizer qualquer outra pergunta cujo assunto não esteja relacionado ao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deverá receber como resposta algo como</w:t>
      </w:r>
      <w:r>
        <w:t xml:space="preserve"> </w:t>
      </w:r>
      <w:r>
        <w:t xml:space="preserve">“</w:t>
      </w:r>
      <w:r>
        <w:t xml:space="preserve">Está fora de contexto</w:t>
      </w:r>
      <w:r>
        <w:t xml:space="preserve">”</w:t>
      </w:r>
      <w:r>
        <w:t xml:space="preserve">.</w:t>
      </w:r>
    </w:p>
    <w:bookmarkEnd w:id="45"/>
    <w:bookmarkStart w:id="46" w:name="X9c255b186085618c051d0c56632fe012f49d50c"/>
    <w:p>
      <w:pPr>
        <w:pStyle w:val="Heading2"/>
      </w:pPr>
      <w:r>
        <w:t xml:space="preserve">11 Criação de um Chat com Histórico de Conversa</w:t>
      </w:r>
    </w:p>
    <w:p>
      <w:pPr>
        <w:pStyle w:val="FirstParagraph"/>
      </w:pPr>
      <w:r>
        <w:t xml:space="preserve">Nesta seção final, vamos configurar um sistema de chat que pode considerar o histórico de conversas, permitindo que o assistente forneça respostas mais contextualmente relevantes.</w:t>
      </w:r>
      <w:r>
        <w:t xml:space="preserve"> </w:t>
      </w:r>
      <w:r>
        <w:t xml:space="preserve">Isso é feito através de uma cadeia de recuperação e resposta que utiliza tanto o contexto dos documentos recuperados quanto o histórico de interação da pessoa utilizando o serviço.</w:t>
      </w:r>
    </w:p>
    <w:p>
      <w:pPr>
        <w:pStyle w:val="BodyText"/>
      </w:pPr>
      <w:r>
        <w:t xml:space="preserve">Primeiro, importamos as bibliotecas necessárias e configuramos o modelo de linguagem e o recuperador: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create_history_aware_retriever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recuperador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</w:t>
      </w:r>
    </w:p>
    <w:p>
      <w:pPr>
        <w:pStyle w:val="FirstParagraph"/>
      </w:pPr>
      <w:r>
        <w:t xml:space="preserve">Definimos um prompt para contextualizar as perguntas e outro para formular as respostas:</w:t>
      </w:r>
    </w:p>
    <w:p>
      <w:pPr>
        <w:pStyle w:val="SourceCode"/>
      </w:pPr>
      <w:r>
        <w:rPr>
          <w:rStyle w:val="NormalTok"/>
        </w:rPr>
        <w:t xml:space="preserve">prompt_contextualizacao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"Dado um histórico de chat e a última pergunta do usuário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 pode referenciar o contexto no histórico do chat,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"formule uma pergunta independente que possa ser compreendida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"sem o histórico do chat. NÃO responda à pergunta,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"apenas reformule-a se necessário e, caso contrário, retorne-a como está."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prompt_contextualizacao),</w:t>
      </w:r>
      <w:r>
        <w:br/>
      </w:r>
      <w:r>
        <w:rPr>
          <w:rStyle w:val="NormalTok"/>
        </w:rPr>
        <w:t xml:space="preserve">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recuperador_historico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create_history_aware_retriever(</w:t>
      </w:r>
      <w:r>
        <w:br/>
      </w:r>
      <w:r>
        <w:rPr>
          <w:rStyle w:val="NormalTok"/>
        </w:rPr>
        <w:t xml:space="preserve">    llm, recuperador, prompt_template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"Você é um assistente para tarefas de perguntas e respostas sobre o ggplot2.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os seguintes trechos de contexto recuperado para responder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"à pergunta. Se você não souber a resposta, diga que você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sabe. Se a pergunta estiver fora do contexto recuperado,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responda e apenas diga que está fora do contexto."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 sua resposta deve ser em português brasileiro.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{context}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prompt_final),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Criamos as cadeias para gerenciar a recuperação de documentos e a geração de respostas:</w:t>
      </w:r>
    </w:p>
    <w:p>
      <w:pPr>
        <w:pStyle w:val="SourceCode"/>
      </w:pPr>
      <w:r>
        <w:rPr>
          <w:rStyle w:val="NormalTok"/>
        </w:rPr>
        <w:t xml:space="preserve">cadeia_perguntas_e_respostas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</w:t>
      </w:r>
      <w:r>
        <w:br/>
      </w:r>
      <w:r>
        <w:rPr>
          <w:rStyle w:val="NormalTok"/>
        </w:rPr>
        <w:t xml:space="preserve">  llm, </w:t>
      </w:r>
      <w:r>
        <w:br/>
      </w:r>
      <w:r>
        <w:rPr>
          <w:rStyle w:val="NormalTok"/>
        </w:rPr>
        <w:t xml:space="preserve">  qa_prompt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</w:t>
      </w:r>
      <w:r>
        <w:br/>
      </w:r>
      <w:r>
        <w:rPr>
          <w:rStyle w:val="NormalTok"/>
        </w:rPr>
        <w:t xml:space="preserve">  recuperador_historico, </w:t>
      </w:r>
      <w:r>
        <w:br/>
      </w:r>
      <w:r>
        <w:rPr>
          <w:rStyle w:val="NormalTok"/>
        </w:rPr>
        <w:t xml:space="preserve">  cadeia_perguntas_e_respostas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Implementamos uma função para gerenciar o histórico de mensagens de cada sessão de chat:</w:t>
      </w:r>
    </w:p>
    <w:p>
      <w:pPr>
        <w:pStyle w:val="SourceCode"/>
      </w:pPr>
      <w:r>
        <w:rPr>
          <w:rStyle w:val="NormalTok"/>
        </w:rPr>
        <w:t xml:space="preserve">sessoes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obter_historico_sessao(id_sessao: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id_sessao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sessoes:</w:t>
      </w:r>
      <w:r>
        <w:br/>
      </w:r>
      <w:r>
        <w:rPr>
          <w:rStyle w:val="NormalTok"/>
        </w:rPr>
        <w:t xml:space="preserve">    sessoes[id_sessao]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sessoes[id_sessao]</w:t>
      </w:r>
    </w:p>
    <w:p>
      <w:pPr>
        <w:pStyle w:val="FirstParagraph"/>
      </w:pPr>
      <w:r>
        <w:t xml:space="preserve">Finalmente, integramos o histórico de conversas com a cadeia de respostas para manter o contexto:</w:t>
      </w:r>
    </w:p>
    <w:p>
      <w:pPr>
        <w:pStyle w:val="SourceCode"/>
      </w:pPr>
      <w:r>
        <w:rPr>
          <w:rStyle w:val="NormalTok"/>
        </w:rPr>
        <w:t xml:space="preserve">chat_cadeia_rag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cadeia_rag,</w:t>
      </w:r>
      <w:r>
        <w:br/>
      </w:r>
      <w:r>
        <w:rPr>
          <w:rStyle w:val="NormalTok"/>
        </w:rPr>
        <w:t xml:space="preserve">    obter_historico_sessao,</w:t>
      </w:r>
      <w:r>
        <w:br/>
      </w:r>
      <w:r>
        <w:rPr>
          <w:rStyle w:val="NormalTok"/>
        </w:rPr>
        <w:t xml:space="preserve">    input_messages_key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history_messages_key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obter_resposta(pergunta, id_sessao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chat_cadeia_rag.invoke(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pergunta},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id_sessao}},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resultado</w:t>
      </w:r>
    </w:p>
    <w:p>
      <w:pPr>
        <w:pStyle w:val="FirstParagraph"/>
      </w:pPr>
      <w:r>
        <w:t xml:space="preserve">Com este sistema, o assistente pode considerar o histórico de conversas ao fornecer respostas, criando uma experiência de chat mais natural e contextualmente informada.</w:t>
      </w:r>
    </w:p>
    <w:p>
      <w:pPr>
        <w:pStyle w:val="BodyText"/>
      </w:pPr>
      <w:r>
        <w:t xml:space="preserve">Para utilizar o chat com o sistema configurado, vamos integrar o R com Python usando 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Abaixo está o código para iniciar o chat em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NormalTok"/>
        </w:rPr>
        <w:t xml:space="preserve">resposta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 a capital do Ceará?"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(resposta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br/>
      </w:r>
      <w:r>
        <w:rPr>
          <w:rStyle w:val="NormalTok"/>
        </w:rPr>
        <w:t xml:space="preserve">iniciar_chat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id_sessao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chatGGPLOT, digite 'sair' para terminar."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pergunta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(pergunta)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'sair'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"Encerrando o chatGGPLOT."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(pergunta, id_sessao)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iniciar_chat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Esse script em R permite iniciar uma sessão de chat interativa, onde os usuários podem fazer perguntas e receber respostas contextuais, mantendo um histórico de conversa.</w:t>
      </w:r>
    </w:p>
    <w:bookmarkEnd w:id="46"/>
    <w:bookmarkStart w:id="49" w:name="usando-ia-generativa-brasileira"/>
    <w:p>
      <w:pPr>
        <w:pStyle w:val="Heading2"/>
      </w:pPr>
      <w:r>
        <w:t xml:space="preserve">12 Usando IA Generativa Brasileira</w:t>
      </w:r>
    </w:p>
    <w:p>
      <w:pPr>
        <w:pStyle w:val="FirstParagraph"/>
      </w:pPr>
      <w:r>
        <w:t xml:space="preserve">A MaritacaAI é uma plataforma de inteligência artificial desenvolvida no Brasil, focada em fornecer soluções personalizadas de processamento de linguagem natural e aprendizado de máquina.</w:t>
      </w:r>
      <w:r>
        <w:t xml:space="preserve"> </w:t>
      </w:r>
      <w:r>
        <w:t xml:space="preserve">Ela é projetada para atender às necessidades específicas do mercado brasileiro, oferecendo suporte completo ao português brasileiro e incorporando nuances culturais e linguísticas que são únicas para a região.</w:t>
      </w:r>
    </w:p>
    <w:p>
      <w:pPr>
        <w:pStyle w:val="BodyText"/>
      </w:pPr>
      <w:r>
        <w:t xml:space="preserve">Para criar uma conta,</w:t>
      </w:r>
      <w:r>
        <w:t xml:space="preserve"> </w:t>
      </w:r>
      <w:hyperlink r:id="rId47">
        <w:r>
          <w:rPr>
            <w:rStyle w:val="Hyperlink"/>
          </w:rPr>
          <w:t xml:space="preserve">acesse a plataforma aqui</w:t>
        </w:r>
      </w:hyperlink>
      <w:r>
        <w:t xml:space="preserve">.</w:t>
      </w:r>
      <w:r>
        <w:t xml:space="preserve"> </w:t>
      </w:r>
      <w:r>
        <w:t xml:space="preserve">Você ganhará (agosto de 2024) R$20 de créditos para fazer seus testes.</w:t>
      </w:r>
      <w:r>
        <w:t xml:space="preserve"> </w:t>
      </w:r>
      <w:r>
        <w:t xml:space="preserve">Atualmente, o modelo mais avançado, o Sabiá-3, custa R$10 por milhão de tokens.</w:t>
      </w:r>
      <w:r>
        <w:t xml:space="preserve"> </w:t>
      </w:r>
      <w:r>
        <w:t xml:space="preserve">Antes de usar, entretanto, você deve cadastrar um cartão de crédito para usos futuros.</w:t>
      </w:r>
      <w:r>
        <w:t xml:space="preserve"> </w:t>
      </w:r>
      <w:r>
        <w:t xml:space="preserve">Após feito isso, acesse a</w:t>
      </w:r>
      <w:r>
        <w:t xml:space="preserve"> </w:t>
      </w:r>
      <w:hyperlink r:id="rId48">
        <w:r>
          <w:rPr>
            <w:rStyle w:val="Hyperlink"/>
          </w:rPr>
          <w:t xml:space="preserve">área de API</w:t>
        </w:r>
      </w:hyperlink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Crie Nova Chave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 a chave em mãos e usando 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, fica muito fácil alterar o modelo de LLM usado em nossa aplicação.</w:t>
      </w:r>
      <w:r>
        <w:t xml:space="preserve"> </w:t>
      </w:r>
      <w:r>
        <w:t xml:space="preserve">Basta alterar a parte do código em que criamos a variável</w:t>
      </w:r>
      <w:r>
        <w:t xml:space="preserve"> </w:t>
      </w:r>
      <w:r>
        <w:rPr>
          <w:rStyle w:val="VerbatimChar"/>
        </w:rPr>
        <w:t xml:space="preserve">llm</w:t>
      </w:r>
      <w:r>
        <w:t xml:space="preserve">, como mostramos abaixo:</w:t>
      </w:r>
    </w:p>
    <w:p>
      <w:pPr>
        <w:pStyle w:val="SourceCode"/>
      </w:pPr>
      <w:r>
        <w:rPr>
          <w:rStyle w:val="NormalTok"/>
        </w:rPr>
        <w:t xml:space="preserve">chave_api_maritaca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r.chave_api_maritaca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ChatMaritalk(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"sabia-2-small"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chave_api_maritaca,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resto do código continua exatamente o mesmo.</w:t>
      </w:r>
      <w:r>
        <w:t xml:space="preserve"> </w:t>
      </w:r>
      <w:r>
        <w:t xml:space="preserve">Aqui escolhemos trabalhar com o modelo</w:t>
      </w:r>
      <w:r>
        <w:t xml:space="preserve"> </w:t>
      </w:r>
      <w:r>
        <w:rPr>
          <w:rStyle w:val="VerbatimChar"/>
        </w:rPr>
        <w:t xml:space="preserve">"sabia-2-small"</w:t>
      </w:r>
      <w:r>
        <w:t xml:space="preserve">, o que apresenta o melhor custo-benefício, custando R$1 por milhão de tokens de entrada e R$3 por milhão de token de saída (referência: agosto de 2024).</w:t>
      </w:r>
    </w:p>
    <w:bookmarkEnd w:id="49"/>
    <w:bookmarkStart w:id="50" w:name="conclusão"/>
    <w:p>
      <w:pPr>
        <w:pStyle w:val="Heading2"/>
      </w:pPr>
      <w:r>
        <w:t xml:space="preserve">13 Conclusão</w:t>
      </w:r>
    </w:p>
    <w:p>
      <w:pPr>
        <w:pStyle w:val="FirstParagraph"/>
      </w:pPr>
      <w:r>
        <w:t xml:space="preserve">Neste tutorial, exploramos a criação de uma ferramenta de inteligência artificial generativa capaz de interagir com documentos PDF para recuperar informações específicas e responder a perguntas.</w:t>
      </w:r>
      <w:r>
        <w:t xml:space="preserve"> </w:t>
      </w:r>
      <w:r>
        <w:t xml:space="preserve">Ao longo do processo, aprendemos a integrar modelos de linguagem avançados, como os da OpenAI, com o ambiente R utilizando o pacote reticulate.</w:t>
      </w:r>
      <w:r>
        <w:t xml:space="preserve"> </w:t>
      </w:r>
      <w:r>
        <w:t xml:space="preserve">Implementamos uma solução que busca e extrai informações relevantes de documentos, e também mantém um histórico de interação para melhorar a contextualização das respostas em conversas subsequentes.</w:t>
      </w:r>
      <w:r>
        <w:t xml:space="preserve"> </w:t>
      </w:r>
      <w:r>
        <w:t xml:space="preserve">Também vimos como é fácil alterar o modelo de linguagem usado através do framework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.</w:t>
      </w:r>
    </w:p>
    <w:p>
      <w:pPr>
        <w:pStyle w:val="BodyText"/>
      </w:pPr>
      <w:r>
        <w:t xml:space="preserve">Este tutorial serve como um ponto de partida para quem deseja aplicar IA generativa em cenários reais, especialmente na automação de respostas e análise de documentos textuais.</w:t>
      </w:r>
    </w:p>
    <w:bookmarkEnd w:id="50"/>
    <w:bookmarkStart w:id="59" w:name="referências"/>
    <w:p>
      <w:pPr>
        <w:pStyle w:val="Heading2"/>
      </w:pPr>
      <w:r>
        <w:t xml:space="preserve">14 Referências</w:t>
      </w:r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Building a Portuguese Language RAG Pipeline using Sabia-7B, Qdrant, and LangChain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Call ChatGPT (or really any other API) from R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Curso</w:t>
      </w:r>
      <w:r>
        <w:t xml:space="preserve"> </w:t>
      </w:r>
      <w:hyperlink r:id="rId53">
        <w:r>
          <w:rPr>
            <w:rStyle w:val="Hyperlink"/>
          </w:rPr>
          <w:t xml:space="preserve">LangChain Chat with Your Data - DeepLearning.AI Short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Documentação LangChain Maritalk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5">
        <w:r>
          <w:rPr>
            <w:rStyle w:val="Hyperlink"/>
          </w:rPr>
          <w:t xml:space="preserve">Documentação LangChain Memory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Documentação Plataforma OpenAI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7">
        <w:r>
          <w:rPr>
            <w:rStyle w:val="Hyperlink"/>
          </w:rPr>
          <w:t xml:space="preserve">Documentação Plataforma Pinecone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O que é a geração aumentada de recuperação?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Teoria à Prática: Modelos de IA Generativa com R e Python</dc:title>
  <dc:creator>Magno T. F. Severino</dc:creator>
  <dc:language>pt</dc:language>
  <cp:keywords/>
  <dcterms:created xsi:type="dcterms:W3CDTF">2024-08-07T02:42:30Z</dcterms:created>
  <dcterms:modified xsi:type="dcterms:W3CDTF">2024-08-07T02:42:30Z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True</vt:lpwstr>
  </property>
  <property fmtid="{D5CDD505-2E9C-101B-9397-08002B2CF9AE}" pid="6" name="date">
    <vt:lpwstr>2024-08-08</vt:lpwstr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Consultando e Extraindo Informações de PDFs com IA</vt:lpwstr>
  </property>
  <property fmtid="{D5CDD505-2E9C-101B-9397-08002B2CF9AE}" pid="14" name="title-block-banner">
    <vt:lpwstr>#2661A5</vt:lpwstr>
  </property>
  <property fmtid="{D5CDD505-2E9C-101B-9397-08002B2CF9AE}" pid="15" name="toc-title">
    <vt:lpwstr>Índice</vt:lpwstr>
  </property>
</Properties>
</file>