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dos PDFs fornecidos.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no tutorial.</w:t>
      </w:r>
    </w:p>
    <w:p>
      <w:pPr>
        <w:pStyle w:val="BodyText"/>
      </w:pPr>
      <w:r>
        <w:t xml:space="preserve">Todo trecho de código apresentado aqui terá uma marcação no título indicando se é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GPT-3 e GPT-4.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c3596e75232cd732bd689941566ac86d1427e3c"/>
    <w:p>
      <w:pPr>
        <w:pStyle w:val="Heading2"/>
      </w:pPr>
      <w:r>
        <w:t xml:space="preserve">5 Configuração de ambiente para rodar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generativa, como o ChatGPT, em suas análises.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"langchain_rag_pdf"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 significativas,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atualizar</w:t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"langchain_rag_pdf"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"python-dotenv"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"chromadb"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"tiktoken"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"langchain-community"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"langchain_rag_pdf"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 no LangChain 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'codigos_novo/docs/ggplot2.pdf'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o objeto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o objeto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br/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 embeddings 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utilziar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 embeddings 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"tutorial-sinape"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"tutorial-sinape"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vectorstore_from_docs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vectorstore_from_docs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p>
      <w:pPr>
        <w:pStyle w:val="BodyText"/>
      </w:pPr>
      <w:r>
        <w:t xml:space="preserve">##Integração com ChatGPT para Geração de Respostas</w:t>
      </w:r>
    </w:p>
    <w:p>
      <w:pPr>
        <w:pStyle w:val="BodyText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"tutorial-sinape"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Por fim, fazemos uma pergunta ao sistema e obtemos a resposta gerada com base nos documentos armazenados:</w:t>
      </w:r>
      <w:r>
        <w:br/>
      </w:r>
      <w:r>
        <w:br/>
      </w: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 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4"/>
    <w:bookmarkStart w:id="45" w:name="X9c255b186085618c051d0c56632fe012f49d50c"/>
    <w:p>
      <w:pPr>
        <w:pStyle w:val="Heading2"/>
      </w:pPr>
      <w:r>
        <w:t xml:space="preserve">10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5"/>
    <w:bookmarkStart w:id="48" w:name="usando-ia-generativa-brasileira"/>
    <w:p>
      <w:pPr>
        <w:pStyle w:val="Heading2"/>
      </w:pPr>
      <w:r>
        <w:t xml:space="preserve">11 Usando IA generativa brasileira</w:t>
      </w:r>
    </w:p>
    <w:p>
      <w:pPr>
        <w:pStyle w:val="FirstParagraph"/>
      </w:pPr>
      <w:r>
        <w:t xml:space="preserve">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6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7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saída.</w:t>
      </w:r>
    </w:p>
    <w:bookmarkEnd w:id="48"/>
    <w:bookmarkStart w:id="49" w:name="conclusão"/>
    <w:p>
      <w:pPr>
        <w:pStyle w:val="Heading2"/>
      </w:pPr>
      <w:r>
        <w:t xml:space="preserve">12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49"/>
    <w:bookmarkStart w:id="57" w:name="referências"/>
    <w:p>
      <w:pPr>
        <w:pStyle w:val="Heading2"/>
      </w:pPr>
      <w:r>
        <w:t xml:space="preserve">13 Referências</w:t>
      </w:r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2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6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0" Target="https://medium.com/@karanshingde/building-a-portuguese-language-rag-pipeline-using-sabia-7b-qdrant-and-langchain-f02eba404eb5" TargetMode="External" /><Relationship Type="http://schemas.openxmlformats.org/officeDocument/2006/relationships/hyperlink" Id="rId46" Target="https://plataforma.maritaca.ai/" TargetMode="External" /><Relationship Type="http://schemas.openxmlformats.org/officeDocument/2006/relationships/hyperlink" Id="rId47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5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4" Target="https://python.langchain.com/v0.1/docs/modules/memory/" TargetMode="External" /><Relationship Type="http://schemas.openxmlformats.org/officeDocument/2006/relationships/hyperlink" Id="rId53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2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1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6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0" Target="https://medium.com/@karanshingde/building-a-portuguese-language-rag-pipeline-using-sabia-7b-qdrant-and-langchain-f02eba404eb5" TargetMode="External" /><Relationship Type="http://schemas.openxmlformats.org/officeDocument/2006/relationships/hyperlink" Id="rId46" Target="https://plataforma.maritaca.ai/" TargetMode="External" /><Relationship Type="http://schemas.openxmlformats.org/officeDocument/2006/relationships/hyperlink" Id="rId47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5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4" Target="https://python.langchain.com/v0.1/docs/modules/memory/" TargetMode="External" /><Relationship Type="http://schemas.openxmlformats.org/officeDocument/2006/relationships/hyperlink" Id="rId53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2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1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2024-07-27T19:37:09Z</dcterms:created>
  <dcterms:modified xsi:type="dcterms:W3CDTF">2024-07-27T19:37:09Z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