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FICTIONAL SOFTWARE TEST 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Name: Alex Testerson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Rank: CPT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Unit: Example Civil Affairs Command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MOS/Skill: 38G -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Specialty: Water Infrastructure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Residence: Example City, 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Civilian occupation: Water Engineer, Example Municipal Utility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Skills: Water treatment; Construction management; Public works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Education: BS Civil Engineering, Example University, 2012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Credentials: PE (VA)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Clearance: SECRET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Clearance expiration: January 2030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Personal passport expiration: 12 June 2031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Official passport expiration: 14 July 2032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Deployment: 2020-2021; Example Mission; Example Country; Water Advisor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 experience: 2016-2020; Example Municipal Utility; Civil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Languages: Spanish - Listening 2, Reading 2, Speaking 1+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