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mdOffice</w:t>
      </w:r>
    </w:p>
    <w:p>
      <w:pPr>
        <w:pStyle w:val="Subtitle"/>
      </w:pPr>
      <w:r>
        <w:t xml:space="preserve">One Markdown file generates a PDF with custom document style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PDF is built entirely from the Markdown file that produced it, no</w:t>
      </w:r>
      <w:r>
        <w:t xml:space="preserve"> </w:t>
      </w:r>
      <w:r>
        <w:t xml:space="preserve">design tool, no manual export required. The logo, colored title block,</w:t>
      </w:r>
      <w:r>
        <w:t xml:space="preserve"> </w:t>
      </w:r>
      <w:r>
        <w:t xml:space="preserve">header, live math, and table of contents are all driven by the</w:t>
      </w:r>
      <w:r>
        <w:t xml:space="preserve"> </w:t>
      </w:r>
      <w:r>
        <w:t xml:space="preserve">frontmatter block above and a customizable doc-style theme.</w:t>
      </w:r>
    </w:p>
    <w:bookmarkStart w:id="9" w:name="math-out-of-the-box"/>
    <w:p>
      <w:pPr>
        <w:pStyle w:val="Heading2"/>
      </w:pPr>
      <w:r>
        <w:t xml:space="preserve">Math, out of the box</w:t>
      </w:r>
    </w:p>
    <w:p>
      <w:pPr>
        <w:pStyle w:val="FirstParagraph"/>
      </w:pPr>
      <w:r>
        <w:t xml:space="preserve">Inline math looks like this: the roots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given by</w:t>
      </w:r>
      <w:r>
        <w:t xml:space="preserve"> </w:t>
      </w:r>
      <w:r>
        <w:t xml:space="preserve">the quadratic formula. Display math environments render natively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r>
                        <m:t>c</m:t>
                      </m:r>
                    </m:e>
                  </m:rad>
                </m:num>
                <m:den>
                  <m:r>
                    <m:t>2</m:t>
                  </m:r>
                  <m:r>
                    <m:t>a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±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bookmarkEnd w:id="9"/>
    <w:bookmarkStart w:id="11" w:name="built-with-a-few-frontmatter-keys"/>
    <w:p>
      <w:pPr>
        <w:pStyle w:val="Heading2"/>
      </w:pPr>
      <w:r>
        <w:t xml:space="preserve">Built with a few frontmatter keys</w:t>
      </w:r>
    </w:p>
    <w:p>
      <w:pPr>
        <w:pStyle w:val="FirstParagraph"/>
      </w:pPr>
      <w:r>
        <w:t xml:space="preserve">Everything you see on this page (the logo, the colored title, the header,</w:t>
      </w:r>
      <w:r>
        <w:t xml:space="preserve"> </w:t>
      </w:r>
      <w:r>
        <w:t xml:space="preserve">the contents list) comes from a handful of keys in the frontmatter block.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doc-style</w:t>
      </w:r>
      <w:r>
        <w:t xml:space="preserve"> </w:t>
      </w:r>
      <w:r>
        <w:t xml:space="preserve">theme itself lives in</w:t>
      </w:r>
      <w:r>
        <w:t xml:space="preserve"> </w:t>
      </w:r>
      <w:r>
        <w:rPr>
          <w:rStyle w:val="VerbatimChar"/>
        </w:rPr>
        <w:t xml:space="preserve">_core_v2/scripts/themes/exam.tex</w:t>
      </w:r>
      <w:r>
        <w:t xml:space="preserve"> </w:t>
      </w:r>
      <w:r>
        <w:t xml:space="preserve">and</w:t>
      </w:r>
      <w:r>
        <w:t xml:space="preserve"> </w:t>
      </w:r>
      <w:r>
        <w:t xml:space="preserve">can be edited directly, or copied as a starting point for your own theme.</w:t>
      </w:r>
    </w:p>
    <w:bookmarkStart w:id="10" w:name="frontmatter-keys-used-here"/>
    <w:p>
      <w:pPr>
        <w:pStyle w:val="Heading3"/>
      </w:pPr>
      <w:r>
        <w:t xml:space="preserve">Frontmatter keys used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doc-style: exam</w:t>
            </w:r>
          </w:p>
        </w:tc>
        <w:tc>
          <w:tcPr/>
          <w:p>
            <w:pPr>
              <w:pStyle w:val="Compact"/>
            </w:pPr>
            <w:r>
              <w:t xml:space="preserve">Selects this theme: logo in the header, colored title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titlebg</w:t>
            </w:r>
          </w:p>
        </w:tc>
        <w:tc>
          <w:tcPr/>
          <w:p>
            <w:pPr>
              <w:pStyle w:val="Compact"/>
            </w:pPr>
            <w:r>
              <w:t xml:space="preserve">Sets the title block’s background 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Places the logo in the header of every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The right-aligned text at the top of every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toc: true</w:t>
            </w:r>
          </w:p>
        </w:tc>
        <w:tc>
          <w:tcPr/>
          <w:p>
            <w:pPr>
              <w:pStyle w:val="Compact"/>
            </w:pPr>
            <w:r>
              <w:t xml:space="preserve">Generates the contents list above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mdOffice</dc:title>
  <dc:creator/>
  <cp:keywords/>
  <dcterms:created xsi:type="dcterms:W3CDTF">2026-07-24T09:23:49Z</dcterms:created>
  <dcterms:modified xsi:type="dcterms:W3CDTF">2026-07-24T09:23:49Z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ogo">
    <vt:lpwstr>img/mdOffice_logo_light.png</vt:lpwstr>
  </property>
  <property fmtid="{D5CDD505-2E9C-101B-9397-08002B2CF9AE}" pid="4" name="mdoffice">
    <vt:lpwstr/>
  </property>
  <property fmtid="{D5CDD505-2E9C-101B-9397-08002B2CF9AE}" pid="5" name="subtitle">
    <vt:lpwstr>One Markdown file generates a PDF with custom document style</vt:lpwstr>
  </property>
  <property fmtid="{D5CDD505-2E9C-101B-9397-08002B2CF9AE}" pid="6" name="toc">
    <vt:lpwstr>True</vt:lpwstr>
  </property>
</Properties>
</file>