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color w:val="auto"/>
        </w:rPr>
      </w:pPr>
      <w:r>
        <w:rPr>
          <w:b/>
          <w:caps/>
          <w:color w:val="auto"/>
          <w:sz w:val="28"/>
          <w:szCs w:val="28"/>
        </w:rPr>
        <w:t>МИНОБРНАУКИ РОССИИ</w:t>
      </w:r>
    </w:p>
    <w:p>
      <w:pPr>
        <w:pStyle w:val="Normal"/>
        <w:spacing w:lineRule="auto" w:line="360"/>
        <w:jc w:val="center"/>
        <w:rPr>
          <w:color w:val="auto"/>
        </w:rPr>
      </w:pPr>
      <w:r>
        <w:rPr>
          <w:b/>
          <w:caps/>
          <w:color w:val="auto"/>
          <w:sz w:val="28"/>
          <w:szCs w:val="28"/>
        </w:rPr>
        <w:t>Санкт-Петербургский государственный</w:t>
      </w:r>
    </w:p>
    <w:p>
      <w:pPr>
        <w:pStyle w:val="Normal"/>
        <w:spacing w:lineRule="auto" w:line="360"/>
        <w:jc w:val="center"/>
        <w:rPr>
          <w:color w:val="auto"/>
        </w:rPr>
      </w:pPr>
      <w:r>
        <w:rPr>
          <w:b/>
          <w:caps/>
          <w:color w:val="auto"/>
          <w:sz w:val="28"/>
          <w:szCs w:val="28"/>
        </w:rPr>
        <w:t>электротехнический университет</w:t>
      </w:r>
    </w:p>
    <w:p>
      <w:pPr>
        <w:pStyle w:val="Normal"/>
        <w:spacing w:lineRule="auto" w:line="360"/>
        <w:jc w:val="center"/>
        <w:rPr>
          <w:color w:val="auto"/>
        </w:rPr>
      </w:pPr>
      <w:r>
        <w:rPr>
          <w:b/>
          <w:caps/>
          <w:color w:val="auto"/>
          <w:sz w:val="28"/>
          <w:szCs w:val="28"/>
        </w:rPr>
        <w:t>«ЛЭТИ» им. В.И. Ульянова (Ленина)</w:t>
      </w:r>
    </w:p>
    <w:p>
      <w:pPr>
        <w:pStyle w:val="Normal"/>
        <w:spacing w:lineRule="auto" w:line="360"/>
        <w:jc w:val="center"/>
        <w:rPr>
          <w:color w:val="auto"/>
        </w:rPr>
      </w:pPr>
      <w:r>
        <w:rPr>
          <w:b/>
          <w:color w:val="auto"/>
          <w:sz w:val="28"/>
          <w:szCs w:val="28"/>
        </w:rPr>
        <w:t>Кафедра МОЭВМ</w:t>
      </w:r>
    </w:p>
    <w:p>
      <w:pPr>
        <w:pStyle w:val="Normal"/>
        <w:spacing w:lineRule="auto" w:line="360"/>
        <w:jc w:val="center"/>
        <w:rPr>
          <w:b/>
          <w:caps/>
          <w:color w:val="auto"/>
          <w:sz w:val="28"/>
          <w:szCs w:val="28"/>
        </w:rPr>
      </w:pPr>
      <w:r>
        <w:rPr>
          <w:b/>
          <w:caps/>
          <w:color w:val="auto"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caps/>
          <w:color w:val="auto"/>
          <w:sz w:val="28"/>
          <w:szCs w:val="28"/>
        </w:rPr>
      </w:pPr>
      <w:r>
        <w:rPr>
          <w:b/>
          <w:caps/>
          <w:color w:val="auto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</w:r>
    </w:p>
    <w:p>
      <w:pPr>
        <w:pStyle w:val="Times1421"/>
        <w:spacing w:lineRule="auto" w:line="360"/>
        <w:ind w:hanging="0"/>
        <w:jc w:val="center"/>
        <w:rPr/>
      </w:pPr>
      <w:r>
        <w:rPr>
          <w:rStyle w:val="Style16"/>
          <w:caps/>
          <w:color w:val="auto"/>
          <w:szCs w:val="28"/>
        </w:rPr>
        <w:t>отчет</w:t>
      </w:r>
    </w:p>
    <w:p>
      <w:pPr>
        <w:pStyle w:val="Normal"/>
        <w:spacing w:lineRule="auto" w:line="360"/>
        <w:jc w:val="center"/>
        <w:rPr>
          <w:color w:val="auto"/>
        </w:rPr>
      </w:pPr>
      <w:r>
        <w:rPr>
          <w:b/>
          <w:color w:val="auto"/>
          <w:sz w:val="28"/>
          <w:szCs w:val="28"/>
        </w:rPr>
        <w:t>по лабораторной работе №</w:t>
      </w:r>
      <w:r>
        <w:rPr>
          <w:b/>
          <w:color w:val="auto"/>
          <w:sz w:val="28"/>
          <w:szCs w:val="28"/>
        </w:rPr>
        <w:t>2</w:t>
      </w:r>
    </w:p>
    <w:p>
      <w:pPr>
        <w:pStyle w:val="Normal"/>
        <w:spacing w:lineRule="auto" w:line="360"/>
        <w:jc w:val="center"/>
        <w:rPr>
          <w:color w:val="auto"/>
        </w:rPr>
      </w:pPr>
      <w:r>
        <w:rPr>
          <w:b/>
          <w:color w:val="auto"/>
          <w:sz w:val="28"/>
          <w:szCs w:val="28"/>
        </w:rPr>
        <w:t>по дисциплине «Интеллектуальные методы анализа данных»</w:t>
      </w:r>
    </w:p>
    <w:p>
      <w:pPr>
        <w:pStyle w:val="Normal"/>
        <w:spacing w:lineRule="auto" w:line="360"/>
        <w:jc w:val="center"/>
        <w:rPr/>
      </w:pPr>
      <w:r>
        <w:rPr>
          <w:rStyle w:val="Style16"/>
          <w:caps w:val="false"/>
          <w:smallCaps w:val="false"/>
          <w:color w:val="auto"/>
          <w:sz w:val="28"/>
          <w:szCs w:val="28"/>
        </w:rPr>
        <w:t>Тема: реализация метода классификации данных с использованием природных временных рядов</w:t>
      </w:r>
    </w:p>
    <w:p>
      <w:pPr>
        <w:pStyle w:val="Normal"/>
        <w:spacing w:lineRule="auto" w:line="360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</w:r>
    </w:p>
    <w:tbl>
      <w:tblPr>
        <w:tblW w:w="5000" w:type="pct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  <w:gridCol w:w="2552"/>
        <w:gridCol w:w="2834"/>
      </w:tblGrid>
      <w:tr>
        <w:trPr>
          <w:trHeight w:val="614" w:hRule="atLeast"/>
        </w:trPr>
        <w:tc>
          <w:tcPr>
            <w:tcW w:w="4252" w:type="dxa"/>
            <w:tcBorders/>
            <w:vAlign w:val="bottom"/>
          </w:tcPr>
          <w:p>
            <w:pPr>
              <w:pStyle w:val="Normal"/>
              <w:rPr>
                <w:color w:val="auto"/>
              </w:rPr>
            </w:pPr>
            <w:r>
              <w:rPr>
                <w:color w:val="auto"/>
                <w:sz w:val="28"/>
                <w:szCs w:val="28"/>
              </w:rPr>
              <w:t>Студент гр. 3384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</w:r>
          </w:p>
        </w:tc>
        <w:tc>
          <w:tcPr>
            <w:tcW w:w="2834" w:type="dxa"/>
            <w:tcBorders/>
            <w:vAlign w:val="bottom"/>
          </w:tcPr>
          <w:p>
            <w:pPr>
              <w:pStyle w:val="Normal"/>
              <w:jc w:val="center"/>
              <w:rPr>
                <w:color w:val="auto"/>
              </w:rPr>
            </w:pPr>
            <w:r>
              <w:rPr>
                <w:color w:val="auto"/>
                <w:sz w:val="28"/>
                <w:szCs w:val="28"/>
              </w:rPr>
              <w:t>Поздеев В.Д.</w:t>
            </w:r>
          </w:p>
        </w:tc>
      </w:tr>
      <w:tr>
        <w:trPr>
          <w:trHeight w:val="614" w:hRule="atLeast"/>
        </w:trPr>
        <w:tc>
          <w:tcPr>
            <w:tcW w:w="4252" w:type="dxa"/>
            <w:tcBorders/>
            <w:vAlign w:val="bottom"/>
          </w:tcPr>
          <w:p>
            <w:pPr>
              <w:pStyle w:val="Normal"/>
              <w:rPr>
                <w:color w:val="auto"/>
              </w:rPr>
            </w:pPr>
            <w:r>
              <w:rPr>
                <w:color w:val="auto"/>
                <w:sz w:val="28"/>
                <w:szCs w:val="28"/>
              </w:rPr>
              <w:t>Преподаватель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</w:r>
          </w:p>
        </w:tc>
        <w:tc>
          <w:tcPr>
            <w:tcW w:w="2834" w:type="dxa"/>
            <w:tcBorders/>
            <w:vAlign w:val="bottom"/>
          </w:tcPr>
          <w:p>
            <w:pPr>
              <w:pStyle w:val="Normal"/>
              <w:jc w:val="center"/>
              <w:rPr>
                <w:color w:val="auto"/>
              </w:rPr>
            </w:pPr>
            <w:r>
              <w:rPr>
                <w:color w:val="auto"/>
                <w:sz w:val="28"/>
                <w:szCs w:val="28"/>
              </w:rPr>
              <w:t>Мандрикова Б.С.</w:t>
            </w:r>
          </w:p>
        </w:tc>
      </w:tr>
    </w:tbl>
    <w:p>
      <w:pPr>
        <w:pStyle w:val="Normal"/>
        <w:spacing w:lineRule="auto" w:line="360"/>
        <w:jc w:val="center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</w:r>
    </w:p>
    <w:p>
      <w:pPr>
        <w:pStyle w:val="Normal"/>
        <w:spacing w:lineRule="auto" w:line="360"/>
        <w:jc w:val="center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auto"/>
        </w:rPr>
      </w:pPr>
      <w:r>
        <w:rPr>
          <w:bCs/>
          <w:color w:val="auto"/>
          <w:sz w:val="28"/>
          <w:szCs w:val="28"/>
        </w:rPr>
        <w:t>Санкт-Петербург</w:t>
      </w:r>
    </w:p>
    <w:p>
      <w:pPr>
        <w:pStyle w:val="Normal"/>
        <w:spacing w:lineRule="auto" w:line="360"/>
        <w:jc w:val="center"/>
        <w:rPr>
          <w:color w:val="auto"/>
        </w:rPr>
      </w:pPr>
      <w:r>
        <w:rPr>
          <w:bCs/>
          <w:color w:val="auto"/>
          <w:sz w:val="28"/>
          <w:szCs w:val="28"/>
        </w:rPr>
        <w:t>2026</w:t>
      </w:r>
      <w:r>
        <w:br w:type="page"/>
      </w:r>
    </w:p>
    <w:p>
      <w:pPr>
        <w:pStyle w:val="Normal"/>
        <w:spacing w:lineRule="auto" w:line="360" w:before="0" w:after="0"/>
        <w:ind w:firstLine="709"/>
        <w:jc w:val="both"/>
        <w:rPr>
          <w:color w:val="auto"/>
        </w:rPr>
      </w:pPr>
      <w:r>
        <w:rPr>
          <w:b/>
          <w:color w:val="auto"/>
          <w:sz w:val="28"/>
          <w:szCs w:val="28"/>
        </w:rPr>
        <w:t>Цель работы.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color w:val="auto"/>
          <w:sz w:val="28"/>
          <w:szCs w:val="28"/>
        </w:rPr>
      </w:pPr>
      <w:r>
        <w:rPr>
          <w:b w:val="false"/>
          <w:bCs w:val="false"/>
          <w:color w:val="auto"/>
          <w:sz w:val="28"/>
          <w:szCs w:val="28"/>
        </w:rPr>
        <w:t>построение классификатора данных геофизического мониторинга на примере наблюдений нейтронных мониторов.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color w:val="auto"/>
          <w:sz w:val="28"/>
          <w:szCs w:val="28"/>
        </w:rPr>
      </w:pPr>
      <w:r>
        <w:rPr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color w:val="auto"/>
        </w:rPr>
      </w:pPr>
      <w:r>
        <w:rPr>
          <w:b/>
          <w:bCs/>
          <w:color w:val="auto"/>
          <w:sz w:val="28"/>
          <w:szCs w:val="28"/>
        </w:rPr>
        <w:t>Задание.</w:t>
      </w:r>
    </w:p>
    <w:p>
      <w:pPr>
        <w:pStyle w:val="Normal"/>
        <w:spacing w:lineRule="auto" w:line="360"/>
        <w:ind w:firstLine="709"/>
        <w:jc w:val="both"/>
        <w:rPr>
          <w:color w:val="auto"/>
        </w:rPr>
      </w:pPr>
      <w:r>
        <w:rPr>
          <w:b/>
          <w:bCs/>
          <w:color w:val="auto"/>
          <w:sz w:val="28"/>
          <w:szCs w:val="28"/>
        </w:rPr>
        <w:t xml:space="preserve">Вариант 14. Ломнинский (LMKS), </w:t>
      </w:r>
      <w:r>
        <w:rPr>
          <w:b/>
          <w:bCs/>
          <w:color w:val="auto"/>
          <w:sz w:val="28"/>
          <w:szCs w:val="28"/>
        </w:rPr>
        <w:t>1</w:t>
      </w:r>
      <w:r>
        <w:rPr>
          <w:b/>
          <w:bCs/>
          <w:color w:val="auto"/>
          <w:sz w:val="28"/>
          <w:szCs w:val="28"/>
        </w:rPr>
        <w:t>-1</w:t>
      </w:r>
      <w:r>
        <w:rPr>
          <w:b/>
          <w:bCs/>
          <w:color w:val="auto"/>
          <w:sz w:val="28"/>
          <w:szCs w:val="28"/>
        </w:rPr>
        <w:t>4</w:t>
      </w:r>
      <w:r>
        <w:rPr>
          <w:b/>
          <w:bCs/>
          <w:color w:val="auto"/>
          <w:sz w:val="28"/>
          <w:szCs w:val="28"/>
        </w:rPr>
        <w:t xml:space="preserve"> </w:t>
      </w:r>
      <w:r>
        <w:rPr>
          <w:b/>
          <w:bCs/>
          <w:color w:val="auto"/>
          <w:sz w:val="28"/>
          <w:szCs w:val="28"/>
        </w:rPr>
        <w:t>февраля</w:t>
      </w:r>
      <w:r>
        <w:rPr>
          <w:b/>
          <w:bCs/>
          <w:color w:val="auto"/>
          <w:sz w:val="28"/>
          <w:szCs w:val="28"/>
        </w:rPr>
        <w:t xml:space="preserve"> 20</w:t>
      </w:r>
      <w:r>
        <w:rPr>
          <w:b/>
          <w:bCs/>
          <w:color w:val="auto"/>
          <w:sz w:val="28"/>
          <w:szCs w:val="28"/>
        </w:rPr>
        <w:t>26</w:t>
      </w:r>
      <w:r>
        <w:rPr>
          <w:b/>
          <w:bCs/>
          <w:color w:val="auto"/>
          <w:sz w:val="28"/>
          <w:szCs w:val="28"/>
        </w:rPr>
        <w:t xml:space="preserve"> г.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b w:val="false"/>
          <w:bCs w:val="false"/>
          <w:color w:val="auto"/>
          <w:sz w:val="28"/>
          <w:szCs w:val="28"/>
        </w:rPr>
      </w:pPr>
      <w:r>
        <w:rPr>
          <w:b w:val="false"/>
          <w:bCs w:val="false"/>
          <w:color w:val="auto"/>
          <w:sz w:val="28"/>
          <w:szCs w:val="28"/>
        </w:rPr>
        <w:t>Подготовить данные. Скачать данные из источника [https://www.nmdb.eu/nest/] за периоды и станции, указанные по вариантам таблицах. Использовать сданные с одноминутным временным разрешением. При наличии пропусков в данных заполнить их медианным значением (функция median в Matlab).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b w:val="false"/>
          <w:bCs w:val="false"/>
          <w:color w:val="auto"/>
          <w:sz w:val="28"/>
          <w:szCs w:val="28"/>
        </w:rPr>
      </w:pPr>
      <w:r>
        <w:rPr>
          <w:b w:val="false"/>
          <w:bCs w:val="false"/>
          <w:color w:val="auto"/>
          <w:sz w:val="28"/>
          <w:szCs w:val="28"/>
        </w:rPr>
        <w:t>Сформировать векторы-историй. Временной ряд разбить на последовательные блоки (векторы) длиной m, каждый из которых должен содержать m прошлых значений. Последний вектор в ряда будет «тестовой» точкой для поиска соседей. Величину m выбрать равной 180 отсчетов.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b w:val="false"/>
          <w:bCs w:val="false"/>
          <w:color w:val="auto"/>
          <w:sz w:val="28"/>
          <w:szCs w:val="28"/>
        </w:rPr>
      </w:pPr>
      <w:r>
        <w:rPr>
          <w:b w:val="false"/>
          <w:bCs w:val="false"/>
          <w:color w:val="auto"/>
          <w:sz w:val="28"/>
          <w:szCs w:val="28"/>
        </w:rPr>
        <w:t>Найти ближайших соседей. Для «тестового» вектора вычислить расстояние (метрику) до всех остальных векторов-историй (использовать 3 различные метрики). Число соседей (k) определить равным 2-4.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b w:val="false"/>
          <w:bCs w:val="false"/>
          <w:color w:val="auto"/>
          <w:sz w:val="28"/>
          <w:szCs w:val="28"/>
        </w:rPr>
      </w:pPr>
      <w:r>
        <w:rPr>
          <w:b w:val="false"/>
          <w:bCs w:val="false"/>
          <w:color w:val="auto"/>
          <w:sz w:val="28"/>
          <w:szCs w:val="28"/>
        </w:rPr>
        <w:t>Использовать соседей для прогноза. На основе найденных ближайших соседей построить предсказания для будущих значений ряда. При нахождении нескольких схожих отрезков, нужно взять простое среднее следующих за ними значений.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color w:val="auto"/>
        </w:rPr>
      </w:pPr>
      <w:r>
        <w:rPr>
          <w:b w:val="false"/>
          <w:bCs w:val="false"/>
          <w:color w:val="auto"/>
          <w:sz w:val="28"/>
          <w:szCs w:val="28"/>
        </w:rPr>
        <w:t>Сделать соответствующие выводы, оформить отчет по работе.</w:t>
      </w:r>
    </w:p>
    <w:p>
      <w:pPr>
        <w:pStyle w:val="Normal"/>
        <w:spacing w:lineRule="auto" w:line="360"/>
        <w:jc w:val="both"/>
        <w:rPr>
          <w:b w:val="false"/>
          <w:bCs w:val="false"/>
          <w:color w:val="auto"/>
          <w:sz w:val="28"/>
          <w:szCs w:val="28"/>
        </w:rPr>
      </w:pPr>
      <w:r>
        <w:rPr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/>
        <w:jc w:val="both"/>
        <w:rPr>
          <w:color w:val="auto"/>
        </w:rPr>
      </w:pPr>
      <w:r>
        <w:rPr>
          <w:b/>
          <w:bCs/>
          <w:color w:val="auto"/>
          <w:sz w:val="28"/>
          <w:szCs w:val="28"/>
        </w:rPr>
        <w:tab/>
        <w:t>Выполнение работы.</w:t>
      </w:r>
    </w:p>
    <w:p>
      <w:pPr>
        <w:pStyle w:val="Normal"/>
        <w:spacing w:lineRule="auto" w:line="360"/>
        <w:jc w:val="both"/>
        <w:rPr>
          <w:color w:val="auto"/>
        </w:rPr>
      </w:pPr>
      <w:r>
        <w:rPr>
          <w:b/>
          <w:bCs/>
          <w:color w:val="auto"/>
          <w:sz w:val="28"/>
          <w:szCs w:val="28"/>
        </w:rPr>
        <w:tab/>
      </w:r>
      <w:r>
        <w:rPr>
          <w:b w:val="false"/>
          <w:bCs w:val="false"/>
          <w:color w:val="auto"/>
          <w:sz w:val="28"/>
          <w:szCs w:val="28"/>
        </w:rPr>
        <w:t>Работа выполнена на языке Python с использованием библиотек pandas, numpy, scipy и sklearn. В ходе работы были скачаны данные нейтронных мониторов станции «Ломоносовский». На этапе предварительной обработки было проведено заполнение пропусков в данных медианным значением для обеспечения непрерывности временного ряда.</w:t>
      </w:r>
    </w:p>
    <w:p>
      <w:pPr>
        <w:pStyle w:val="Normal"/>
        <w:spacing w:lineRule="auto" w:line="360"/>
        <w:jc w:val="both"/>
        <w:rPr>
          <w:color w:val="auto"/>
        </w:rPr>
      </w:pPr>
      <w:r>
        <w:rPr>
          <w:b w:val="false"/>
          <w:bCs w:val="false"/>
          <w:color w:val="auto"/>
          <w:sz w:val="28"/>
          <w:szCs w:val="28"/>
        </w:rPr>
        <w:tab/>
        <w:t>Полученный ряд был разделен на последовательные векторы-истории длиной 180 отсчетов с шагом в 1 минуту. Для последнего вектора, выступающего в роли тестовой точки, были найдены три ближайших соседа с использованием трех различных метрик: евклидова расстояния, манхэттенского расстояния и косинусного расстояния.</w:t>
      </w:r>
    </w:p>
    <w:p>
      <w:pPr>
        <w:pStyle w:val="Normal"/>
        <w:spacing w:lineRule="auto" w:line="360"/>
        <w:jc w:val="both"/>
        <w:rPr>
          <w:color w:val="auto"/>
        </w:rPr>
      </w:pPr>
      <w:r>
        <w:rPr>
          <w:b w:val="false"/>
          <w:bCs w:val="false"/>
          <w:color w:val="auto"/>
          <w:sz w:val="28"/>
          <w:szCs w:val="28"/>
        </w:rPr>
        <w:tab/>
        <w:t>Для каждого из найденных векторов-соседей было взято следующее за ним значение с целью предсказания будущего значения для тестового вектора. Путем усреднения этих значений были вычислены прогнозы для каждой из метрик. В результате прогноз по евклидовой метрике составил 1.7540, по манхэттенской метрике — 1.2797, по косинусной метрике — 1.2747. Фактическое значение оказалось равным 1.577, что не является близким к полученным предсказаниям. Наиболее точный результат показала евклидова метрика, тогда как манхэттенская и косинусная метрики дали несколько заниженные оценки.</w:t>
      </w:r>
    </w:p>
    <w:p>
      <w:pPr>
        <w:pStyle w:val="Normal"/>
        <w:spacing w:lineRule="auto" w:line="360"/>
        <w:jc w:val="both"/>
        <w:rPr>
          <w:b w:val="false"/>
          <w:bCs w:val="false"/>
          <w:color w:val="auto"/>
          <w:sz w:val="28"/>
          <w:szCs w:val="28"/>
        </w:rPr>
      </w:pPr>
      <w:r>
        <w:rPr/>
      </w:r>
    </w:p>
    <w:p>
      <w:pPr>
        <w:pStyle w:val="Normal"/>
        <w:spacing w:lineRule="auto" w:line="360"/>
        <w:jc w:val="both"/>
        <w:rPr>
          <w:color w:val="auto"/>
        </w:rPr>
      </w:pPr>
      <w:r>
        <w:rPr>
          <w:b/>
          <w:bCs/>
          <w:color w:val="auto"/>
          <w:sz w:val="28"/>
          <w:szCs w:val="28"/>
        </w:rPr>
        <w:tab/>
        <w:t>Вывод.</w:t>
      </w:r>
    </w:p>
    <w:p>
      <w:pPr>
        <w:pStyle w:val="Normal"/>
        <w:spacing w:lineRule="auto" w:line="360"/>
        <w:ind w:firstLine="709"/>
        <w:jc w:val="both"/>
        <w:rPr>
          <w:color w:val="auto"/>
        </w:rPr>
      </w:pPr>
      <w:r>
        <w:rPr>
          <w:b w:val="false"/>
          <w:bCs w:val="false"/>
          <w:color w:val="auto"/>
          <w:sz w:val="28"/>
          <w:szCs w:val="28"/>
        </w:rPr>
        <w:t>В ходе работы был изучен метод предсказания с использованием k ближайших соседей векторов-историй. В результате был разработан скрипт, предсказывающий значение состояния нейтронного монитора в следующий момент времени. Возможно улучшение предсказания с помощью взвешенного среднего, так как наиболее близкий сосед должен вносить больший вклад в итоговый прогноз.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567" w:gutter="0" w:header="425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1"/>
    <w:family w:val="roman"/>
    <w:pitch w:val="variable"/>
  </w:font>
  <w:font w:name="Calibri">
    <w:charset w:val="01"/>
    <w:family w:val="swiss"/>
    <w:pitch w:val="variable"/>
  </w:font>
  <w:font w:name="Arial Unicode MS">
    <w:charset w:val="01"/>
    <w:family w:val="swiss"/>
    <w:pitch w:val="variable"/>
  </w:font>
  <w:font w:name="Tahoma"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Verdana">
    <w:charset w:val="01"/>
    <w:family w:val="swiss"/>
    <w:pitch w:val="variable"/>
  </w:font>
  <w:font w:name="Arial">
    <w:charset w:val="01"/>
    <w:family w:val="swiss"/>
    <w:pitch w:val="variable"/>
  </w:font>
  <w:font w:name="Helvetica">
    <w:altName w:val="Arial"/>
    <w:charset w:val="01"/>
    <w:family w:val="swiss"/>
    <w:pitch w:val="variable"/>
  </w:font>
  <w:font w:name="Consolas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709"/>
        <w:tab w:val="right" w:pos="9639" w:leader="none"/>
      </w:tabs>
      <w:jc w:val="center"/>
      <w:rPr>
        <w:color w:val="auto"/>
        <w:highlight w:val="none"/>
        <w:shd w:fill="auto" w:val="clear"/>
      </w:rPr>
    </w:pPr>
    <w:r>
      <w:rPr>
        <w:color w:val="000000"/>
        <w:shd w:fill="auto" w:val="clear"/>
      </w:rPr>
      <w:fldChar w:fldCharType="begin"/>
    </w:r>
    <w:r>
      <w:rPr>
        <w:shd w:fill="auto" w:val="clear"/>
        <w:color w:val="000000"/>
      </w:rPr>
      <w:instrText xml:space="preserve"> PAGE </w:instrText>
    </w:r>
    <w:r>
      <w:rPr>
        <w:shd w:fill="auto" w:val="clear"/>
        <w:color w:val="000000"/>
      </w:rPr>
      <w:fldChar w:fldCharType="separate"/>
    </w:r>
    <w:r>
      <w:rPr>
        <w:shd w:fill="auto" w:val="clear"/>
        <w:color w:val="000000"/>
      </w:rPr>
      <w:t>3</w:t>
    </w:r>
    <w:r>
      <w:rPr>
        <w:shd w:fill="auto" w:val="clear"/>
        <w:color w:val="000000"/>
      </w:rPr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right="-1"/>
      <w:jc w:val="right"/>
      <w:rPr/>
    </w:pPr>
    <w:r>
      <w:rPr/>
      <w:t xml:space="preserve"> 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cs="Symbol" w:hint="default"/>
        <w:vertAlign w:val="baseline"/>
        <w:position w:val="0"/>
        <w:sz w:val="24"/>
        <w:sz w:val="24"/>
        <w:spacing w:val="0"/>
        <w:i w:val="false"/>
        <w:b w:val="false"/>
        <w:szCs w:val="24"/>
        <w:w w:val="1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WenQuanYi Zen Hei" w:cs="FreeSans"/>
        <w:sz w:val="28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i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mbria" w:hAnsi="Cambria" w:eastAsia="Times New Roman" w:cs="Times New Roman"/>
      <w:b/>
      <w:bCs/>
      <w:color w:val="4F81BD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mbria" w:hAnsi="Cambria" w:cs="Cambria"/>
      <w:i/>
      <w:iCs/>
      <w:color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mbria" w:hAnsi="Cambria" w:cs="Cambria"/>
      <w:i/>
      <w:iCs/>
      <w:color w:val="40404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mbria" w:hAnsi="Cambria" w:cs="Cambria"/>
      <w:i/>
      <w:iCs/>
      <w:color w:val="404040"/>
      <w:sz w:val="20"/>
      <w:szCs w:val="20"/>
    </w:rPr>
  </w:style>
  <w:style w:type="character" w:styleId="WW8Num1z0">
    <w:name w:val="WW8Num1z0"/>
    <w:qFormat/>
    <w:rPr>
      <w:rFonts w:cs="Times New Roman"/>
      <w:position w:val="0"/>
      <w:sz w:val="28"/>
      <w:sz w:val="28"/>
      <w:vertAlign w:val="baseline"/>
    </w:rPr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  <w:b w:val="false"/>
      <w:i w:val="false"/>
      <w:spacing w:val="0"/>
      <w:w w:val="100"/>
      <w:position w:val="0"/>
      <w:sz w:val="24"/>
      <w:sz w:val="24"/>
      <w:szCs w:val="24"/>
      <w:vertAlign w:val="baseline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Style6">
    <w:name w:val="Основной шрифт абзаца"/>
    <w:qFormat/>
    <w:rPr/>
  </w:style>
  <w:style w:type="character" w:styleId="1">
    <w:name w:val="Заголовок 1 Знак"/>
    <w:basedOn w:val="Style6"/>
    <w:qFormat/>
    <w:rPr>
      <w:rFonts w:ascii="Times New Roman" w:hAnsi="Times New Roman" w:cs="Times New Roman"/>
      <w:i/>
      <w:sz w:val="24"/>
      <w:szCs w:val="24"/>
    </w:rPr>
  </w:style>
  <w:style w:type="character" w:styleId="2">
    <w:name w:val="Заголовок 2 Знак"/>
    <w:basedOn w:val="Style6"/>
    <w:qFormat/>
    <w:rPr>
      <w:rFonts w:ascii="Cambria" w:hAnsi="Cambria" w:cs="Times New Roman"/>
      <w:b/>
      <w:bCs/>
      <w:color w:val="4F81BD"/>
      <w:sz w:val="26"/>
      <w:szCs w:val="26"/>
    </w:rPr>
  </w:style>
  <w:style w:type="character" w:styleId="4">
    <w:name w:val="Заголовок 4 Знак"/>
    <w:basedOn w:val="Style6"/>
    <w:qFormat/>
    <w:rPr>
      <w:rFonts w:ascii="Times New Roman" w:hAnsi="Times New Roman" w:cs="Times New Roman"/>
      <w:b/>
      <w:bCs/>
      <w:sz w:val="28"/>
      <w:szCs w:val="28"/>
    </w:rPr>
  </w:style>
  <w:style w:type="character" w:styleId="5">
    <w:name w:val="Заголовок 5 Знак"/>
    <w:basedOn w:val="Style6"/>
    <w:qFormat/>
    <w:rPr>
      <w:rFonts w:ascii="Times New Roman" w:hAnsi="Times New Roman" w:cs="Times New Roman"/>
      <w:b/>
      <w:bCs/>
      <w:i/>
      <w:iCs/>
      <w:sz w:val="26"/>
      <w:szCs w:val="26"/>
    </w:rPr>
  </w:style>
  <w:style w:type="character" w:styleId="6">
    <w:name w:val="Заголовок 6 Знак"/>
    <w:basedOn w:val="Style6"/>
    <w:qFormat/>
    <w:rPr>
      <w:rFonts w:ascii="Cambria" w:hAnsi="Cambria" w:cs="Times New Roman"/>
      <w:i/>
      <w:iCs/>
      <w:color w:val="243F60"/>
      <w:sz w:val="24"/>
      <w:szCs w:val="24"/>
    </w:rPr>
  </w:style>
  <w:style w:type="character" w:styleId="7">
    <w:name w:val="Заголовок 7 Знак"/>
    <w:basedOn w:val="Style6"/>
    <w:qFormat/>
    <w:rPr>
      <w:rFonts w:ascii="Cambria" w:hAnsi="Cambria" w:cs="Times New Roman"/>
      <w:i/>
      <w:iCs/>
      <w:color w:val="404040"/>
      <w:sz w:val="24"/>
      <w:szCs w:val="24"/>
    </w:rPr>
  </w:style>
  <w:style w:type="character" w:styleId="9">
    <w:name w:val="Заголовок 9 Знак"/>
    <w:basedOn w:val="Style6"/>
    <w:qFormat/>
    <w:rPr>
      <w:rFonts w:ascii="Cambria" w:hAnsi="Cambria" w:cs="Times New Roman"/>
      <w:i/>
      <w:iCs/>
      <w:color w:val="404040"/>
    </w:rPr>
  </w:style>
  <w:style w:type="character" w:styleId="Style7">
    <w:name w:val="Название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Style8">
    <w:name w:val="Основной текст с отступом Знак"/>
    <w:basedOn w:val="Style6"/>
    <w:qFormat/>
    <w:rPr>
      <w:rFonts w:ascii="Times New Roman" w:hAnsi="Times New Roman" w:cs="Times New Roman"/>
      <w:color w:val="000000"/>
      <w:sz w:val="24"/>
      <w:szCs w:val="24"/>
    </w:rPr>
  </w:style>
  <w:style w:type="character" w:styleId="Style9">
    <w:name w:val="Подзаголовок Знак"/>
    <w:basedOn w:val="Style6"/>
    <w:qFormat/>
    <w:rPr>
      <w:rFonts w:ascii="Times New Roman" w:hAnsi="Times New Roman" w:cs="Times New Roman"/>
      <w:b/>
      <w:bCs/>
      <w:smallCaps/>
      <w:sz w:val="24"/>
      <w:szCs w:val="24"/>
    </w:rPr>
  </w:style>
  <w:style w:type="character" w:styleId="Style10">
    <w:name w:val="Основной текст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21">
    <w:name w:val="Основной текст с отступом 2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3">
    <w:name w:val="Основной текст с отступом 3 Знак"/>
    <w:basedOn w:val="Style6"/>
    <w:qFormat/>
    <w:rPr>
      <w:rFonts w:ascii="Times New Roman" w:hAnsi="Times New Roman" w:cs="Times New Roman"/>
      <w:sz w:val="24"/>
      <w:szCs w:val="24"/>
    </w:rPr>
  </w:style>
  <w:style w:type="character" w:styleId="Style11">
    <w:name w:val="Нижний колонтитул Знак"/>
    <w:basedOn w:val="Style6"/>
    <w:qFormat/>
    <w:rPr>
      <w:rFonts w:ascii="Times New Roman" w:hAnsi="Times New Roman" w:cs="Times New Roman"/>
      <w:sz w:val="24"/>
      <w:szCs w:val="24"/>
    </w:rPr>
  </w:style>
  <w:style w:type="character" w:styleId="Style12">
    <w:name w:val="Знак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Style13">
    <w:name w:val="Верхний колонтитул Знак"/>
    <w:basedOn w:val="Style6"/>
    <w:qFormat/>
    <w:rPr>
      <w:rFonts w:ascii="Times New Roman" w:hAnsi="Times New Roman" w:cs="Times New Roman"/>
      <w:sz w:val="24"/>
      <w:szCs w:val="24"/>
    </w:rPr>
  </w:style>
  <w:style w:type="character" w:styleId="22">
    <w:name w:val="Основной текст (2)_"/>
    <w:basedOn w:val="Style6"/>
    <w:qFormat/>
    <w:rPr>
      <w:rFonts w:ascii="Times New Roman" w:hAnsi="Times New Roman" w:cs="Times New Roman"/>
      <w:u w:val="none"/>
    </w:rPr>
  </w:style>
  <w:style w:type="character" w:styleId="23">
    <w:name w:val="Основной текст (2)"/>
    <w:basedOn w:val="22"/>
    <w:qFormat/>
    <w:rPr>
      <w:rFonts w:ascii="Times New Roman" w:hAnsi="Times New Roman" w:cs="Times New Roman"/>
      <w:color w:val="000000"/>
      <w:spacing w:val="0"/>
      <w:w w:val="100"/>
      <w:position w:val="0"/>
      <w:sz w:val="24"/>
      <w:sz w:val="24"/>
      <w:szCs w:val="24"/>
      <w:u w:val="single"/>
      <w:vertAlign w:val="baseline"/>
      <w:lang w:val="ru-RU"/>
    </w:rPr>
  </w:style>
  <w:style w:type="character" w:styleId="24">
    <w:name w:val="Основной текст (2) + Полужирный"/>
    <w:basedOn w:val="22"/>
    <w:qFormat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 w:val="24"/>
      <w:szCs w:val="24"/>
      <w:u w:val="none"/>
      <w:vertAlign w:val="baseline"/>
      <w:lang w:val="ru-RU"/>
    </w:rPr>
  </w:style>
  <w:style w:type="character" w:styleId="apple-converted-space">
    <w:name w:val="apple-converted-space"/>
    <w:basedOn w:val="Style6"/>
    <w:qFormat/>
    <w:rPr>
      <w:rFonts w:cs="Times New Roman"/>
    </w:rPr>
  </w:style>
  <w:style w:type="character" w:styleId="Hyperlink">
    <w:name w:val="Hyperlink"/>
    <w:basedOn w:val="Style6"/>
    <w:rPr>
      <w:rFonts w:cs="Times New Roman"/>
      <w:color w:val="0000FF"/>
      <w:u w:val="single"/>
    </w:rPr>
  </w:style>
  <w:style w:type="character" w:styleId="221">
    <w:name w:val="Заголовок №2 (2)_"/>
    <w:basedOn w:val="Style6"/>
    <w:qFormat/>
    <w:rPr>
      <w:rFonts w:ascii="Times New Roman" w:hAnsi="Times New Roman" w:cs="Times New Roman"/>
      <w:shd w:fill="FFFFFF" w:val="clear"/>
    </w:rPr>
  </w:style>
  <w:style w:type="character" w:styleId="25">
    <w:name w:val="Основной текст 2 Знак"/>
    <w:basedOn w:val="Style6"/>
    <w:qFormat/>
    <w:rPr>
      <w:rFonts w:eastAsia="Times New Roman" w:cs="Times New Roman"/>
      <w:sz w:val="22"/>
      <w:szCs w:val="22"/>
    </w:rPr>
  </w:style>
  <w:style w:type="character" w:styleId="31">
    <w:name w:val="Основной текст 3 Знак"/>
    <w:basedOn w:val="Style6"/>
    <w:qFormat/>
    <w:rPr>
      <w:rFonts w:eastAsia="Times New Roman" w:cs="Times New Roman"/>
      <w:sz w:val="16"/>
      <w:szCs w:val="16"/>
    </w:rPr>
  </w:style>
  <w:style w:type="character" w:styleId="shorttext">
    <w:name w:val="short_text"/>
    <w:basedOn w:val="Style6"/>
    <w:qFormat/>
    <w:rPr>
      <w:rFonts w:cs="Times New Roman"/>
    </w:rPr>
  </w:style>
  <w:style w:type="character" w:styleId="hps">
    <w:name w:val="hps"/>
    <w:basedOn w:val="Style6"/>
    <w:qFormat/>
    <w:rPr>
      <w:rFonts w:cs="Times New Roman"/>
    </w:rPr>
  </w:style>
  <w:style w:type="character" w:styleId="41">
    <w:name w:val="Знак Знак4"/>
    <w:basedOn w:val="Style6"/>
    <w:qFormat/>
    <w:rPr>
      <w:rFonts w:ascii="Calibri" w:hAnsi="Calibri" w:cs="Times New Roman"/>
      <w:b/>
      <w:bCs/>
      <w:sz w:val="22"/>
      <w:szCs w:val="22"/>
    </w:rPr>
  </w:style>
  <w:style w:type="character" w:styleId="Hyperlink0">
    <w:name w:val="Hyperlink.0"/>
    <w:basedOn w:val="Style6"/>
    <w:qFormat/>
    <w:rPr>
      <w:rFonts w:cs="Times New Roman"/>
      <w:color w:val="000099"/>
      <w:sz w:val="20"/>
      <w:szCs w:val="20"/>
      <w:u w:val="single"/>
    </w:rPr>
  </w:style>
  <w:style w:type="character" w:styleId="FontStyle139">
    <w:name w:val="Font Style139"/>
    <w:qFormat/>
    <w:rPr>
      <w:rFonts w:ascii="Arial Unicode MS" w:hAnsi="Arial Unicode MS" w:eastAsia="Times New Roman"/>
      <w:sz w:val="14"/>
    </w:rPr>
  </w:style>
  <w:style w:type="character" w:styleId="FontStyle141">
    <w:name w:val="Font Style141"/>
    <w:qFormat/>
    <w:rPr>
      <w:rFonts w:ascii="Arial Unicode MS" w:hAnsi="Arial Unicode MS" w:eastAsia="Times New Roman"/>
      <w:sz w:val="14"/>
    </w:rPr>
  </w:style>
  <w:style w:type="character" w:styleId="FontStyle143">
    <w:name w:val="Font Style143"/>
    <w:qFormat/>
    <w:rPr>
      <w:rFonts w:ascii="Arial Unicode MS" w:hAnsi="Arial Unicode MS" w:eastAsia="Times New Roman"/>
      <w:b/>
      <w:sz w:val="16"/>
    </w:rPr>
  </w:style>
  <w:style w:type="character" w:styleId="FontStyle177">
    <w:name w:val="Font Style177"/>
    <w:qFormat/>
    <w:rPr>
      <w:rFonts w:ascii="Times New Roman" w:hAnsi="Times New Roman" w:cs="Times New Roman"/>
      <w:b/>
      <w:sz w:val="16"/>
    </w:rPr>
  </w:style>
  <w:style w:type="character" w:styleId="FontStyle171">
    <w:name w:val="Font Style171"/>
    <w:qFormat/>
    <w:rPr>
      <w:rFonts w:ascii="Arial Unicode MS" w:hAnsi="Arial Unicode MS" w:eastAsia="Times New Roman"/>
      <w:sz w:val="16"/>
    </w:rPr>
  </w:style>
  <w:style w:type="character" w:styleId="42">
    <w:name w:val="Знак4 Знак Знак"/>
    <w:qFormat/>
    <w:rPr>
      <w:rFonts w:ascii="Calibri" w:hAnsi="Calibri" w:cs="Calibri"/>
      <w:sz w:val="22"/>
      <w:lang w:val="ru-RU"/>
    </w:rPr>
  </w:style>
  <w:style w:type="character" w:styleId="Style14">
    <w:name w:val="Текст Знак"/>
    <w:basedOn w:val="Style6"/>
    <w:qFormat/>
    <w:rPr>
      <w:rFonts w:ascii="Courier New" w:hAnsi="Courier New" w:cs="Courier New"/>
    </w:rPr>
  </w:style>
  <w:style w:type="character" w:styleId="apple-style-span">
    <w:name w:val="apple-style-span"/>
    <w:basedOn w:val="Style6"/>
    <w:qFormat/>
    <w:rPr>
      <w:rFonts w:cs="Times New Roman"/>
    </w:rPr>
  </w:style>
  <w:style w:type="character" w:styleId="translation">
    <w:name w:val="translation"/>
    <w:basedOn w:val="Style6"/>
    <w:qFormat/>
    <w:rPr>
      <w:rFonts w:cs="Times New Roman"/>
    </w:rPr>
  </w:style>
  <w:style w:type="character" w:styleId="dash041e0431044b0447043d044b0439char">
    <w:name w:val="dash041e_0431_044b_0447_043d_044b_0439__char"/>
    <w:basedOn w:val="Style6"/>
    <w:qFormat/>
    <w:rPr/>
  </w:style>
  <w:style w:type="character" w:styleId="times1404200418041e2char">
    <w:name w:val="times14___0420_0418_041e2__char"/>
    <w:basedOn w:val="Style6"/>
    <w:qFormat/>
    <w:rPr/>
  </w:style>
  <w:style w:type="character" w:styleId="Times142">
    <w:name w:val="Times14_РИО2 Знак"/>
    <w:basedOn w:val="Style6"/>
    <w:qFormat/>
    <w:rPr>
      <w:rFonts w:ascii="Times New Roman" w:hAnsi="Times New Roman" w:eastAsia="Times New Roman" w:cs="Times New Roman"/>
      <w:sz w:val="28"/>
      <w:szCs w:val="24"/>
    </w:rPr>
  </w:style>
  <w:style w:type="character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Style6"/>
    <w:qFormat/>
    <w:rPr/>
  </w:style>
  <w:style w:type="character" w:styleId="HTML">
    <w:name w:val="Цитата HTML"/>
    <w:basedOn w:val="Style6"/>
    <w:qFormat/>
    <w:rPr>
      <w:i/>
      <w:iCs/>
    </w:rPr>
  </w:style>
  <w:style w:type="character" w:styleId="11">
    <w:name w:val="Основной шрифт абзаца1"/>
    <w:qFormat/>
    <w:rPr/>
  </w:style>
  <w:style w:type="character" w:styleId="Style15">
    <w:name w:val="Текст выноски Знак"/>
    <w:basedOn w:val="Style6"/>
    <w:qFormat/>
    <w:rPr>
      <w:rFonts w:ascii="Tahoma" w:hAnsi="Tahoma" w:eastAsia="Times New Roman" w:cs="Tahoma"/>
      <w:sz w:val="16"/>
      <w:szCs w:val="16"/>
    </w:rPr>
  </w:style>
  <w:style w:type="character" w:styleId="hpsatn">
    <w:name w:val="hps atn"/>
    <w:basedOn w:val="Style6"/>
    <w:qFormat/>
    <w:rPr/>
  </w:style>
  <w:style w:type="character" w:styleId="32">
    <w:name w:val="Заголовок 3 Знак"/>
    <w:basedOn w:val="Style6"/>
    <w:qFormat/>
    <w:rPr>
      <w:rFonts w:ascii="Cambria" w:hAnsi="Cambria" w:eastAsia="Times New Roman" w:cs="Times New Roman"/>
      <w:b/>
      <w:bCs/>
      <w:color w:val="4F81BD"/>
      <w:sz w:val="24"/>
      <w:szCs w:val="24"/>
    </w:rPr>
  </w:style>
  <w:style w:type="character" w:styleId="Style16">
    <w:name w:val="Название книги"/>
    <w:basedOn w:val="Style6"/>
    <w:qFormat/>
    <w:rPr>
      <w:b/>
      <w:bCs/>
      <w:smallCaps/>
      <w:spacing w:val="5"/>
    </w:rPr>
  </w:style>
  <w:style w:type="character" w:styleId="Char">
    <w:name w:val="Текст абзаца Char"/>
    <w:qFormat/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user">
    <w:name w:val="Исходный текст (user)"/>
    <w:qFormat/>
    <w:rPr>
      <w:rFonts w:ascii="Liberation Mono" w:hAnsi="Liberation Mono" w:eastAsia="Liberation Mono" w:cs="Liberation Mono"/>
    </w:rPr>
  </w:style>
  <w:style w:type="character" w:styleId="user1">
    <w:name w:val="Символ нумерации (user)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yle17">
    <w:name w:val="Символ нумерации"/>
    <w:qFormat/>
    <w:rPr/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jc w:val="center"/>
      <w:outlineLvl w:val="2"/>
    </w:pPr>
    <w:rPr>
      <w:b/>
      <w:sz w:val="28"/>
    </w:rPr>
  </w:style>
  <w:style w:type="paragraph" w:styleId="List">
    <w:name w:val="List"/>
    <w:basedOn w:val="BodyText"/>
    <w:pPr/>
    <w:rPr>
      <w:rFonts w:ascii="Times New Roman" w:hAnsi="Times New Roman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FreeSans"/>
      <w:i/>
      <w:iCs/>
      <w:sz w:val="28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FreeSans"/>
    </w:rPr>
  </w:style>
  <w:style w:type="paragraph" w:styleId="user2">
    <w:name w:val="Заголовок (user)"/>
    <w:basedOn w:val="Normal"/>
    <w:next w:val="BodyText"/>
    <w:qFormat/>
    <w:pPr>
      <w:jc w:val="center"/>
    </w:pPr>
    <w:rPr>
      <w:b/>
      <w:sz w:val="22"/>
    </w:rPr>
  </w:style>
  <w:style w:type="paragraph" w:styleId="user3">
    <w:name w:val="Указатель (user)"/>
    <w:basedOn w:val="Normal"/>
    <w:qFormat/>
    <w:pPr>
      <w:suppressLineNumbers/>
    </w:pPr>
    <w:rPr>
      <w:rFonts w:ascii="Times New Roman" w:hAnsi="Times New Roman" w:cs="FreeSans"/>
    </w:rPr>
  </w:style>
  <w:style w:type="paragraph" w:styleId="BodyTextIndent">
    <w:name w:val="Body Text Indent"/>
    <w:basedOn w:val="Normal"/>
    <w:pPr>
      <w:spacing w:lineRule="exact" w:line="280"/>
      <w:ind w:firstLine="425" w:left="567" w:right="686"/>
      <w:jc w:val="both"/>
    </w:pPr>
    <w:rPr>
      <w:color w:val="000000"/>
    </w:rPr>
  </w:style>
  <w:style w:type="paragraph" w:styleId="Style20">
    <w:name w:val="список с точками"/>
    <w:basedOn w:val="Normal"/>
    <w:qFormat/>
    <w:pPr>
      <w:spacing w:lineRule="auto" w:line="312"/>
      <w:ind w:hanging="360" w:left="360"/>
      <w:jc w:val="both"/>
    </w:pPr>
    <w:rPr/>
  </w:style>
  <w:style w:type="paragraph" w:styleId="Style21">
    <w:name w:val="Для таблиц"/>
    <w:basedOn w:val="Normal"/>
    <w:qFormat/>
    <w:pPr/>
    <w:rPr/>
  </w:style>
  <w:style w:type="paragraph" w:styleId="Style22">
    <w:name w:val="Обычный (веб)"/>
    <w:basedOn w:val="Normal"/>
    <w:qFormat/>
    <w:pPr>
      <w:numPr>
        <w:ilvl w:val="0"/>
        <w:numId w:val="3"/>
      </w:numPr>
      <w:spacing w:before="280" w:after="280"/>
      <w:ind w:hanging="0" w:left="720"/>
    </w:pPr>
    <w:rPr/>
  </w:style>
  <w:style w:type="paragraph" w:styleId="Subtitle">
    <w:name w:val="Subtitle"/>
    <w:basedOn w:val="Normal"/>
    <w:next w:val="BodyText"/>
    <w:qFormat/>
    <w:pPr>
      <w:jc w:val="center"/>
    </w:pPr>
    <w:rPr>
      <w:b/>
      <w:bCs/>
      <w:smallCaps/>
    </w:rPr>
  </w:style>
  <w:style w:type="paragraph" w:styleId="26">
    <w:name w:val="Основной текст с отступом 2"/>
    <w:basedOn w:val="Normal"/>
    <w:qFormat/>
    <w:pPr>
      <w:ind w:hanging="426" w:left="426"/>
      <w:jc w:val="both"/>
    </w:pPr>
    <w:rPr>
      <w:b/>
    </w:rPr>
  </w:style>
  <w:style w:type="paragraph" w:styleId="33">
    <w:name w:val="Основной текст с отступом 3"/>
    <w:basedOn w:val="Normal"/>
    <w:qFormat/>
    <w:pPr>
      <w:spacing w:before="120" w:after="0"/>
      <w:ind w:hanging="708" w:left="1701"/>
      <w:jc w:val="both"/>
    </w:pPr>
    <w:rPr/>
  </w:style>
  <w:style w:type="paragraph" w:styleId="12">
    <w:name w:val="Знак Знак Знак Знак Знак Знак Знак1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23">
    <w:name w:val="По центру"/>
    <w:basedOn w:val="Normal"/>
    <w:qFormat/>
    <w:pPr>
      <w:jc w:val="center"/>
    </w:pPr>
    <w:rPr>
      <w:sz w:val="28"/>
      <w:szCs w:val="20"/>
    </w:rPr>
  </w:style>
  <w:style w:type="paragraph" w:styleId="Style24">
    <w:name w:val="Без отступа"/>
    <w:basedOn w:val="Normal"/>
    <w:qFormat/>
    <w:pPr>
      <w:jc w:val="both"/>
    </w:pPr>
    <w:rPr>
      <w:sz w:val="28"/>
      <w:szCs w:val="20"/>
    </w:rPr>
  </w:style>
  <w:style w:type="paragraph" w:styleId="Affiliation">
    <w:name w:val="Affiliation"/>
    <w:basedOn w:val="Normal"/>
    <w:qFormat/>
    <w:pPr>
      <w:spacing w:before="120" w:after="120"/>
    </w:pPr>
    <w:rPr>
      <w:szCs w:val="28"/>
    </w:rPr>
  </w:style>
  <w:style w:type="paragraph" w:styleId="111">
    <w:name w:val="Знак Знак Знак Знак Знак Знак Знак11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/>
    <w:rPr/>
  </w:style>
  <w:style w:type="paragraph" w:styleId="112">
    <w:name w:val="Знак Знак Знак Знак Знак Знак Знак1 Знак Знак1 Знак 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25">
    <w:name w:val="Абзац списка"/>
    <w:basedOn w:val="Normal"/>
    <w:qFormat/>
    <w:pPr>
      <w:spacing w:before="0" w:after="0"/>
      <w:ind w:hanging="0" w:left="720"/>
      <w:contextualSpacing/>
    </w:pPr>
    <w:rPr/>
  </w:style>
  <w:style w:type="paragraph" w:styleId="ConsPlusNormal">
    <w:name w:val="ConsPlusNormal"/>
    <w:qFormat/>
    <w:pPr>
      <w:widowControl w:val="false"/>
      <w:suppressAutoHyphens w:val="true"/>
      <w:bidi w:val="0"/>
      <w:spacing w:before="0" w:after="0"/>
      <w:ind w:firstLine="720"/>
      <w:jc w:val="left"/>
    </w:pPr>
    <w:rPr>
      <w:rFonts w:ascii="Arial" w:hAnsi="Arial" w:eastAsia="Times New Roman" w:cs="Arial"/>
      <w:color w:val="auto"/>
      <w:kern w:val="0"/>
      <w:sz w:val="20"/>
      <w:szCs w:val="20"/>
      <w:lang w:val="ru-RU" w:eastAsia="zh-CN" w:bidi="ar-SA"/>
    </w:rPr>
  </w:style>
  <w:style w:type="paragraph" w:styleId="Header">
    <w:name w:val="header"/>
    <w:basedOn w:val="Normal"/>
    <w:pPr/>
    <w:rPr/>
  </w:style>
  <w:style w:type="paragraph" w:styleId="13">
    <w:name w:val="Основной текст1"/>
    <w:qFormat/>
    <w:pPr>
      <w:widowControl w:val="false"/>
      <w:suppressAutoHyphens w:val="true"/>
      <w:bidi w:val="0"/>
      <w:spacing w:lineRule="atLeast" w:line="240" w:before="0" w:after="0"/>
      <w:jc w:val="both"/>
    </w:pPr>
    <w:rPr>
      <w:rFonts w:ascii="Arial" w:hAnsi="Arial" w:eastAsia="Calibri" w:cs="Arial"/>
      <w:color w:val="000000"/>
      <w:kern w:val="0"/>
      <w:sz w:val="24"/>
      <w:szCs w:val="20"/>
      <w:lang w:val="ru-RU" w:eastAsia="zh-CN" w:bidi="ar-SA"/>
    </w:rPr>
  </w:style>
  <w:style w:type="paragraph" w:styleId="222">
    <w:name w:val="Заголовок №2 (2)"/>
    <w:basedOn w:val="Normal"/>
    <w:qFormat/>
    <w:pPr>
      <w:widowControl w:val="false"/>
      <w:shd w:val="clear" w:fill="FFFFFF"/>
      <w:spacing w:lineRule="exact" w:line="274" w:before="280" w:after="0"/>
      <w:jc w:val="both"/>
      <w:outlineLvl w:val="1"/>
    </w:pPr>
    <w:rPr>
      <w:sz w:val="20"/>
      <w:szCs w:val="20"/>
    </w:rPr>
  </w:style>
  <w:style w:type="paragraph" w:styleId="14">
    <w:name w:val="Обычный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Calibri" w:cs="Times New Roman"/>
      <w:color w:val="000000"/>
      <w:kern w:val="0"/>
      <w:sz w:val="16"/>
      <w:szCs w:val="20"/>
      <w:lang w:val="ru-RU" w:eastAsia="zh-CN" w:bidi="ar-SA"/>
    </w:rPr>
  </w:style>
  <w:style w:type="paragraph" w:styleId="Style26">
    <w:name w:val="Стиль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spacing w:val="-1"/>
      <w:kern w:val="2"/>
      <w:sz w:val="24"/>
      <w:szCs w:val="20"/>
      <w:vertAlign w:val="subscript"/>
      <w:lang w:val="en-US" w:eastAsia="zh-CN" w:bidi="ar-SA"/>
    </w:rPr>
  </w:style>
  <w:style w:type="paragraph" w:styleId="27">
    <w:name w:val="Основной текст 2"/>
    <w:basedOn w:val="Normal"/>
    <w:qFormat/>
    <w:pPr>
      <w:spacing w:lineRule="auto" w:line="480" w:before="0" w:after="120"/>
    </w:pPr>
    <w:rPr>
      <w:rFonts w:ascii="Calibri" w:hAnsi="Calibri" w:cs="Calibri"/>
      <w:sz w:val="22"/>
      <w:szCs w:val="22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zh-CN" w:bidi="ar-SA"/>
    </w:rPr>
  </w:style>
  <w:style w:type="paragraph" w:styleId="34">
    <w:name w:val="Основной текст 3"/>
    <w:basedOn w:val="Normal"/>
    <w:qFormat/>
    <w:pPr>
      <w:spacing w:lineRule="auto" w:line="276" w:before="0" w:after="120"/>
    </w:pPr>
    <w:rPr>
      <w:rFonts w:ascii="Calibri" w:hAnsi="Calibri" w:cs="Calibri"/>
      <w:sz w:val="16"/>
      <w:szCs w:val="16"/>
    </w:rPr>
  </w:style>
  <w:style w:type="paragraph" w:styleId="15">
    <w:name w:val="Абзац списка1"/>
    <w:basedOn w:val="Normal"/>
    <w:qFormat/>
    <w:pPr>
      <w:spacing w:lineRule="auto" w:line="276" w:before="0" w:after="200"/>
      <w:ind w:hanging="0" w:left="720"/>
      <w:contextualSpacing/>
    </w:pPr>
    <w:rPr>
      <w:rFonts w:ascii="Calibri" w:hAnsi="Calibri" w:cs="Calibri"/>
      <w:sz w:val="22"/>
      <w:szCs w:val="22"/>
    </w:rPr>
  </w:style>
  <w:style w:type="paragraph" w:styleId="TableStyle2">
    <w:name w:val="Table Style 2"/>
    <w:qFormat/>
    <w:pPr>
      <w:widowControl/>
      <w:suppressAutoHyphens w:val="true"/>
      <w:bidi w:val="0"/>
      <w:spacing w:before="0" w:after="0"/>
      <w:jc w:val="left"/>
    </w:pPr>
    <w:rPr>
      <w:rFonts w:ascii="Helvetica" w:hAnsi="Helvetica" w:eastAsia="Times New Roman" w:cs="Helvetica"/>
      <w:color w:val="000000"/>
      <w:kern w:val="0"/>
      <w:sz w:val="20"/>
      <w:szCs w:val="20"/>
      <w:lang w:val="ru-RU" w:eastAsia="zh-CN" w:bidi="ar-SA"/>
    </w:rPr>
  </w:style>
  <w:style w:type="paragraph" w:styleId="Style161">
    <w:name w:val="Style16"/>
    <w:qFormat/>
    <w:pPr>
      <w:widowControl w:val="false"/>
      <w:suppressAutoHyphens w:val="true"/>
      <w:bidi w:val="0"/>
      <w:spacing w:lineRule="exact" w:line="278" w:before="0" w:after="0"/>
      <w:jc w:val="both"/>
    </w:pPr>
    <w:rPr>
      <w:rFonts w:ascii="Arial Unicode MS" w:hAnsi="Arial Unicode MS" w:eastAsia="Times New Roman" w:cs="Arial Unicode MS"/>
      <w:color w:val="000000"/>
      <w:kern w:val="0"/>
      <w:sz w:val="24"/>
      <w:szCs w:val="24"/>
      <w:lang w:val="ru-RU" w:eastAsia="zh-CN" w:bidi="ar-SA"/>
    </w:rPr>
  </w:style>
  <w:style w:type="paragraph" w:styleId="western">
    <w:name w:val="western"/>
    <w:basedOn w:val="Normal"/>
    <w:qFormat/>
    <w:pPr>
      <w:spacing w:before="280" w:after="280"/>
    </w:pPr>
    <w:rPr/>
  </w:style>
  <w:style w:type="paragraph" w:styleId="Style27">
    <w:name w:val="Маркированный список"/>
    <w:basedOn w:val="Normal"/>
    <w:qFormat/>
    <w:pPr>
      <w:ind w:hanging="360" w:left="360"/>
      <w:jc w:val="both"/>
    </w:pPr>
    <w:rPr/>
  </w:style>
  <w:style w:type="paragraph" w:styleId="43">
    <w:name w:val="Маркированный список 4"/>
    <w:basedOn w:val="Normal"/>
    <w:qFormat/>
    <w:pPr>
      <w:ind w:hanging="360" w:left="1209"/>
      <w:jc w:val="both"/>
    </w:pPr>
    <w:rPr>
      <w:szCs w:val="20"/>
    </w:rPr>
  </w:style>
  <w:style w:type="paragraph" w:styleId="35">
    <w:name w:val="Маркированный список 3"/>
    <w:basedOn w:val="Normal"/>
    <w:qFormat/>
    <w:pPr>
      <w:spacing w:before="0" w:after="0"/>
      <w:ind w:hanging="360" w:left="926"/>
      <w:contextualSpacing/>
    </w:pPr>
    <w:rPr/>
  </w:style>
  <w:style w:type="paragraph" w:styleId="fortables12">
    <w:name w:val="for_tables_12"/>
    <w:basedOn w:val="Normal"/>
    <w:qFormat/>
    <w:pPr>
      <w:spacing w:lineRule="exact" w:line="320"/>
    </w:pPr>
    <w:rPr/>
  </w:style>
  <w:style w:type="paragraph" w:styleId="211">
    <w:name w:val="Основной текст 21"/>
    <w:basedOn w:val="Normal"/>
    <w:qFormat/>
    <w:pPr>
      <w:ind w:firstLine="709"/>
      <w:jc w:val="both"/>
    </w:pPr>
    <w:rPr/>
  </w:style>
  <w:style w:type="paragraph" w:styleId="Style40">
    <w:name w:val="Style40"/>
    <w:basedOn w:val="Normal"/>
    <w:qFormat/>
    <w:pPr>
      <w:widowControl w:val="false"/>
    </w:pPr>
    <w:rPr>
      <w:rFonts w:ascii="Arial Unicode MS" w:hAnsi="Arial Unicode MS" w:cs="Arial Unicode MS"/>
    </w:rPr>
  </w:style>
  <w:style w:type="paragraph" w:styleId="Style91">
    <w:name w:val="Style91"/>
    <w:basedOn w:val="Normal"/>
    <w:qFormat/>
    <w:pPr>
      <w:widowControl w:val="false"/>
    </w:pPr>
    <w:rPr>
      <w:rFonts w:ascii="Arial Unicode MS" w:hAnsi="Arial Unicode MS" w:cs="Arial Unicode MS"/>
    </w:rPr>
  </w:style>
  <w:style w:type="paragraph" w:styleId="Style96">
    <w:name w:val="Style96"/>
    <w:basedOn w:val="Normal"/>
    <w:qFormat/>
    <w:pPr>
      <w:widowControl w:val="false"/>
    </w:pPr>
    <w:rPr>
      <w:rFonts w:ascii="Arial Unicode MS" w:hAnsi="Arial Unicode MS" w:cs="Arial Unicode MS"/>
    </w:rPr>
  </w:style>
  <w:style w:type="paragraph" w:styleId="28">
    <w:name w:val="Абзац списка2"/>
    <w:basedOn w:val="Normal"/>
    <w:qFormat/>
    <w:pPr>
      <w:spacing w:lineRule="auto" w:line="276" w:before="0" w:after="200"/>
      <w:ind w:hanging="0" w:left="720"/>
      <w:contextualSpacing/>
    </w:pPr>
    <w:rPr>
      <w:rFonts w:ascii="Calibri" w:hAnsi="Calibri" w:cs="Calibri"/>
      <w:sz w:val="22"/>
      <w:szCs w:val="22"/>
    </w:rPr>
  </w:style>
  <w:style w:type="paragraph" w:styleId="TableParagraph">
    <w:name w:val="Table Paragraph"/>
    <w:basedOn w:val="Normal"/>
    <w:qFormat/>
    <w:pPr>
      <w:widowControl w:val="false"/>
    </w:pPr>
    <w:rPr>
      <w:rFonts w:eastAsia="Calibri"/>
    </w:rPr>
  </w:style>
  <w:style w:type="paragraph" w:styleId="Style28">
    <w:name w:val="Текст"/>
    <w:basedOn w:val="Normal"/>
    <w:qFormat/>
    <w:pPr/>
    <w:rPr>
      <w:rFonts w:ascii="Courier New" w:hAnsi="Courier New" w:cs="Courier New"/>
      <w:sz w:val="20"/>
      <w:szCs w:val="20"/>
    </w:rPr>
  </w:style>
  <w:style w:type="paragraph" w:styleId="36">
    <w:name w:val="Абзац списка3"/>
    <w:basedOn w:val="Normal"/>
    <w:qFormat/>
    <w:pPr>
      <w:spacing w:lineRule="auto" w:line="276" w:before="0" w:after="200"/>
      <w:ind w:hanging="0" w:left="720"/>
      <w:contextualSpacing/>
    </w:pPr>
    <w:rPr>
      <w:rFonts w:ascii="Calibri" w:hAnsi="Calibri" w:cs="Calibri"/>
      <w:sz w:val="22"/>
      <w:szCs w:val="22"/>
    </w:rPr>
  </w:style>
  <w:style w:type="paragraph" w:styleId="Normal1">
    <w:name w:val="Normal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zh-CN" w:bidi="ar-SA"/>
    </w:rPr>
  </w:style>
  <w:style w:type="paragraph" w:styleId="44">
    <w:name w:val="Абзац списка4"/>
    <w:basedOn w:val="Normal"/>
    <w:qFormat/>
    <w:pPr>
      <w:spacing w:lineRule="auto" w:line="276" w:before="0" w:after="200"/>
      <w:ind w:hanging="0" w:left="720"/>
      <w:contextualSpacing/>
    </w:pPr>
    <w:rPr>
      <w:rFonts w:ascii="Calibri" w:hAnsi="Calibri" w:cs="Calibri"/>
      <w:sz w:val="22"/>
      <w:szCs w:val="22"/>
    </w:rPr>
  </w:style>
  <w:style w:type="paragraph" w:styleId="times1404200418041e2">
    <w:name w:val="times14___0420_0418_041e2"/>
    <w:basedOn w:val="Normal"/>
    <w:qFormat/>
    <w:pPr>
      <w:spacing w:before="280" w:after="280"/>
    </w:pPr>
    <w:rPr/>
  </w:style>
  <w:style w:type="paragraph" w:styleId="dash041e0431044b0447043d044b0439">
    <w:name w:val="dash041e_0431_044b_0447_043d_044b_0439"/>
    <w:basedOn w:val="Normal"/>
    <w:qFormat/>
    <w:pPr>
      <w:spacing w:before="280" w:after="280"/>
    </w:pPr>
    <w:rPr/>
  </w:style>
  <w:style w:type="paragraph" w:styleId="Times1412">
    <w:name w:val="Стиль Timesмаркер14 + Междустр.интервал:  множитель 12 ин"/>
    <w:basedOn w:val="Normal"/>
    <w:qFormat/>
    <w:pPr>
      <w:numPr>
        <w:ilvl w:val="0"/>
        <w:numId w:val="2"/>
      </w:numPr>
      <w:spacing w:lineRule="auto" w:line="288"/>
      <w:ind w:hanging="0" w:left="284"/>
      <w:jc w:val="both"/>
    </w:pPr>
    <w:rPr>
      <w:spacing w:val="-2"/>
      <w:sz w:val="28"/>
      <w:szCs w:val="20"/>
    </w:rPr>
  </w:style>
  <w:style w:type="paragraph" w:styleId="Times1421">
    <w:name w:val="Times14_РИО2"/>
    <w:basedOn w:val="Normal"/>
    <w:qFormat/>
    <w:pPr>
      <w:spacing w:lineRule="auto" w:line="312"/>
      <w:ind w:firstLine="709"/>
      <w:jc w:val="both"/>
    </w:pPr>
    <w:rPr>
      <w:sz w:val="28"/>
    </w:rPr>
  </w:style>
  <w:style w:type="paragraph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Normal"/>
    <w:qFormat/>
    <w:pPr>
      <w:spacing w:before="280" w:after="280"/>
    </w:pPr>
    <w:rPr/>
  </w:style>
  <w:style w:type="paragraph" w:styleId="Style29">
    <w:name w:val="Название объекта"/>
    <w:basedOn w:val="Normal"/>
    <w:next w:val="Normal"/>
    <w:qFormat/>
    <w:pPr>
      <w:ind w:firstLine="567"/>
    </w:pPr>
    <w:rPr>
      <w:szCs w:val="20"/>
    </w:rPr>
  </w:style>
  <w:style w:type="paragraph" w:styleId="51">
    <w:name w:val="Абзац списка5"/>
    <w:basedOn w:val="Normal"/>
    <w:qFormat/>
    <w:pPr>
      <w:spacing w:before="0" w:after="0"/>
      <w:ind w:hanging="0" w:left="720"/>
      <w:contextualSpacing/>
    </w:pPr>
    <w:rPr>
      <w:rFonts w:eastAsia="Calibri"/>
    </w:rPr>
  </w:style>
  <w:style w:type="paragraph" w:styleId="Style30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61">
    <w:name w:val="Абзац списка6"/>
    <w:basedOn w:val="Normal"/>
    <w:qFormat/>
    <w:pPr>
      <w:spacing w:before="0" w:after="0"/>
      <w:ind w:hanging="0" w:left="720"/>
      <w:contextualSpacing/>
    </w:pPr>
    <w:rPr>
      <w:rFonts w:eastAsia="Calibri"/>
    </w:rPr>
  </w:style>
  <w:style w:type="paragraph" w:styleId="Style31">
    <w:name w:val="Текст абзаца"/>
    <w:basedOn w:val="Normal"/>
    <w:qFormat/>
    <w:pPr>
      <w:ind w:firstLine="709"/>
      <w:jc w:val="both"/>
    </w:pPr>
    <w:rPr>
      <w:lang w:val="en-US"/>
    </w:rPr>
  </w:style>
  <w:style w:type="paragraph" w:styleId="user4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5">
    <w:name w:val="Заголовок таблицы (user)"/>
    <w:basedOn w:val="user4"/>
    <w:qFormat/>
    <w:pPr>
      <w:suppressLineNumbers/>
      <w:jc w:val="center"/>
    </w:pPr>
    <w:rPr>
      <w:b/>
      <w:bCs/>
    </w:rPr>
  </w:style>
  <w:style w:type="paragraph" w:styleId="user6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de">
    <w:name w:val="Code"/>
    <w:basedOn w:val="Normal"/>
    <w:qFormat/>
    <w:pPr>
      <w:spacing w:lineRule="auto" w:line="240"/>
      <w:jc w:val="left"/>
    </w:pPr>
    <w:rPr>
      <w:rFonts w:ascii="Consolas" w:hAnsi="Consolas"/>
      <w:sz w:val="22"/>
      <w:szCs w:val="22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977</TotalTime>
  <Application>LibreOffice/25.2.3.2$Linux_X86_64 LibreOffice_project/520$Build-2</Application>
  <AppVersion>15.0000</AppVersion>
  <Pages>3</Pages>
  <Words>401</Words>
  <Characters>2791</Characters>
  <CharactersWithSpaces>3168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2015-11-10T19:52:00Z</dcterms:created>
  <dc:creator>SAP</dc:creator>
  <dc:description/>
  <dc:language>en-US</dc:language>
  <cp:lastModifiedBy/>
  <cp:lastPrinted>2026-09-07T02:01:36Z</cp:lastPrinted>
  <dcterms:modified xsi:type="dcterms:W3CDTF">2026-10-16T22:08:03Z</dcterms:modified>
  <cp:revision>39</cp:revision>
  <dc:subject/>
  <dc:title>ПРОЕКТ ЛЭТИ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