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6</w:t>
      </w:r>
      <w:r>
        <w:t xml:space="preserve"> </w:t>
      </w:r>
      <w:r>
        <w:t xml:space="preserve">этап</w:t>
      </w:r>
    </w:p>
    <w:p>
      <w:pPr>
        <w:pStyle w:val="Subtitle"/>
      </w:pPr>
      <w:r>
        <w:t xml:space="preserve">Размещение</w:t>
      </w:r>
      <w:r>
        <w:t xml:space="preserve"> </w:t>
      </w:r>
      <w:r>
        <w:t xml:space="preserve">двуязычного</w:t>
      </w:r>
      <w:r>
        <w:t xml:space="preserve"> </w:t>
      </w:r>
      <w:r>
        <w:t xml:space="preserve">сайта</w:t>
      </w:r>
      <w:r>
        <w:t xml:space="preserve"> </w:t>
      </w:r>
      <w:r>
        <w:t xml:space="preserve">на</w:t>
      </w:r>
      <w:r>
        <w:t xml:space="preserve"> </w:t>
      </w:r>
      <w:r>
        <w:t xml:space="preserve">Github.</w:t>
      </w:r>
    </w:p>
    <w:p>
      <w:pPr>
        <w:pStyle w:val="Author"/>
      </w:pPr>
      <w:r>
        <w:t xml:space="preserve">Мажитов</w:t>
      </w:r>
      <w:r>
        <w:t xml:space="preserve"> </w:t>
      </w:r>
      <w:r>
        <w:t xml:space="preserve">Магомед</w:t>
      </w:r>
      <w:r>
        <w:t xml:space="preserve"> </w:t>
      </w:r>
      <w:r>
        <w:t xml:space="preserve">Асхабович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Сделать поддержку английского и русского языков.</w:t>
      </w:r>
    </w:p>
    <w:p>
      <w:pPr>
        <w:numPr>
          <w:ilvl w:val="0"/>
          <w:numId w:val="1001"/>
        </w:numPr>
        <w:pStyle w:val="Compact"/>
      </w:pPr>
      <w:r>
        <w:t xml:space="preserve">Разместить элементы сайта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Разместить контент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 (на двух языках).</w:t>
      </w:r>
    </w:p>
    <w:bookmarkEnd w:id="20"/>
    <w:bookmarkStart w:id="53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Изменили файл languages.yaml, добавили ссылки на папки ru и en, перевели шапку сайта.(рис. 1)</w:t>
      </w:r>
    </w:p>
    <w:p>
      <w:pPr>
        <w:pStyle w:val="CaptionedFigure"/>
      </w:pPr>
      <w:bookmarkStart w:id="24" w:name="fig:001"/>
      <w:r>
        <w:drawing>
          <wp:inline>
            <wp:extent cx="5334000" cy="2993735"/>
            <wp:effectExtent b="0" l="0" r="0" t="0"/>
            <wp:docPr descr="Рис. 1: Добавление ссылок на папки с русской и английской версий.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3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Добавление ссылок на папки с русской и английской версий.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Создали папки en и ru в директории content, заранее переведя всё содержимое файлов (посты, биографию, проекты и т.д.).(рис. 2)</w:t>
      </w:r>
    </w:p>
    <w:p>
      <w:pPr>
        <w:pStyle w:val="CaptionedFigure"/>
      </w:pPr>
      <w:bookmarkStart w:id="28" w:name="fig:002"/>
      <w:r>
        <w:drawing>
          <wp:inline>
            <wp:extent cx="5334000" cy="2993735"/>
            <wp:effectExtent b="0" l="0" r="0" t="0"/>
            <wp:docPr descr="Рис. 2: Создание папок en и ru.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3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Создание папок en и ru.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Изменили параметр defaultContentLanguageInSubdir на true в файле config.yaml.(рис. 3)</w:t>
      </w:r>
    </w:p>
    <w:p>
      <w:pPr>
        <w:pStyle w:val="CaptionedFigure"/>
      </w:pPr>
      <w:bookmarkStart w:id="32" w:name="fig:003"/>
      <w:r>
        <w:drawing>
          <wp:inline>
            <wp:extent cx="5334000" cy="1414000"/>
            <wp:effectExtent b="0" l="0" r="0" t="0"/>
            <wp:docPr descr="Рис. 3: Изменение параметра в файле config.yaml.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Изменение параметра в файле config.yaml.</w:t>
      </w:r>
    </w:p>
    <w:p>
      <w:pPr>
        <w:pStyle w:val="BodyText"/>
      </w:pPr>
      <w:r>
        <w:t xml:space="preserve">В итоге у нас появилась русская версия сайта.(рис. 4)</w:t>
      </w:r>
    </w:p>
    <w:p>
      <w:pPr>
        <w:pStyle w:val="CaptionedFigure"/>
      </w:pPr>
      <w:bookmarkStart w:id="36" w:name="fig:004"/>
      <w:r>
        <w:drawing>
          <wp:inline>
            <wp:extent cx="5334000" cy="2970469"/>
            <wp:effectExtent b="0" l="0" r="0" t="0"/>
            <wp:docPr descr="Рис. 4: Русская версия сайта.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0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Русская версия сайта.</w:t>
      </w:r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Добавили пост на тему</w:t>
      </w:r>
      <w:r>
        <w:t xml:space="preserve"> </w:t>
      </w:r>
      <w:r>
        <w:t xml:space="preserve">“</w:t>
      </w:r>
      <w:r>
        <w:t xml:space="preserve">Строки в JavaScript</w:t>
      </w:r>
      <w:r>
        <w:t xml:space="preserve">”</w:t>
      </w:r>
      <w:r>
        <w:t xml:space="preserve"> </w:t>
      </w:r>
      <w:r>
        <w:t xml:space="preserve">на двух языках.(рис. 5, 6)</w:t>
      </w:r>
    </w:p>
    <w:p>
      <w:pPr>
        <w:pStyle w:val="CaptionedFigure"/>
      </w:pPr>
      <w:bookmarkStart w:id="40" w:name="fig:005"/>
      <w:r>
        <w:drawing>
          <wp:inline>
            <wp:extent cx="5334000" cy="2970469"/>
            <wp:effectExtent b="0" l="0" r="0" t="0"/>
            <wp:docPr descr="Рис. 5: Пост на английском “Строки в Javascript”.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0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Пост на английском</w:t>
      </w:r>
      <w:r>
        <w:t xml:space="preserve"> </w:t>
      </w:r>
      <w:r>
        <w:t xml:space="preserve">“</w:t>
      </w:r>
      <w:r>
        <w:t xml:space="preserve">Строки в Javascript</w:t>
      </w:r>
      <w:r>
        <w:t xml:space="preserve">”</w:t>
      </w:r>
      <w:r>
        <w:t xml:space="preserve">.</w:t>
      </w:r>
    </w:p>
    <w:p>
      <w:pPr>
        <w:pStyle w:val="CaptionedFigure"/>
      </w:pPr>
      <w:bookmarkStart w:id="44" w:name="fig:006"/>
      <w:r>
        <w:drawing>
          <wp:inline>
            <wp:extent cx="5334000" cy="2970469"/>
            <wp:effectExtent b="0" l="0" r="0" t="0"/>
            <wp:docPr descr="Рис. 6: Пост на русском “Строки в Javascript”.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0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Пост на русском</w:t>
      </w:r>
      <w:r>
        <w:t xml:space="preserve"> </w:t>
      </w:r>
      <w:r>
        <w:t xml:space="preserve">“</w:t>
      </w:r>
      <w:r>
        <w:t xml:space="preserve">Строки в Javascript</w:t>
      </w:r>
      <w:r>
        <w:t xml:space="preserve">”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5.</w:t>
      </w:r>
      <w:r>
        <w:t xml:space="preserve"> </w:t>
      </w:r>
      <w:r>
        <w:t xml:space="preserve">Сделали пост по прошедшей неделе на двух языках.(рис. 7, 8)</w:t>
      </w:r>
    </w:p>
    <w:p>
      <w:pPr>
        <w:pStyle w:val="CaptionedFigure"/>
      </w:pPr>
      <w:bookmarkStart w:id="48" w:name="fig:007"/>
      <w:r>
        <w:drawing>
          <wp:inline>
            <wp:extent cx="5334000" cy="2970469"/>
            <wp:effectExtent b="0" l="0" r="0" t="0"/>
            <wp:docPr descr="Рис. 7: Пост по прошедшей неделе на английском.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0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Пост по прошедшей неделе на английском.</w:t>
      </w:r>
    </w:p>
    <w:p>
      <w:pPr>
        <w:pStyle w:val="CaptionedFigure"/>
      </w:pPr>
      <w:bookmarkStart w:id="52" w:name="fig:008"/>
      <w:r>
        <w:drawing>
          <wp:inline>
            <wp:extent cx="5334000" cy="2970469"/>
            <wp:effectExtent b="0" l="0" r="0" t="0"/>
            <wp:docPr descr="Рис. 8: Пост по прошедшей неделе на русском.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0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Пост по прошедшей неделе на русском.</w:t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6 этап</dc:title>
  <dc:creator>Мажитов Магомед Асхабович</dc:creator>
  <dc:language>ru-RU</dc:language>
  <cp:keywords/>
  <dcterms:created xsi:type="dcterms:W3CDTF">2022-06-04T14:05:41Z</dcterms:created>
  <dcterms:modified xsi:type="dcterms:W3CDTF">2022-06-04T14:05:41Z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Размещение двуязычного сайта на Github.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