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2BF8" w14:textId="77777777" w:rsidR="00801964" w:rsidRDefault="00801964" w:rsidP="00E639C5">
      <w:r>
        <w:t>Marco Gonzalez</w:t>
      </w:r>
    </w:p>
    <w:p w14:paraId="66296EFD" w14:textId="77777777" w:rsidR="00801964" w:rsidRDefault="00801964" w:rsidP="00E639C5">
      <w:r>
        <w:t>Midterm Review Assignment</w:t>
      </w:r>
    </w:p>
    <w:p w14:paraId="2AE372AD" w14:textId="77777777" w:rsidR="00801964" w:rsidRDefault="00801964" w:rsidP="00E639C5">
      <w:r>
        <w:t>October 10, 2017</w:t>
      </w:r>
    </w:p>
    <w:p w14:paraId="3DD6EBDB" w14:textId="1EF92862" w:rsidR="00801964" w:rsidRDefault="00801964" w:rsidP="00E639C5">
      <w:r>
        <w:br/>
        <w:t>Theories/</w:t>
      </w:r>
      <w:r w:rsidR="00FB40C1">
        <w:t>Arguments</w:t>
      </w:r>
    </w:p>
    <w:p w14:paraId="58530A7E" w14:textId="44EB1BBF" w:rsidR="00EC7E24" w:rsidRPr="008F55BC" w:rsidRDefault="00E639C5" w:rsidP="00E639C5">
      <w:pPr>
        <w:pStyle w:val="ListParagraph"/>
        <w:numPr>
          <w:ilvl w:val="0"/>
          <w:numId w:val="1"/>
        </w:numPr>
        <w:rPr>
          <w:highlight w:val="yellow"/>
        </w:rPr>
      </w:pPr>
      <w:r w:rsidRPr="008F55BC">
        <w:rPr>
          <w:highlight w:val="yellow"/>
        </w:rPr>
        <w:t>Gluts and Recession</w:t>
      </w:r>
    </w:p>
    <w:p w14:paraId="0A94478E" w14:textId="02A5A9E6" w:rsidR="00E639C5" w:rsidRPr="008F55BC" w:rsidRDefault="00E639C5" w:rsidP="00E639C5">
      <w:pPr>
        <w:pStyle w:val="ListParagraph"/>
        <w:numPr>
          <w:ilvl w:val="0"/>
          <w:numId w:val="1"/>
        </w:numPr>
        <w:rPr>
          <w:highlight w:val="yellow"/>
        </w:rPr>
      </w:pPr>
      <w:r w:rsidRPr="008F55BC">
        <w:rPr>
          <w:highlight w:val="yellow"/>
        </w:rPr>
        <w:t>Labor Theory</w:t>
      </w:r>
      <w:r w:rsidR="005459B4" w:rsidRPr="008F55BC">
        <w:rPr>
          <w:highlight w:val="yellow"/>
        </w:rPr>
        <w:t xml:space="preserve"> of Value</w:t>
      </w:r>
    </w:p>
    <w:p w14:paraId="0A97F52E" w14:textId="28739B45" w:rsidR="005459B4" w:rsidRDefault="005459B4" w:rsidP="00E639C5">
      <w:pPr>
        <w:pStyle w:val="ListParagraph"/>
        <w:numPr>
          <w:ilvl w:val="0"/>
          <w:numId w:val="1"/>
        </w:numPr>
      </w:pPr>
      <w:r>
        <w:t>Utility Theory of Value</w:t>
      </w:r>
    </w:p>
    <w:p w14:paraId="578EEE4C" w14:textId="6658ACE0" w:rsidR="00FB40C1" w:rsidRPr="00480140" w:rsidRDefault="00FB40C1" w:rsidP="00E639C5">
      <w:pPr>
        <w:pStyle w:val="ListParagraph"/>
        <w:numPr>
          <w:ilvl w:val="0"/>
          <w:numId w:val="1"/>
        </w:numPr>
        <w:rPr>
          <w:highlight w:val="yellow"/>
        </w:rPr>
      </w:pPr>
      <w:r w:rsidRPr="00480140">
        <w:rPr>
          <w:highlight w:val="yellow"/>
        </w:rPr>
        <w:t>Laisse Faire</w:t>
      </w:r>
    </w:p>
    <w:p w14:paraId="596CB5B7" w14:textId="3A84049F" w:rsidR="00AE5962" w:rsidRPr="00480140" w:rsidRDefault="00AE5962" w:rsidP="00E639C5">
      <w:pPr>
        <w:pStyle w:val="ListParagraph"/>
        <w:numPr>
          <w:ilvl w:val="0"/>
          <w:numId w:val="1"/>
        </w:numPr>
        <w:rPr>
          <w:highlight w:val="yellow"/>
        </w:rPr>
      </w:pPr>
      <w:r w:rsidRPr="00480140">
        <w:rPr>
          <w:highlight w:val="yellow"/>
        </w:rPr>
        <w:t>Conflict vs Harmony</w:t>
      </w:r>
    </w:p>
    <w:p w14:paraId="3E7B6B64" w14:textId="5E4CC5D3" w:rsidR="00D97EF1" w:rsidRPr="0085538B" w:rsidRDefault="00B50B54" w:rsidP="0085538B">
      <w:pPr>
        <w:pStyle w:val="ListParagraph"/>
        <w:numPr>
          <w:ilvl w:val="0"/>
          <w:numId w:val="1"/>
        </w:numPr>
      </w:pPr>
      <w:r>
        <w:t>Theory of Value?</w:t>
      </w:r>
      <w:r w:rsidR="00BB44F5">
        <w:t xml:space="preserve"> (</w:t>
      </w:r>
      <w:r w:rsidR="00BB44F5">
        <w:rPr>
          <w:rFonts w:ascii="Times New Roman" w:eastAsia="Times New Roman" w:hAnsi="Times New Roman" w:cs="Times New Roman"/>
          <w:b/>
          <w:i/>
        </w:rPr>
        <w:t>explains what determined the exchange value or price of the goods/services sold in markets)</w:t>
      </w:r>
    </w:p>
    <w:p w14:paraId="424E0B4A" w14:textId="63B7F42D" w:rsidR="0085538B" w:rsidRPr="009A5D5D" w:rsidRDefault="0085538B" w:rsidP="0085538B">
      <w:pPr>
        <w:pStyle w:val="ListParagraph"/>
        <w:numPr>
          <w:ilvl w:val="0"/>
          <w:numId w:val="1"/>
        </w:numPr>
        <w:rPr>
          <w:highlight w:val="yellow"/>
        </w:rPr>
      </w:pPr>
      <w:r w:rsidRPr="009A5D5D">
        <w:rPr>
          <w:rFonts w:ascii="Times New Roman" w:eastAsia="Times New Roman" w:hAnsi="Times New Roman" w:cs="Times New Roman"/>
          <w:highlight w:val="yellow"/>
        </w:rPr>
        <w:t>Production vs. exchange perspectives</w:t>
      </w:r>
    </w:p>
    <w:p w14:paraId="047C7738" w14:textId="06524D5F" w:rsidR="007119E2" w:rsidRPr="006561F8" w:rsidRDefault="007119E2" w:rsidP="007119E2">
      <w:pPr>
        <w:pStyle w:val="ListParagraph"/>
        <w:numPr>
          <w:ilvl w:val="1"/>
          <w:numId w:val="1"/>
        </w:numPr>
      </w:pPr>
      <w:r>
        <w:rPr>
          <w:rFonts w:ascii="Times New Roman" w:eastAsia="Times New Roman" w:hAnsi="Times New Roman" w:cs="Times New Roman"/>
        </w:rPr>
        <w:t xml:space="preserve">Exchange point of view is that you never go inside a factory and actually see what is happening. You see people exchanging factors. Also if government does not get involved, then competition will guarantee that people will get paid what they are worth. </w:t>
      </w:r>
    </w:p>
    <w:p w14:paraId="3A753715" w14:textId="656D1CCD" w:rsidR="006561F8" w:rsidRPr="0085538B" w:rsidRDefault="006561F8" w:rsidP="007119E2">
      <w:pPr>
        <w:pStyle w:val="ListParagraph"/>
        <w:numPr>
          <w:ilvl w:val="1"/>
          <w:numId w:val="1"/>
        </w:numPr>
      </w:pPr>
      <w:r>
        <w:rPr>
          <w:rFonts w:ascii="Times New Roman" w:eastAsia="Times New Roman" w:hAnsi="Times New Roman" w:cs="Times New Roman"/>
        </w:rPr>
        <w:t xml:space="preserve">Production view says you have to look at different modes of production. Smith says in capitalism that </w:t>
      </w:r>
      <w:r w:rsidR="00753136">
        <w:rPr>
          <w:rFonts w:ascii="Times New Roman" w:eastAsia="Times New Roman" w:hAnsi="Times New Roman" w:cs="Times New Roman"/>
        </w:rPr>
        <w:t>once land lands in particular hands, a</w:t>
      </w:r>
      <w:r>
        <w:rPr>
          <w:rFonts w:ascii="Times New Roman" w:eastAsia="Times New Roman" w:hAnsi="Times New Roman" w:cs="Times New Roman"/>
        </w:rPr>
        <w:t xml:space="preserve"> small group owns the means of production…Everybody else has to go and get jobs. If this is the case, workers will always take the best they can get…In that setting, there will be other workers who will say, “hey I will work for that.”  </w:t>
      </w:r>
    </w:p>
    <w:p w14:paraId="4713F557" w14:textId="231F5FEE" w:rsidR="0085538B" w:rsidRPr="00B970F0" w:rsidRDefault="0085538B" w:rsidP="0085538B">
      <w:pPr>
        <w:pStyle w:val="ListParagraph"/>
        <w:numPr>
          <w:ilvl w:val="0"/>
          <w:numId w:val="1"/>
        </w:numPr>
      </w:pPr>
      <w:r>
        <w:rPr>
          <w:rFonts w:ascii="Times New Roman" w:eastAsia="Times New Roman" w:hAnsi="Times New Roman" w:cs="Times New Roman"/>
        </w:rPr>
        <w:t>Class vs individual as the unit of analysis</w:t>
      </w:r>
    </w:p>
    <w:p w14:paraId="05200B51" w14:textId="77777777" w:rsidR="00B970F0" w:rsidRDefault="00B970F0" w:rsidP="00B970F0"/>
    <w:p w14:paraId="606D2FCF" w14:textId="63876D22" w:rsidR="00B908B9" w:rsidRDefault="00B908B9" w:rsidP="00B970F0">
      <w:r>
        <w:t>Possible questions:</w:t>
      </w:r>
    </w:p>
    <w:p w14:paraId="57D00CC9" w14:textId="77777777" w:rsidR="00B908B9" w:rsidRDefault="00B908B9" w:rsidP="00B970F0"/>
    <w:p w14:paraId="5D72A3B1" w14:textId="70074597" w:rsidR="00B908B9" w:rsidRDefault="00B908B9" w:rsidP="00B970F0">
      <w:r>
        <w:t>Why do people earn what they earn?</w:t>
      </w:r>
    </w:p>
    <w:p w14:paraId="11FE9E30" w14:textId="77777777" w:rsidR="00B908B9" w:rsidRDefault="00B908B9" w:rsidP="00B970F0"/>
    <w:p w14:paraId="52E0FD2C" w14:textId="1C5D7307" w:rsidR="00B970F0" w:rsidRDefault="00B970F0" w:rsidP="00B970F0">
      <w:r>
        <w:t xml:space="preserve">Explain arguments and evolution of these arguments. </w:t>
      </w:r>
    </w:p>
    <w:p w14:paraId="55EC6920" w14:textId="2C8DDBEA" w:rsidR="002640E5" w:rsidRPr="00046AAE" w:rsidRDefault="002640E5" w:rsidP="00B970F0"/>
    <w:p w14:paraId="5ED063E8" w14:textId="364703C2" w:rsidR="00046AAE" w:rsidRDefault="00046AAE" w:rsidP="00046AAE">
      <w:pPr>
        <w:pStyle w:val="ListParagraph"/>
        <w:rPr>
          <w:rFonts w:ascii="Times New Roman" w:eastAsia="Times New Roman" w:hAnsi="Times New Roman" w:cs="Times New Roman"/>
        </w:rPr>
      </w:pPr>
    </w:p>
    <w:p w14:paraId="5D680C4E" w14:textId="77777777" w:rsidR="00046AAE" w:rsidRDefault="00046AAE" w:rsidP="00046AAE">
      <w:pPr>
        <w:pStyle w:val="ListParagraph"/>
        <w:rPr>
          <w:rFonts w:ascii="Times New Roman" w:eastAsia="Times New Roman" w:hAnsi="Times New Roman" w:cs="Times New Roman"/>
        </w:rPr>
      </w:pPr>
    </w:p>
    <w:p w14:paraId="7BACFC93" w14:textId="3662975A" w:rsidR="00046AAE" w:rsidRDefault="00046AAE">
      <w:pPr>
        <w:rPr>
          <w:rFonts w:ascii="Times New Roman" w:eastAsia="Times New Roman" w:hAnsi="Times New Roman" w:cs="Times New Roman"/>
        </w:rPr>
      </w:pPr>
      <w:r>
        <w:rPr>
          <w:rFonts w:ascii="Times New Roman" w:eastAsia="Times New Roman" w:hAnsi="Times New Roman" w:cs="Times New Roman"/>
        </w:rPr>
        <w:br w:type="page"/>
      </w:r>
    </w:p>
    <w:p w14:paraId="7F552C96" w14:textId="507F6646" w:rsidR="00C773F7" w:rsidRPr="00C47963" w:rsidRDefault="00C773F7" w:rsidP="00046AAE">
      <w:pPr>
        <w:pStyle w:val="ListParagraph"/>
        <w:rPr>
          <w:b/>
        </w:rPr>
      </w:pPr>
      <w:r w:rsidRPr="00C47963">
        <w:rPr>
          <w:b/>
        </w:rPr>
        <w:lastRenderedPageBreak/>
        <w:t>Labor Theory of Value</w:t>
      </w:r>
    </w:p>
    <w:p w14:paraId="1C0AFD12" w14:textId="77777777" w:rsidR="00D91CAF" w:rsidRDefault="00D91CAF" w:rsidP="00046AAE">
      <w:pPr>
        <w:pStyle w:val="ListParagraph"/>
      </w:pPr>
    </w:p>
    <w:p w14:paraId="6C9B5F1F" w14:textId="44589B1E" w:rsidR="00D91CAF" w:rsidRPr="00A06307" w:rsidRDefault="00FD021A" w:rsidP="00046AAE">
      <w:pPr>
        <w:pStyle w:val="ListParagraph"/>
        <w:rPr>
          <w:i/>
        </w:rPr>
      </w:pPr>
      <w:r>
        <w:t>The labor theory of value that the exchange value of a commodity is determined by the amount of labor embodied in that commodity, plus the relative allocation at different points in time of indirect labor and direct labor used in production</w:t>
      </w:r>
      <w:r w:rsidR="00DD15BA">
        <w:t>.</w:t>
      </w:r>
      <w:r w:rsidR="00E0636B">
        <w:t xml:space="preserve"> Smith</w:t>
      </w:r>
      <w:r w:rsidR="00DD15BA">
        <w:t xml:space="preserve"> argued that labor was the only original creator of value.</w:t>
      </w:r>
      <w:r w:rsidR="009F2818">
        <w:t xml:space="preserve"> He insisted that the necessary prerequisite for any commodity to have value was that it be the product of human labor. </w:t>
      </w:r>
      <w:r w:rsidR="003049BF">
        <w:t xml:space="preserve"> Advances in human productivity have been associated with the labor processes that have resulted in the creation of new tools. Some economists argue</w:t>
      </w:r>
      <w:r w:rsidR="009F2818">
        <w:t>d</w:t>
      </w:r>
      <w:r w:rsidR="003049BF">
        <w:t xml:space="preserve"> that the tools produced are the reason behind subsequent production. Smith however, recognized that tools are simply the products of labor and their contribution is really the contribution of the creators of these tools.</w:t>
      </w:r>
      <w:r w:rsidR="00DD15BA">
        <w:t xml:space="preserve"> I</w:t>
      </w:r>
      <w:r w:rsidR="00E0636B">
        <w:t xml:space="preserve">t was by labor which all the wealth in the world was originally purchased. </w:t>
      </w:r>
      <w:r w:rsidR="003049BF">
        <w:t>Smith</w:t>
      </w:r>
      <w:r>
        <w:t xml:space="preserve"> saw labor as the determinant </w:t>
      </w:r>
      <w:r w:rsidR="00DD15BA">
        <w:t xml:space="preserve">of exchange value in precapitalist economies. </w:t>
      </w:r>
      <w:r w:rsidR="00633FBC">
        <w:t xml:space="preserve">To further explain his arguments on labor value, Smith used a deer vs. beaver market example. In this example, he explains that among the nation of hunters, it usually costs twice as much labor to kill a beaver than to kill a deer. It is therefore reasonable to conclude that one beaver should naturally exchange </w:t>
      </w:r>
      <w:r w:rsidR="00901790">
        <w:t xml:space="preserve">for or be the worth or two deer. </w:t>
      </w:r>
      <w:r w:rsidR="00EF5767">
        <w:t xml:space="preserve">Although Smith never presented a consistent labor theory of value, his ideas where later used by Ricardo in order to present his LVT. Like Smith, Ricardo also advocated that labor reflected the prices of commodities; more importantly, freely reproducible commodities. </w:t>
      </w:r>
      <w:r w:rsidR="00C55624">
        <w:t xml:space="preserve">Ricardo strengthened the LVT principle by </w:t>
      </w:r>
      <w:r w:rsidR="004B061B">
        <w:t xml:space="preserve">dismissing a few objections. </w:t>
      </w:r>
      <w:r w:rsidR="004C6CC6">
        <w:t xml:space="preserve">Unlike Smith, he believed that the beaver vs. deer argument was also relevant in a capitalist society. </w:t>
      </w:r>
      <w:r w:rsidR="00A06307">
        <w:rPr>
          <w:i/>
        </w:rPr>
        <w:t xml:space="preserve">Talk about the objections made and how he dismissed those 2 objections (page 100). </w:t>
      </w:r>
    </w:p>
    <w:p w14:paraId="42837215" w14:textId="77777777" w:rsidR="00C773F7" w:rsidRDefault="00C773F7">
      <w:r>
        <w:br w:type="page"/>
      </w:r>
    </w:p>
    <w:p w14:paraId="6A4ABE9C" w14:textId="3A81E821" w:rsidR="00C773F7" w:rsidRPr="004934D2" w:rsidRDefault="00C773F7" w:rsidP="00046AAE">
      <w:pPr>
        <w:pStyle w:val="ListParagraph"/>
        <w:rPr>
          <w:b/>
        </w:rPr>
      </w:pPr>
      <w:r w:rsidRPr="004934D2">
        <w:rPr>
          <w:b/>
        </w:rPr>
        <w:t>Gluts/</w:t>
      </w:r>
      <w:r w:rsidR="009805FA" w:rsidRPr="004934D2">
        <w:rPr>
          <w:b/>
        </w:rPr>
        <w:t>Depressions</w:t>
      </w:r>
    </w:p>
    <w:p w14:paraId="558CB9F0" w14:textId="77777777" w:rsidR="00960F50" w:rsidRDefault="00960F50">
      <w:r>
        <w:tab/>
      </w:r>
    </w:p>
    <w:p w14:paraId="6F081E0A" w14:textId="56BBC844" w:rsidR="007D001F" w:rsidRDefault="00960F50" w:rsidP="007D001F">
      <w:pPr>
        <w:ind w:left="720"/>
      </w:pPr>
      <w:r>
        <w:t xml:space="preserve">Malthus’ </w:t>
      </w:r>
      <w:r w:rsidR="009805FA">
        <w:t xml:space="preserve">theory of gluts or depressions is his most important and lasting contribution to economic theory. Malthus’ exchange viewpoint was most likely a factor that led him to investigate the circulation of money and commodities. </w:t>
      </w:r>
      <w:r w:rsidR="00222241">
        <w:t xml:space="preserve">Malthus </w:t>
      </w:r>
      <w:r w:rsidR="00C82900">
        <w:t>explained</w:t>
      </w:r>
      <w:r w:rsidR="00222241">
        <w:t xml:space="preserve"> that </w:t>
      </w:r>
      <w:r w:rsidR="00C82900">
        <w:t xml:space="preserve">the general cause of a general glut of commodities was the periodic insufficiency of effectual demand. </w:t>
      </w:r>
      <w:r w:rsidR="0081487C">
        <w:t xml:space="preserve">In order for effectual demand to equal the value of all commodities produced, all three classes had to be willing and able to spend all of their collective income on the commodities produced in each production period. </w:t>
      </w:r>
      <w:r w:rsidR="00075B74">
        <w:t>The issue was that laborers of necessity spent all of their incomes on their subsistence and capitalists were driven by a passion to accumulate capital and had neither the inclination nor the time to spend much of their profits on consumption or personal services.</w:t>
      </w:r>
      <w:r w:rsidR="00474F1C">
        <w:t xml:space="preserve"> Landlords, however, were gentleman of leisure. Their continual income from rents, allowed them to spend their income on comfortable surroundings, servants, and patronizing the arts, universities, and other institutions of culture. They spent their income on consumer goods. Malthus pursued policies that would alter the distribution of income, leaving the capitalists with lower profits and some other call with more income to spend on consumption!</w:t>
      </w:r>
      <w:r w:rsidR="006C43FC">
        <w:t xml:space="preserve"> Jeremy Bentham shared a similar </w:t>
      </w:r>
      <w:r w:rsidR="006E7830">
        <w:t>concern with Malthus. In a laisse faire government, Bentham came to see that saving might not always be matched by new investment.</w:t>
      </w:r>
      <w:r w:rsidR="00F33EAA">
        <w:t xml:space="preserve"> In this event, production</w:t>
      </w:r>
      <w:r w:rsidR="007D001F">
        <w:t>, profits, investment</w:t>
      </w:r>
      <w:r w:rsidR="00F33EAA">
        <w:t xml:space="preserve"> </w:t>
      </w:r>
      <w:r w:rsidR="007D001F">
        <w:t xml:space="preserve">and prices </w:t>
      </w:r>
      <w:r w:rsidR="00F33EAA">
        <w:t xml:space="preserve">would decrease, unemployment would be created, and the free market would not function in the best interest of the public. </w:t>
      </w:r>
      <w:r w:rsidR="000F69FF">
        <w:t xml:space="preserve">It is therefore reasonable to say that Bentham’s concern ties in with Malthus’ arguments on gluts. </w:t>
      </w:r>
    </w:p>
    <w:p w14:paraId="3CA55679" w14:textId="0C854AA1" w:rsidR="00C773F7" w:rsidRDefault="00C773F7">
      <w:r>
        <w:br w:type="page"/>
      </w:r>
    </w:p>
    <w:p w14:paraId="4E3CA4DD" w14:textId="45EBC47A" w:rsidR="00C773F7" w:rsidRDefault="00C773F7" w:rsidP="00046AAE">
      <w:pPr>
        <w:pStyle w:val="ListParagraph"/>
        <w:rPr>
          <w:b/>
        </w:rPr>
      </w:pPr>
      <w:r w:rsidRPr="0000579C">
        <w:rPr>
          <w:b/>
        </w:rPr>
        <w:t>Conflict vs Harmony</w:t>
      </w:r>
      <w:r w:rsidR="00EF3178">
        <w:rPr>
          <w:b/>
        </w:rPr>
        <w:t xml:space="preserve"> (61, 79,)</w:t>
      </w:r>
    </w:p>
    <w:p w14:paraId="223427E8" w14:textId="77777777" w:rsidR="00EF3178" w:rsidRDefault="00EF3178" w:rsidP="00046AAE">
      <w:pPr>
        <w:pStyle w:val="ListParagraph"/>
        <w:rPr>
          <w:b/>
        </w:rPr>
      </w:pPr>
    </w:p>
    <w:p w14:paraId="00DD43F5" w14:textId="5D0B28BC" w:rsidR="00EF3178" w:rsidRPr="00EF3178" w:rsidRDefault="00EF3178" w:rsidP="00046AAE">
      <w:pPr>
        <w:pStyle w:val="ListParagraph"/>
      </w:pPr>
      <w:r>
        <w:t>Much of Smith’s and Ricardo’s analysis flowed from their labor theory perspective. In terms of the issue of class conflict versus social harmony</w:t>
      </w:r>
      <w:r w:rsidR="00A07DF1">
        <w:t>, the labor theory of value view class conflict to be of fundamental importance in understanding capitalism. Smith’s system of natural liberty was envisioned as an economic system in which harmony prevailed. Smith was aware that selfish and acquisitive motives led to individual and class conflicts. The invisible hand, according to Smith, would resolve superficial or apparent conflicts in a manner most conducive to human happiness. It was only as Smith abandoned the labor theory of value however, that he was able to argue f</w:t>
      </w:r>
      <w:r w:rsidR="00AF12AF">
        <w:t xml:space="preserve">or the invisible hand argument and social harmony. </w:t>
      </w:r>
    </w:p>
    <w:p w14:paraId="28C0573C" w14:textId="584FE17B" w:rsidR="00200952" w:rsidRDefault="00200952" w:rsidP="00200952">
      <w:pPr>
        <w:ind w:left="720" w:hanging="720"/>
      </w:pPr>
      <w:r>
        <w:tab/>
      </w:r>
    </w:p>
    <w:p w14:paraId="2BDDCF99" w14:textId="77777777" w:rsidR="009E7148" w:rsidRDefault="009E7148" w:rsidP="00200952">
      <w:pPr>
        <w:ind w:left="720" w:hanging="720"/>
      </w:pPr>
    </w:p>
    <w:p w14:paraId="7771E5BD" w14:textId="14CA5A25" w:rsidR="009E7148" w:rsidRDefault="009E7148" w:rsidP="00DB5A25">
      <w:pPr>
        <w:pStyle w:val="ListParagraph"/>
        <w:numPr>
          <w:ilvl w:val="0"/>
          <w:numId w:val="2"/>
        </w:numPr>
      </w:pPr>
      <w:r>
        <w:t xml:space="preserve">Smith </w:t>
      </w:r>
      <w:r w:rsidR="00C73F88">
        <w:t xml:space="preserve">says LTV in capitalism will not hold but then flounders on a theory of other things. Abandoned LTV accepted “adding up theory” </w:t>
      </w:r>
    </w:p>
    <w:p w14:paraId="26586D18" w14:textId="10856F1B" w:rsidR="0094033D" w:rsidRDefault="0094033D" w:rsidP="0094033D">
      <w:pPr>
        <w:pStyle w:val="ListParagraph"/>
        <w:numPr>
          <w:ilvl w:val="1"/>
          <w:numId w:val="2"/>
        </w:numPr>
      </w:pPr>
      <w:r>
        <w:t xml:space="preserve">Views property ownership and bargain power… has the production view. But then he said in capitalism LTV wont reflect price. </w:t>
      </w:r>
    </w:p>
    <w:p w14:paraId="24C5E0FD" w14:textId="433C89BA" w:rsidR="007119E2" w:rsidRDefault="007119E2" w:rsidP="0094033D">
      <w:pPr>
        <w:pStyle w:val="ListParagraph"/>
        <w:numPr>
          <w:ilvl w:val="1"/>
          <w:numId w:val="2"/>
        </w:numPr>
      </w:pPr>
      <w:r>
        <w:t>Ricardo says…</w:t>
      </w:r>
    </w:p>
    <w:p w14:paraId="11CEAE5B" w14:textId="41039740" w:rsidR="00DB5A25" w:rsidRDefault="00DB5A25" w:rsidP="00DB5A25">
      <w:pPr>
        <w:pStyle w:val="ListParagraph"/>
        <w:numPr>
          <w:ilvl w:val="0"/>
          <w:numId w:val="2"/>
        </w:numPr>
      </w:pPr>
      <w:r>
        <w:t xml:space="preserve">Malthus spent a lot his time against the LTV. </w:t>
      </w:r>
    </w:p>
    <w:p w14:paraId="63153812" w14:textId="77777777" w:rsidR="00556D67" w:rsidRDefault="00556D67" w:rsidP="00556D67"/>
    <w:p w14:paraId="2093AC84" w14:textId="694180CF" w:rsidR="001B5A40" w:rsidRDefault="001B5A40" w:rsidP="00556D67">
      <w:r>
        <w:t xml:space="preserve">The reason the exchange vantage point generally supports a view of </w:t>
      </w:r>
      <w:r w:rsidR="00556D67">
        <w:t xml:space="preserve">social harmony is that it takes for granted existing laws of </w:t>
      </w:r>
      <w:r w:rsidR="00556D67" w:rsidRPr="00C1373F">
        <w:rPr>
          <w:b/>
        </w:rPr>
        <w:t>ownership</w:t>
      </w:r>
      <w:r w:rsidR="00556D67">
        <w:t xml:space="preserve"> and the existing </w:t>
      </w:r>
      <w:r w:rsidR="00556D67" w:rsidRPr="00C1373F">
        <w:rPr>
          <w:b/>
        </w:rPr>
        <w:t>distribution of property right</w:t>
      </w:r>
      <w:r w:rsidR="00556D67">
        <w:t>s.</w:t>
      </w:r>
      <w:r w:rsidR="00AF528F">
        <w:t xml:space="preserve"> The production vantage point (or labor theory of value) on the contrary, considers these as elements of the economy to be explained by the theory and generally sees them as the legal manifestation of class division. </w:t>
      </w:r>
      <w:bookmarkStart w:id="0" w:name="_GoBack"/>
      <w:bookmarkEnd w:id="0"/>
    </w:p>
    <w:p w14:paraId="10F7797E" w14:textId="77777777" w:rsidR="00AF528F" w:rsidRDefault="00AF528F" w:rsidP="00556D67"/>
    <w:p w14:paraId="3A9E3838" w14:textId="62DF9A27" w:rsidR="00195B63" w:rsidRDefault="00195B63" w:rsidP="00556D67">
      <w:r>
        <w:t>(exchange view)</w:t>
      </w:r>
    </w:p>
    <w:p w14:paraId="00FC86A8" w14:textId="1B6851A1" w:rsidR="00AF528F" w:rsidRDefault="00AF528F" w:rsidP="00556D67">
      <w:r>
        <w:t>Furthermore</w:t>
      </w:r>
      <w:r w:rsidR="00705124">
        <w:t>,</w:t>
      </w:r>
      <w:r>
        <w:t xml:space="preserve"> when the laws of owner</w:t>
      </w:r>
      <w:r w:rsidR="00B525A4">
        <w:t xml:space="preserve">ship and distribution of property rights are taken for granted, then every exchange can be seen as mutually beneficial to both parties involved. </w:t>
      </w:r>
      <w:r w:rsidR="001B06F6">
        <w:t>The laborer who has nothing to sell but labor power is better off if he or she can find a buyer</w:t>
      </w:r>
      <w:r w:rsidR="0007722B">
        <w:t xml:space="preserve">—no matter how low the wage—than if he or she starves. Therefore, all exchange is beneficial to capitalist and laborer alike, particularly if one accepts the inevitability of a class of proprietors and a class of laborers. </w:t>
      </w:r>
    </w:p>
    <w:p w14:paraId="3729B3E5" w14:textId="77777777" w:rsidR="00195B63" w:rsidRDefault="00195B63" w:rsidP="00556D67"/>
    <w:p w14:paraId="55E716FB" w14:textId="77777777" w:rsidR="00195B63" w:rsidRDefault="00195B63" w:rsidP="00556D67"/>
    <w:p w14:paraId="0B8A20F3" w14:textId="4D1EC805" w:rsidR="00200952" w:rsidRDefault="00200952" w:rsidP="00200952">
      <w:pPr>
        <w:ind w:left="720" w:hanging="720"/>
      </w:pPr>
      <w:r>
        <w:tab/>
      </w:r>
    </w:p>
    <w:p w14:paraId="078D9E8F" w14:textId="75DF6140" w:rsidR="00C773F7" w:rsidRDefault="00C773F7" w:rsidP="00200952">
      <w:pPr>
        <w:ind w:left="720" w:hanging="720"/>
      </w:pPr>
      <w:r>
        <w:br w:type="page"/>
      </w:r>
    </w:p>
    <w:p w14:paraId="3B1F0A1B" w14:textId="30D38999" w:rsidR="00C773F7" w:rsidRDefault="00C773F7" w:rsidP="00046AAE">
      <w:pPr>
        <w:pStyle w:val="ListParagraph"/>
        <w:rPr>
          <w:b/>
        </w:rPr>
      </w:pPr>
      <w:r w:rsidRPr="0000579C">
        <w:rPr>
          <w:b/>
        </w:rPr>
        <w:t>Government intervention</w:t>
      </w:r>
    </w:p>
    <w:p w14:paraId="0F160ABD" w14:textId="77777777" w:rsidR="00EF3178" w:rsidRDefault="00EF3178" w:rsidP="00046AAE">
      <w:pPr>
        <w:pStyle w:val="ListParagraph"/>
        <w:rPr>
          <w:b/>
        </w:rPr>
      </w:pPr>
    </w:p>
    <w:p w14:paraId="5BA69F25" w14:textId="20FA6B0E" w:rsidR="00EF3178" w:rsidRDefault="00C848EC" w:rsidP="00046AAE">
      <w:pPr>
        <w:pStyle w:val="ListParagraph"/>
      </w:pPr>
      <w:r>
        <w:t xml:space="preserve">Smith </w:t>
      </w:r>
      <w:r w:rsidR="00AC38BE">
        <w:t>e</w:t>
      </w:r>
      <w:r w:rsidR="002834ED">
        <w:t xml:space="preserve">mphasized that Laissez-faire capitalism was the best possible economic system. </w:t>
      </w:r>
      <w:r w:rsidR="00AC38BE">
        <w:t xml:space="preserve"> </w:t>
      </w:r>
      <w:r w:rsidR="002834ED">
        <w:t xml:space="preserve">It was therefore important to have limited government intervention it </w:t>
      </w:r>
      <w:r w:rsidR="00CC446F">
        <w:t>allowed the forces of competition and the free interplay of supply and</w:t>
      </w:r>
      <w:r w:rsidR="003E7637">
        <w:t xml:space="preserve"> demand to regulate the economy. </w:t>
      </w:r>
      <w:r w:rsidR="00F96F3B">
        <w:t>If go</w:t>
      </w:r>
      <w:r w:rsidR="00E47DF1">
        <w:t xml:space="preserve">vernment did not encourage the investment of capital in any sector, then the capitalists’ selfish quest for maximum profits would cause economic development to take place in accordance to his natural and socially beneficial order. If there was limited government intervention Smith argued, “most men will choose to employ their capitals rather in the improvement and cultivation of land, than either </w:t>
      </w:r>
      <w:r w:rsidR="00D36A16">
        <w:t xml:space="preserve">manufacturers in foreign trade.”  Smith concluded that government intervention, regulations and grants of monopoly, and subsidies all tended to misdirect capital and to diminish its contribution to economic welfare. </w:t>
      </w:r>
    </w:p>
    <w:p w14:paraId="11EBDFEE" w14:textId="77777777" w:rsidR="00D36A16" w:rsidRDefault="00D36A16" w:rsidP="00046AAE">
      <w:pPr>
        <w:pStyle w:val="ListParagraph"/>
      </w:pPr>
    </w:p>
    <w:p w14:paraId="41E9B767" w14:textId="2C35357F" w:rsidR="00D36A16" w:rsidRDefault="00D36A16" w:rsidP="00046AAE">
      <w:pPr>
        <w:pStyle w:val="ListParagraph"/>
      </w:pPr>
      <w:r>
        <w:t xml:space="preserve">Opposition: </w:t>
      </w:r>
    </w:p>
    <w:p w14:paraId="71EAA0AA" w14:textId="77777777" w:rsidR="00E719C6" w:rsidRDefault="00D36A16" w:rsidP="00046AAE">
      <w:pPr>
        <w:pStyle w:val="ListParagraph"/>
      </w:pPr>
      <w:r>
        <w:t xml:space="preserve">Late Bentham argued for government intervention because he had two concerns. His first concern was that saving would not always lead to investment. Sitting on money would decrease prices, production, profits and investment; unemployment would be created, and the free market would not function </w:t>
      </w:r>
      <w:r w:rsidR="00BD0FEE">
        <w:t>according to the interest of the public. Bentham’s second reason to have government interference</w:t>
      </w:r>
      <w:r w:rsidR="00E719C6">
        <w:t xml:space="preserve"> was to reduce the socially harmful effects of great inequalities and wealth and income. </w:t>
      </w:r>
    </w:p>
    <w:p w14:paraId="3E2DB08D" w14:textId="6374EF52" w:rsidR="004934D2" w:rsidRDefault="00E719C6" w:rsidP="00046AAE">
      <w:pPr>
        <w:pStyle w:val="ListParagraph"/>
        <w:rPr>
          <w:i/>
        </w:rPr>
      </w:pPr>
      <w:r>
        <w:rPr>
          <w:i/>
        </w:rPr>
        <w:t>Talk about how government interference would fix these two issues…</w:t>
      </w:r>
      <w:r w:rsidR="00347F24">
        <w:rPr>
          <w:i/>
        </w:rPr>
        <w:t xml:space="preserve"> (mention aggregate utility)</w:t>
      </w:r>
      <w:r w:rsidR="004934D2">
        <w:rPr>
          <w:i/>
        </w:rPr>
        <w:br/>
      </w:r>
    </w:p>
    <w:p w14:paraId="180E09AA" w14:textId="77777777" w:rsidR="004934D2" w:rsidRDefault="004934D2">
      <w:pPr>
        <w:rPr>
          <w:i/>
        </w:rPr>
      </w:pPr>
      <w:r>
        <w:rPr>
          <w:i/>
        </w:rPr>
        <w:br w:type="page"/>
      </w:r>
    </w:p>
    <w:p w14:paraId="6D956F4F" w14:textId="77777777" w:rsidR="004934D2" w:rsidRPr="009007FC" w:rsidRDefault="004934D2" w:rsidP="004934D2">
      <w:pPr>
        <w:pStyle w:val="ListParagraph"/>
        <w:rPr>
          <w:b/>
        </w:rPr>
      </w:pPr>
      <w:r w:rsidRPr="009007FC">
        <w:rPr>
          <w:b/>
        </w:rPr>
        <w:t>Rent</w:t>
      </w:r>
    </w:p>
    <w:p w14:paraId="18DC1E84" w14:textId="77777777" w:rsidR="004934D2" w:rsidRDefault="004934D2" w:rsidP="004934D2">
      <w:pPr>
        <w:pStyle w:val="ListParagraph"/>
      </w:pPr>
    </w:p>
    <w:p w14:paraId="4F8B6852" w14:textId="77777777" w:rsidR="004934D2" w:rsidRDefault="004934D2" w:rsidP="004934D2">
      <w:pPr>
        <w:pStyle w:val="ListParagraph"/>
      </w:pPr>
      <w:r>
        <w:t xml:space="preserve">Malthus and Ricardo both had different views on rent. According Malthus rent was, “the natural result of a most inestimable quality in the soil, which God has bestowed on Man—the quality of being able to maintain more persons than are necessary to work it.” Rent existed because of the difference of fertility in the soil (83). Ricardo’s definition of land differed from Malthus’; he defined rent as, “that portion of the produce of the earth which is paid to the landlord for the use of the original and indestructible powers of the soil.” According to Ricardo, determination of rent was based on two assumptions. The first assumption was that land differed in fertility and all lands could be put on a spectrum from most fertile to least fertile. The second assumption was that competition always equalized the rate of profit among the capitalist farmers who rented land from the landlords. It was this second assumption that Ricardo based his arguments against high rents and corn laws. As a defender of the landlord class, Malthus believed that high rents were both the result of and the best single indicator of general economic prosperity. Malthus argued that because the landlord class was the only class that spent income on commodities produced and consumer goods in each production period, they helped prevent gluts or depressions. Ricardo on the other hand was a defender of the Capitalist class. Ricardo argued that corn laws forced us to cultivate more land. Cultivating more land reduced profit and increased rent. To increase profits and decrease rents, Ricardo supported the idea of importing goods. </w:t>
      </w:r>
    </w:p>
    <w:p w14:paraId="44BB6094" w14:textId="79A02ADD" w:rsidR="00845A8C" w:rsidRDefault="00845A8C">
      <w:r>
        <w:br w:type="page"/>
      </w:r>
    </w:p>
    <w:p w14:paraId="109954E0" w14:textId="6559E120" w:rsidR="00D36A16" w:rsidRPr="00845A8C" w:rsidRDefault="00845A8C" w:rsidP="00046AAE">
      <w:pPr>
        <w:pStyle w:val="ListParagraph"/>
        <w:rPr>
          <w:b/>
        </w:rPr>
      </w:pPr>
      <w:r w:rsidRPr="00845A8C">
        <w:rPr>
          <w:b/>
        </w:rPr>
        <w:t>Production vs Exchange</w:t>
      </w:r>
    </w:p>
    <w:sectPr w:rsidR="00D36A16" w:rsidRPr="00845A8C"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CFE"/>
    <w:multiLevelType w:val="hybridMultilevel"/>
    <w:tmpl w:val="20C69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00293"/>
    <w:multiLevelType w:val="hybridMultilevel"/>
    <w:tmpl w:val="F2FE8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4D"/>
    <w:rsid w:val="0000579C"/>
    <w:rsid w:val="00046AAE"/>
    <w:rsid w:val="00075B74"/>
    <w:rsid w:val="0007722B"/>
    <w:rsid w:val="000F69FF"/>
    <w:rsid w:val="001555E0"/>
    <w:rsid w:val="00195B63"/>
    <w:rsid w:val="001A3BDF"/>
    <w:rsid w:val="001B06F6"/>
    <w:rsid w:val="001B5A40"/>
    <w:rsid w:val="00200952"/>
    <w:rsid w:val="00222241"/>
    <w:rsid w:val="002640E5"/>
    <w:rsid w:val="002834ED"/>
    <w:rsid w:val="002F17F7"/>
    <w:rsid w:val="003049BF"/>
    <w:rsid w:val="00347F24"/>
    <w:rsid w:val="003E7637"/>
    <w:rsid w:val="00421D50"/>
    <w:rsid w:val="00474F1C"/>
    <w:rsid w:val="00480140"/>
    <w:rsid w:val="004934D2"/>
    <w:rsid w:val="004B061B"/>
    <w:rsid w:val="004C6CC6"/>
    <w:rsid w:val="005012C1"/>
    <w:rsid w:val="00543B23"/>
    <w:rsid w:val="005459B4"/>
    <w:rsid w:val="005556E1"/>
    <w:rsid w:val="00556D67"/>
    <w:rsid w:val="005609C5"/>
    <w:rsid w:val="0059660C"/>
    <w:rsid w:val="005C6CA3"/>
    <w:rsid w:val="00614C34"/>
    <w:rsid w:val="00633FBC"/>
    <w:rsid w:val="006561F8"/>
    <w:rsid w:val="006C194D"/>
    <w:rsid w:val="006C43FC"/>
    <w:rsid w:val="006E7830"/>
    <w:rsid w:val="00705124"/>
    <w:rsid w:val="007119E2"/>
    <w:rsid w:val="00753136"/>
    <w:rsid w:val="007D001F"/>
    <w:rsid w:val="00801964"/>
    <w:rsid w:val="0081487C"/>
    <w:rsid w:val="00845A8C"/>
    <w:rsid w:val="0085538B"/>
    <w:rsid w:val="008D49B4"/>
    <w:rsid w:val="008F4E4C"/>
    <w:rsid w:val="008F55BC"/>
    <w:rsid w:val="008F5F56"/>
    <w:rsid w:val="009007FC"/>
    <w:rsid w:val="00901790"/>
    <w:rsid w:val="0094033D"/>
    <w:rsid w:val="00960F50"/>
    <w:rsid w:val="009805FA"/>
    <w:rsid w:val="009A5D5D"/>
    <w:rsid w:val="009E7148"/>
    <w:rsid w:val="009F2818"/>
    <w:rsid w:val="00A06307"/>
    <w:rsid w:val="00A07DF1"/>
    <w:rsid w:val="00AC38BE"/>
    <w:rsid w:val="00AE5962"/>
    <w:rsid w:val="00AF12AF"/>
    <w:rsid w:val="00AF528F"/>
    <w:rsid w:val="00B42481"/>
    <w:rsid w:val="00B50B54"/>
    <w:rsid w:val="00B525A4"/>
    <w:rsid w:val="00B908B9"/>
    <w:rsid w:val="00B970F0"/>
    <w:rsid w:val="00BA3F9E"/>
    <w:rsid w:val="00BB44F5"/>
    <w:rsid w:val="00BD0FEE"/>
    <w:rsid w:val="00C1373F"/>
    <w:rsid w:val="00C27364"/>
    <w:rsid w:val="00C47963"/>
    <w:rsid w:val="00C55624"/>
    <w:rsid w:val="00C73F88"/>
    <w:rsid w:val="00C773F7"/>
    <w:rsid w:val="00C82900"/>
    <w:rsid w:val="00C848EC"/>
    <w:rsid w:val="00CC446F"/>
    <w:rsid w:val="00D36A16"/>
    <w:rsid w:val="00D65B8A"/>
    <w:rsid w:val="00D806D2"/>
    <w:rsid w:val="00D91CAF"/>
    <w:rsid w:val="00D97EF1"/>
    <w:rsid w:val="00DB5A25"/>
    <w:rsid w:val="00DD15BA"/>
    <w:rsid w:val="00DF451F"/>
    <w:rsid w:val="00E0636B"/>
    <w:rsid w:val="00E47DF1"/>
    <w:rsid w:val="00E639C5"/>
    <w:rsid w:val="00E6518B"/>
    <w:rsid w:val="00E719C6"/>
    <w:rsid w:val="00EF3178"/>
    <w:rsid w:val="00EF5767"/>
    <w:rsid w:val="00F33EAA"/>
    <w:rsid w:val="00F96F3B"/>
    <w:rsid w:val="00FB40C1"/>
    <w:rsid w:val="00FD021A"/>
    <w:rsid w:val="00FE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E1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7</Pages>
  <Words>1473</Words>
  <Characters>8399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236</cp:revision>
  <dcterms:created xsi:type="dcterms:W3CDTF">2017-10-16T01:07:00Z</dcterms:created>
  <dcterms:modified xsi:type="dcterms:W3CDTF">2017-10-17T06:38:00Z</dcterms:modified>
</cp:coreProperties>
</file>