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98039" w14:textId="4EF670A6" w:rsidR="004616C3" w:rsidRDefault="004616C3">
      <w:pPr>
        <w:spacing w:line="301" w:lineRule="auto"/>
        <w:rPr>
          <w:rFonts w:ascii="Times New Roman" w:eastAsia="Times New Roman" w:hAnsi="Times New Roman" w:cs="Times New Roman"/>
        </w:rPr>
      </w:pPr>
      <w:bookmarkStart w:id="0" w:name="_GoBack"/>
      <w:bookmarkEnd w:id="0"/>
      <w:r>
        <w:rPr>
          <w:rFonts w:ascii="Times New Roman" w:eastAsia="Times New Roman" w:hAnsi="Times New Roman" w:cs="Times New Roman"/>
        </w:rPr>
        <w:t>MUELLER REPORT REACTION</w:t>
      </w:r>
    </w:p>
    <w:p w14:paraId="5F4C66EC" w14:textId="7A2255AA" w:rsidR="004616C3" w:rsidRDefault="004616C3">
      <w:pPr>
        <w:spacing w:line="301" w:lineRule="auto"/>
        <w:rPr>
          <w:rFonts w:ascii="Times New Roman" w:eastAsia="Times New Roman" w:hAnsi="Times New Roman" w:cs="Times New Roman"/>
        </w:rPr>
      </w:pPr>
      <w:r>
        <w:rPr>
          <w:rFonts w:ascii="Times New Roman" w:eastAsia="Times New Roman" w:hAnsi="Times New Roman" w:cs="Times New Roman"/>
        </w:rPr>
        <w:t xml:space="preserve">By Morgan </w:t>
      </w:r>
      <w:proofErr w:type="spellStart"/>
      <w:r>
        <w:rPr>
          <w:rFonts w:ascii="Times New Roman" w:eastAsia="Times New Roman" w:hAnsi="Times New Roman" w:cs="Times New Roman"/>
        </w:rPr>
        <w:t>Grenz</w:t>
      </w:r>
      <w:proofErr w:type="spellEnd"/>
    </w:p>
    <w:p w14:paraId="123D447C" w14:textId="5318EAB5" w:rsidR="004616C3" w:rsidRDefault="004616C3">
      <w:pPr>
        <w:spacing w:line="301" w:lineRule="auto"/>
        <w:rPr>
          <w:rFonts w:ascii="Times New Roman" w:eastAsia="Times New Roman" w:hAnsi="Times New Roman" w:cs="Times New Roman"/>
        </w:rPr>
      </w:pPr>
      <w:r>
        <w:rPr>
          <w:rFonts w:ascii="Times New Roman" w:eastAsia="Times New Roman" w:hAnsi="Times New Roman" w:cs="Times New Roman"/>
        </w:rPr>
        <w:t>April 23, 2019</w:t>
      </w:r>
    </w:p>
    <w:p w14:paraId="6B13598F" w14:textId="6000D39C" w:rsidR="004616C3" w:rsidRDefault="004616C3">
      <w:pPr>
        <w:spacing w:line="301" w:lineRule="auto"/>
        <w:rPr>
          <w:rFonts w:ascii="Times New Roman" w:eastAsia="Times New Roman" w:hAnsi="Times New Roman" w:cs="Times New Roman"/>
        </w:rPr>
      </w:pPr>
    </w:p>
    <w:p w14:paraId="1AC2DFF1" w14:textId="77777777" w:rsidR="000217AC" w:rsidRDefault="000217AC">
      <w:pPr>
        <w:spacing w:line="301" w:lineRule="auto"/>
        <w:rPr>
          <w:rFonts w:ascii="Times New Roman" w:eastAsia="Times New Roman" w:hAnsi="Times New Roman" w:cs="Times New Roman"/>
        </w:rPr>
      </w:pPr>
    </w:p>
    <w:p w14:paraId="00000001" w14:textId="343B8969"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SYRACUSE, N.Y. - Syracuse University students are everything but satisfied by the release of the Mueller report Thursday. The information withheld in the redacted version of the report left students skeptical, causing them to form their own theories.</w:t>
      </w:r>
    </w:p>
    <w:p w14:paraId="00000002"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03"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Despite being appointed to the investigation two years ago, special counsel Robert Mueller failed to reach a conclusion on whether President Trump did in fact obstruct justice during the 2016 presidential election regarding the Russian government’s interference. However, Mueller’s report has already led to further congressional investigation.</w:t>
      </w:r>
    </w:p>
    <w:p w14:paraId="00000004" w14:textId="77777777" w:rsidR="00CC3463" w:rsidRDefault="00CC3463">
      <w:pPr>
        <w:spacing w:line="301" w:lineRule="auto"/>
        <w:rPr>
          <w:rFonts w:ascii="Times New Roman" w:eastAsia="Times New Roman" w:hAnsi="Times New Roman" w:cs="Times New Roman"/>
        </w:rPr>
      </w:pPr>
    </w:p>
    <w:p w14:paraId="00000005"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Freshman Leah Dunne, who has been following the investigation since its start, said the report left her with more questions than answers. </w:t>
      </w:r>
    </w:p>
    <w:p w14:paraId="00000006"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07"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“I don’t think that there will ever be a definite answer just because it’s turned into such a partisan, divisive issue. I think, definitely with the election next year, it will be a big talking point,” Dunne said. </w:t>
      </w:r>
    </w:p>
    <w:p w14:paraId="00000008"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09"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Dunne also said that the way in which the report was publicly released was flawed. The redactions made to the full report by Attorney General William Barr for the public may have clouded the perception of the information, she said. </w:t>
      </w:r>
    </w:p>
    <w:p w14:paraId="0000000A"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0B" w14:textId="532CFBF5"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Mad</w:t>
      </w:r>
      <w:r w:rsidR="002F18BD">
        <w:rPr>
          <w:rFonts w:ascii="Times New Roman" w:eastAsia="Times New Roman" w:hAnsi="Times New Roman" w:cs="Times New Roman"/>
        </w:rPr>
        <w:t>eleine</w:t>
      </w:r>
      <w:r>
        <w:rPr>
          <w:rFonts w:ascii="Times New Roman" w:eastAsia="Times New Roman" w:hAnsi="Times New Roman" w:cs="Times New Roman"/>
        </w:rPr>
        <w:t xml:space="preserve"> Outlaw, another freshman at Syracuse, said she sees the release of a redacted version of Mueller’s findings to the public as a public relations strategy. </w:t>
      </w:r>
    </w:p>
    <w:p w14:paraId="0000000C" w14:textId="77777777" w:rsidR="00CC3463" w:rsidRDefault="00CC3463">
      <w:pPr>
        <w:spacing w:line="301" w:lineRule="auto"/>
        <w:rPr>
          <w:rFonts w:ascii="Times New Roman" w:eastAsia="Times New Roman" w:hAnsi="Times New Roman" w:cs="Times New Roman"/>
        </w:rPr>
      </w:pPr>
    </w:p>
    <w:p w14:paraId="0000000D"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“You know there’s going to be such a heated controversy against it, and they want to be ahead of it to stop the public outcry early,” Outlaw said.</w:t>
      </w:r>
    </w:p>
    <w:p w14:paraId="0000000E"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0F"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Outlaw said she believes that aside from the redactions made, the public received a vastly different document than members of congress in an effort to inform politicians but keep the public somewhat ignorant. </w:t>
      </w:r>
    </w:p>
    <w:p w14:paraId="00000010"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11"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Freshman Leah </w:t>
      </w:r>
      <w:proofErr w:type="spellStart"/>
      <w:r>
        <w:rPr>
          <w:rFonts w:ascii="Times New Roman" w:eastAsia="Times New Roman" w:hAnsi="Times New Roman" w:cs="Times New Roman"/>
        </w:rPr>
        <w:t>Dreili</w:t>
      </w:r>
      <w:proofErr w:type="spellEnd"/>
      <w:r>
        <w:rPr>
          <w:rFonts w:ascii="Times New Roman" w:eastAsia="Times New Roman" w:hAnsi="Times New Roman" w:cs="Times New Roman"/>
        </w:rPr>
        <w:t xml:space="preserve"> recently began to follow the investigation through a communications class offered at the university. </w:t>
      </w:r>
      <w:proofErr w:type="spellStart"/>
      <w:r>
        <w:rPr>
          <w:rFonts w:ascii="Times New Roman" w:eastAsia="Times New Roman" w:hAnsi="Times New Roman" w:cs="Times New Roman"/>
        </w:rPr>
        <w:t>Dreili</w:t>
      </w:r>
      <w:proofErr w:type="spellEnd"/>
      <w:r>
        <w:rPr>
          <w:rFonts w:ascii="Times New Roman" w:eastAsia="Times New Roman" w:hAnsi="Times New Roman" w:cs="Times New Roman"/>
        </w:rPr>
        <w:t xml:space="preserve"> said she believes that the report was “doctored.” </w:t>
      </w:r>
    </w:p>
    <w:p w14:paraId="00000012"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13"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There is so much evidence that Russia tampered with the election and it’s suspicious that Trump had no involvement, </w:t>
      </w:r>
      <w:proofErr w:type="spellStart"/>
      <w:r>
        <w:rPr>
          <w:rFonts w:ascii="Times New Roman" w:eastAsia="Times New Roman" w:hAnsi="Times New Roman" w:cs="Times New Roman"/>
        </w:rPr>
        <w:t>Dreili</w:t>
      </w:r>
      <w:proofErr w:type="spellEnd"/>
      <w:r>
        <w:rPr>
          <w:rFonts w:ascii="Times New Roman" w:eastAsia="Times New Roman" w:hAnsi="Times New Roman" w:cs="Times New Roman"/>
        </w:rPr>
        <w:t xml:space="preserve"> said in response to Mueller’s verdict. </w:t>
      </w:r>
    </w:p>
    <w:p w14:paraId="00000014"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15" w14:textId="77777777" w:rsidR="00CC3463" w:rsidRDefault="000217AC">
      <w:pPr>
        <w:spacing w:line="301" w:lineRule="auto"/>
        <w:rPr>
          <w:rFonts w:ascii="Times New Roman" w:eastAsia="Times New Roman" w:hAnsi="Times New Roman" w:cs="Times New Roman"/>
          <w:highlight w:val="white"/>
        </w:rPr>
      </w:pPr>
      <w:r>
        <w:rPr>
          <w:rFonts w:ascii="Times New Roman" w:eastAsia="Times New Roman" w:hAnsi="Times New Roman" w:cs="Times New Roman"/>
        </w:rPr>
        <w:lastRenderedPageBreak/>
        <w:t xml:space="preserve">Although Mueller’s report states that </w:t>
      </w:r>
      <w:r>
        <w:rPr>
          <w:rFonts w:ascii="Times New Roman" w:eastAsia="Times New Roman" w:hAnsi="Times New Roman" w:cs="Times New Roman"/>
          <w:highlight w:val="white"/>
        </w:rPr>
        <w:t xml:space="preserve">while this report does not conclude that the president committed a crime, it also does not exonerate him” regarding obstruction of justice </w:t>
      </w:r>
    </w:p>
    <w:p w14:paraId="00000016"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17"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“Things like this don’t happen, where someone in a political power spot has no clue about what his campaign is doing. I call bullshit,” </w:t>
      </w:r>
      <w:proofErr w:type="spellStart"/>
      <w:r>
        <w:rPr>
          <w:rFonts w:ascii="Times New Roman" w:eastAsia="Times New Roman" w:hAnsi="Times New Roman" w:cs="Times New Roman"/>
        </w:rPr>
        <w:t>Dreili</w:t>
      </w:r>
      <w:proofErr w:type="spellEnd"/>
      <w:r>
        <w:rPr>
          <w:rFonts w:ascii="Times New Roman" w:eastAsia="Times New Roman" w:hAnsi="Times New Roman" w:cs="Times New Roman"/>
        </w:rPr>
        <w:t xml:space="preserve"> said.</w:t>
      </w:r>
    </w:p>
    <w:p w14:paraId="00000018" w14:textId="77777777" w:rsidR="00CC3463" w:rsidRDefault="00CC3463">
      <w:pPr>
        <w:spacing w:line="301" w:lineRule="auto"/>
        <w:rPr>
          <w:rFonts w:ascii="Times New Roman" w:eastAsia="Times New Roman" w:hAnsi="Times New Roman" w:cs="Times New Roman"/>
        </w:rPr>
      </w:pPr>
    </w:p>
    <w:p w14:paraId="00000019"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Freshman Will Dowler </w:t>
      </w:r>
      <w:proofErr w:type="gramStart"/>
      <w:r>
        <w:rPr>
          <w:rFonts w:ascii="Times New Roman" w:eastAsia="Times New Roman" w:hAnsi="Times New Roman" w:cs="Times New Roman"/>
        </w:rPr>
        <w:t>disagrees</w:t>
      </w:r>
      <w:proofErr w:type="gramEnd"/>
      <w:r>
        <w:rPr>
          <w:rFonts w:ascii="Times New Roman" w:eastAsia="Times New Roman" w:hAnsi="Times New Roman" w:cs="Times New Roman"/>
        </w:rPr>
        <w:t xml:space="preserve"> with the theory that the president himself was deeply involved in the collusion.</w:t>
      </w:r>
    </w:p>
    <w:p w14:paraId="0000001A"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1B"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“I think it was more of the Russian’s idea to have him in office,” Dowler said, “because honestly I don’t think the guy is smart enough to reach out to another country to ask for help in winning the election.” </w:t>
      </w:r>
    </w:p>
    <w:p w14:paraId="0000001C" w14:textId="77777777" w:rsidR="00CC3463" w:rsidRDefault="00CC3463">
      <w:pPr>
        <w:spacing w:line="301" w:lineRule="auto"/>
        <w:rPr>
          <w:rFonts w:ascii="Times New Roman" w:eastAsia="Times New Roman" w:hAnsi="Times New Roman" w:cs="Times New Roman"/>
        </w:rPr>
      </w:pPr>
    </w:p>
    <w:p w14:paraId="0000001D" w14:textId="77777777" w:rsidR="00CC3463" w:rsidRDefault="000217AC">
      <w:pPr>
        <w:spacing w:line="301" w:lineRule="auto"/>
        <w:rPr>
          <w:rFonts w:ascii="Times New Roman" w:eastAsia="Times New Roman" w:hAnsi="Times New Roman" w:cs="Times New Roman"/>
        </w:rPr>
      </w:pPr>
      <w:r>
        <w:rPr>
          <w:rFonts w:ascii="Times New Roman" w:eastAsia="Times New Roman" w:hAnsi="Times New Roman" w:cs="Times New Roman"/>
        </w:rPr>
        <w:t xml:space="preserve"> Dowler said that regardless of what the truth turns out to be, he doesn’t think that action will be taken against the president. He thinks that instead of focusing on Trump’s unlikely impeachment, the people should be using this information for the upcoming election. </w:t>
      </w:r>
    </w:p>
    <w:p w14:paraId="0000001E" w14:textId="77777777" w:rsidR="00CC3463" w:rsidRDefault="00CC3463">
      <w:pPr>
        <w:spacing w:line="301" w:lineRule="auto"/>
        <w:rPr>
          <w:rFonts w:ascii="Times New Roman" w:eastAsia="Times New Roman" w:hAnsi="Times New Roman" w:cs="Times New Roman"/>
        </w:rPr>
      </w:pPr>
    </w:p>
    <w:p w14:paraId="0000001F" w14:textId="77777777" w:rsidR="00CC3463" w:rsidRDefault="00CC3463"/>
    <w:sectPr w:rsidR="00CC34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463"/>
    <w:rsid w:val="000217AC"/>
    <w:rsid w:val="002F18BD"/>
    <w:rsid w:val="004616C3"/>
    <w:rsid w:val="00A96D46"/>
    <w:rsid w:val="00CC3463"/>
    <w:rsid w:val="00E3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F48C13"/>
  <w15:docId w15:val="{1A64B607-BD29-F048-94E0-0C5F3572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96D4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6D46"/>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96D46"/>
    <w:rPr>
      <w:b/>
      <w:bCs/>
    </w:rPr>
  </w:style>
  <w:style w:type="character" w:customStyle="1" w:styleId="CommentSubjectChar">
    <w:name w:val="Comment Subject Char"/>
    <w:basedOn w:val="CommentTextChar"/>
    <w:link w:val="CommentSubject"/>
    <w:uiPriority w:val="99"/>
    <w:semiHidden/>
    <w:rsid w:val="00A96D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Morgan Ashlee Grenz</cp:lastModifiedBy>
  <cp:revision>2</cp:revision>
  <dcterms:created xsi:type="dcterms:W3CDTF">2020-03-08T03:45:00Z</dcterms:created>
  <dcterms:modified xsi:type="dcterms:W3CDTF">2020-03-08T03:45:00Z</dcterms:modified>
</cp:coreProperties>
</file>