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0CB3" w14:textId="260FC9ED" w:rsidR="00773EF9" w:rsidRDefault="008423B1" w:rsidP="008423B1">
      <w:pPr>
        <w:spacing w:after="0" w:line="360" w:lineRule="auto"/>
        <w:rPr>
          <w:rFonts w:ascii="Arial" w:hAnsi="Arial" w:cs="Arial"/>
          <w:b/>
          <w:bCs/>
          <w:sz w:val="24"/>
          <w:szCs w:val="24"/>
        </w:rPr>
      </w:pPr>
      <w:r>
        <w:rPr>
          <w:rFonts w:ascii="Arial" w:hAnsi="Arial" w:cs="Arial"/>
          <w:b/>
          <w:bCs/>
          <w:sz w:val="24"/>
          <w:szCs w:val="24"/>
        </w:rPr>
        <w:t>Nicolas Gustavo Magrini Pereira</w:t>
      </w:r>
    </w:p>
    <w:p w14:paraId="2663B083" w14:textId="77777777" w:rsidR="008423B1" w:rsidRDefault="008423B1" w:rsidP="008423B1">
      <w:pPr>
        <w:spacing w:after="0" w:line="360" w:lineRule="auto"/>
        <w:rPr>
          <w:rFonts w:ascii="Arial" w:hAnsi="Arial" w:cs="Arial"/>
          <w:b/>
          <w:bCs/>
          <w:sz w:val="24"/>
          <w:szCs w:val="24"/>
        </w:rPr>
      </w:pPr>
    </w:p>
    <w:p w14:paraId="54DA12B6" w14:textId="5544646E" w:rsidR="008423B1" w:rsidRDefault="008423B1" w:rsidP="008423B1">
      <w:pPr>
        <w:spacing w:after="0" w:line="360" w:lineRule="auto"/>
        <w:jc w:val="center"/>
        <w:rPr>
          <w:rFonts w:ascii="Arial" w:hAnsi="Arial" w:cs="Arial"/>
          <w:b/>
          <w:bCs/>
          <w:sz w:val="28"/>
          <w:szCs w:val="28"/>
        </w:rPr>
      </w:pPr>
      <w:r>
        <w:rPr>
          <w:rFonts w:ascii="Arial" w:hAnsi="Arial" w:cs="Arial"/>
          <w:b/>
          <w:bCs/>
          <w:sz w:val="28"/>
          <w:szCs w:val="28"/>
        </w:rPr>
        <w:t>Ciência de Dados</w:t>
      </w:r>
    </w:p>
    <w:p w14:paraId="5CF4E3C3" w14:textId="77777777" w:rsidR="008423B1" w:rsidRDefault="008423B1" w:rsidP="008423B1">
      <w:pPr>
        <w:spacing w:after="0" w:line="360" w:lineRule="auto"/>
        <w:jc w:val="center"/>
        <w:rPr>
          <w:rFonts w:ascii="Arial" w:hAnsi="Arial" w:cs="Arial"/>
          <w:b/>
          <w:bCs/>
          <w:sz w:val="28"/>
          <w:szCs w:val="28"/>
        </w:rPr>
      </w:pPr>
    </w:p>
    <w:p w14:paraId="600C4672" w14:textId="617C567A" w:rsidR="008423B1" w:rsidRDefault="00814218" w:rsidP="008423B1">
      <w:pPr>
        <w:spacing w:after="0" w:line="360" w:lineRule="auto"/>
        <w:jc w:val="both"/>
        <w:rPr>
          <w:rFonts w:ascii="Arial" w:hAnsi="Arial" w:cs="Arial"/>
          <w:sz w:val="24"/>
          <w:szCs w:val="24"/>
        </w:rPr>
      </w:pPr>
      <w:r>
        <w:rPr>
          <w:rFonts w:ascii="Arial" w:hAnsi="Arial" w:cs="Arial"/>
          <w:sz w:val="24"/>
          <w:szCs w:val="24"/>
        </w:rPr>
        <w:t xml:space="preserve">A ciência de dados combina matemática, estatística, programação especializada, análise avançada, inteligência artificial (IA) e </w:t>
      </w:r>
      <w:proofErr w:type="spellStart"/>
      <w:r>
        <w:rPr>
          <w:rFonts w:ascii="Arial" w:hAnsi="Arial" w:cs="Arial"/>
          <w:sz w:val="24"/>
          <w:szCs w:val="24"/>
        </w:rPr>
        <w:t>machine</w:t>
      </w:r>
      <w:proofErr w:type="spellEnd"/>
      <w:r>
        <w:rPr>
          <w:rFonts w:ascii="Arial" w:hAnsi="Arial" w:cs="Arial"/>
          <w:sz w:val="24"/>
          <w:szCs w:val="24"/>
        </w:rPr>
        <w:t xml:space="preserve"> </w:t>
      </w:r>
      <w:proofErr w:type="spellStart"/>
      <w:r>
        <w:rPr>
          <w:rFonts w:ascii="Arial" w:hAnsi="Arial" w:cs="Arial"/>
          <w:sz w:val="24"/>
          <w:szCs w:val="24"/>
        </w:rPr>
        <w:t>learning</w:t>
      </w:r>
      <w:proofErr w:type="spellEnd"/>
      <w:r>
        <w:rPr>
          <w:rFonts w:ascii="Arial" w:hAnsi="Arial" w:cs="Arial"/>
          <w:sz w:val="24"/>
          <w:szCs w:val="24"/>
        </w:rPr>
        <w:t xml:space="preserve"> com conhecimento em assuntos específicos ao projeto para descobrir insights práticos, que são descobertas obtidas através da análise de dados e que podem ser aplicadas para resolver determinados problemas.</w:t>
      </w:r>
    </w:p>
    <w:p w14:paraId="1588CB30" w14:textId="2B81FF42" w:rsidR="00814218" w:rsidRDefault="00814218" w:rsidP="008423B1">
      <w:pPr>
        <w:spacing w:after="0" w:line="360" w:lineRule="auto"/>
        <w:jc w:val="both"/>
        <w:rPr>
          <w:rFonts w:ascii="Arial" w:hAnsi="Arial" w:cs="Arial"/>
          <w:sz w:val="24"/>
          <w:szCs w:val="24"/>
        </w:rPr>
      </w:pPr>
      <w:r>
        <w:rPr>
          <w:rFonts w:ascii="Arial" w:hAnsi="Arial" w:cs="Arial"/>
          <w:sz w:val="24"/>
          <w:szCs w:val="24"/>
        </w:rPr>
        <w:t>O volume crescente de fontes de dados tornou a ciência de dados um dos campos/áreas que mais crescem dentre todos os setores em Tecnologia da Informação (TI)</w:t>
      </w:r>
      <w:r w:rsidR="00CF6473">
        <w:rPr>
          <w:rFonts w:ascii="Arial" w:hAnsi="Arial" w:cs="Arial"/>
          <w:sz w:val="24"/>
          <w:szCs w:val="24"/>
        </w:rPr>
        <w:t>. Por conta disso, as organizações dependem cada vez mais dos cientistas de dados para interpretar o que foi coletado e fornecer recomendações para melhorar os resultados de negócios da empresa.</w:t>
      </w:r>
      <w:r w:rsidR="00C5329A">
        <w:rPr>
          <w:rFonts w:ascii="Arial" w:hAnsi="Arial" w:cs="Arial"/>
          <w:sz w:val="24"/>
          <w:szCs w:val="24"/>
        </w:rPr>
        <w:t xml:space="preserve"> Conclui-se isto levando em conta a proliferação </w:t>
      </w:r>
      <w:r w:rsidR="00C5329A" w:rsidRPr="00C5329A">
        <w:rPr>
          <w:rFonts w:ascii="Arial" w:hAnsi="Arial" w:cs="Arial"/>
          <w:sz w:val="24"/>
          <w:szCs w:val="24"/>
        </w:rPr>
        <w:t>de dispositivos que podem coletar e armazenar informações automaticamente.</w:t>
      </w:r>
    </w:p>
    <w:p w14:paraId="5CCAD48D" w14:textId="77777777" w:rsidR="00C5329A" w:rsidRDefault="00C5329A" w:rsidP="008423B1">
      <w:pPr>
        <w:spacing w:after="0" w:line="360" w:lineRule="auto"/>
        <w:jc w:val="both"/>
        <w:rPr>
          <w:rFonts w:ascii="Arial" w:hAnsi="Arial" w:cs="Arial"/>
          <w:sz w:val="24"/>
          <w:szCs w:val="24"/>
        </w:rPr>
      </w:pPr>
    </w:p>
    <w:p w14:paraId="41FE3862" w14:textId="77777777" w:rsidR="00C5329A" w:rsidRDefault="00CF6473" w:rsidP="008423B1">
      <w:pPr>
        <w:spacing w:after="0" w:line="360" w:lineRule="auto"/>
        <w:jc w:val="both"/>
        <w:rPr>
          <w:rFonts w:ascii="Arial" w:hAnsi="Arial" w:cs="Arial"/>
          <w:b/>
          <w:bCs/>
          <w:sz w:val="24"/>
          <w:szCs w:val="24"/>
        </w:rPr>
      </w:pPr>
      <w:r>
        <w:rPr>
          <w:rFonts w:ascii="Arial" w:hAnsi="Arial" w:cs="Arial"/>
          <w:b/>
          <w:bCs/>
          <w:sz w:val="24"/>
          <w:szCs w:val="24"/>
        </w:rPr>
        <w:t>Ciclo de vida</w:t>
      </w:r>
      <w:r w:rsidR="00C5329A">
        <w:rPr>
          <w:rFonts w:ascii="Arial" w:hAnsi="Arial" w:cs="Arial"/>
          <w:b/>
          <w:bCs/>
          <w:sz w:val="24"/>
          <w:szCs w:val="24"/>
        </w:rPr>
        <w:t xml:space="preserve"> da ciência de dados</w:t>
      </w:r>
    </w:p>
    <w:p w14:paraId="75111579" w14:textId="528C7499" w:rsidR="00CF6473" w:rsidRPr="00C5329A" w:rsidRDefault="00C5329A" w:rsidP="008423B1">
      <w:pPr>
        <w:spacing w:after="0" w:line="360" w:lineRule="auto"/>
        <w:jc w:val="both"/>
        <w:rPr>
          <w:rFonts w:ascii="Arial" w:hAnsi="Arial" w:cs="Arial"/>
          <w:b/>
          <w:bCs/>
          <w:sz w:val="24"/>
          <w:szCs w:val="24"/>
        </w:rPr>
      </w:pPr>
      <w:r>
        <w:rPr>
          <w:rFonts w:ascii="Arial" w:hAnsi="Arial" w:cs="Arial"/>
          <w:sz w:val="24"/>
          <w:szCs w:val="24"/>
        </w:rPr>
        <w:t>E</w:t>
      </w:r>
      <w:r w:rsidR="00CF6473">
        <w:rPr>
          <w:rFonts w:ascii="Arial" w:hAnsi="Arial" w:cs="Arial"/>
          <w:sz w:val="24"/>
          <w:szCs w:val="24"/>
        </w:rPr>
        <w:t xml:space="preserve">nvolve várias funções, ferramentas e processos. Normalmente, um projeto de ciência de dados passa pelas seguintes etapas: </w:t>
      </w:r>
    </w:p>
    <w:p w14:paraId="06258BCC" w14:textId="6B9BB181" w:rsidR="00CF6473" w:rsidRPr="00CF6473" w:rsidRDefault="00CF6473" w:rsidP="00CF6473">
      <w:pPr>
        <w:pStyle w:val="PargrafodaLista"/>
        <w:numPr>
          <w:ilvl w:val="0"/>
          <w:numId w:val="1"/>
        </w:numPr>
        <w:spacing w:after="0" w:line="360" w:lineRule="auto"/>
        <w:jc w:val="both"/>
        <w:rPr>
          <w:rFonts w:ascii="Arial" w:hAnsi="Arial" w:cs="Arial"/>
          <w:b/>
          <w:bCs/>
          <w:sz w:val="24"/>
          <w:szCs w:val="24"/>
        </w:rPr>
      </w:pPr>
      <w:r>
        <w:rPr>
          <w:rFonts w:ascii="Arial" w:hAnsi="Arial" w:cs="Arial"/>
          <w:b/>
          <w:bCs/>
          <w:sz w:val="24"/>
          <w:szCs w:val="24"/>
        </w:rPr>
        <w:t xml:space="preserve">Ingestão de dados: </w:t>
      </w:r>
      <w:r>
        <w:rPr>
          <w:rFonts w:ascii="Arial" w:hAnsi="Arial" w:cs="Arial"/>
          <w:sz w:val="24"/>
          <w:szCs w:val="24"/>
        </w:rPr>
        <w:t>coleta de dados não processos, estruturados ou não, de todas as fontes relevantes por diversos métodos. Esses métodos incluem entrada manual, dados de streaming em tempo real etc. As fontes de dados podem incluir dados estruturados como dados do cliente, junto com dados não estruturados como vídeos, fotos, redes sociais, entre outros;</w:t>
      </w:r>
    </w:p>
    <w:p w14:paraId="3FECDCC8" w14:textId="130074A6" w:rsidR="00CF6473" w:rsidRPr="00160FC0" w:rsidRDefault="00CF6473" w:rsidP="00CF6473">
      <w:pPr>
        <w:pStyle w:val="PargrafodaLista"/>
        <w:numPr>
          <w:ilvl w:val="0"/>
          <w:numId w:val="1"/>
        </w:numPr>
        <w:spacing w:after="0" w:line="360" w:lineRule="auto"/>
        <w:jc w:val="both"/>
        <w:rPr>
          <w:rFonts w:ascii="Arial" w:hAnsi="Arial" w:cs="Arial"/>
          <w:b/>
          <w:bCs/>
          <w:sz w:val="24"/>
          <w:szCs w:val="24"/>
        </w:rPr>
      </w:pPr>
      <w:r>
        <w:rPr>
          <w:rFonts w:ascii="Arial" w:hAnsi="Arial" w:cs="Arial"/>
          <w:b/>
          <w:bCs/>
          <w:sz w:val="24"/>
          <w:szCs w:val="24"/>
        </w:rPr>
        <w:t>Armazenamento e processamento de dados:</w:t>
      </w:r>
      <w:r>
        <w:rPr>
          <w:rFonts w:ascii="Arial" w:hAnsi="Arial" w:cs="Arial"/>
          <w:sz w:val="24"/>
          <w:szCs w:val="24"/>
        </w:rPr>
        <w:t xml:space="preserve"> as empresas consideram diferentes sistemas de armazenamento baseando-se nos tipos de dados a serem capturados. As equipes de gerenciamento de dados ajudam a definir os fluxos de trabalho para modelos de análise, </w:t>
      </w:r>
      <w:proofErr w:type="spellStart"/>
      <w:r>
        <w:rPr>
          <w:rFonts w:ascii="Arial" w:hAnsi="Arial" w:cs="Arial"/>
          <w:sz w:val="24"/>
          <w:szCs w:val="24"/>
        </w:rPr>
        <w:t>machine</w:t>
      </w:r>
      <w:proofErr w:type="spellEnd"/>
      <w:r>
        <w:rPr>
          <w:rFonts w:ascii="Arial" w:hAnsi="Arial" w:cs="Arial"/>
          <w:sz w:val="24"/>
          <w:szCs w:val="24"/>
        </w:rPr>
        <w:t xml:space="preserve"> </w:t>
      </w:r>
      <w:proofErr w:type="spellStart"/>
      <w:r>
        <w:rPr>
          <w:rFonts w:ascii="Arial" w:hAnsi="Arial" w:cs="Arial"/>
          <w:sz w:val="24"/>
          <w:szCs w:val="24"/>
        </w:rPr>
        <w:t>learning</w:t>
      </w:r>
      <w:proofErr w:type="spellEnd"/>
      <w:r>
        <w:rPr>
          <w:rFonts w:ascii="Arial" w:hAnsi="Arial" w:cs="Arial"/>
          <w:sz w:val="24"/>
          <w:szCs w:val="24"/>
        </w:rPr>
        <w:t xml:space="preserve"> e </w:t>
      </w:r>
      <w:proofErr w:type="spellStart"/>
      <w:r>
        <w:rPr>
          <w:rFonts w:ascii="Arial" w:hAnsi="Arial" w:cs="Arial"/>
          <w:sz w:val="24"/>
          <w:szCs w:val="24"/>
        </w:rPr>
        <w:t>deep</w:t>
      </w:r>
      <w:proofErr w:type="spellEnd"/>
      <w:r>
        <w:rPr>
          <w:rFonts w:ascii="Arial" w:hAnsi="Arial" w:cs="Arial"/>
          <w:sz w:val="24"/>
          <w:szCs w:val="24"/>
        </w:rPr>
        <w:t xml:space="preserve"> </w:t>
      </w:r>
      <w:proofErr w:type="spellStart"/>
      <w:r>
        <w:rPr>
          <w:rFonts w:ascii="Arial" w:hAnsi="Arial" w:cs="Arial"/>
          <w:sz w:val="24"/>
          <w:szCs w:val="24"/>
        </w:rPr>
        <w:t>learning</w:t>
      </w:r>
      <w:proofErr w:type="spellEnd"/>
      <w:r w:rsidR="00160FC0">
        <w:rPr>
          <w:rFonts w:ascii="Arial" w:hAnsi="Arial" w:cs="Arial"/>
          <w:sz w:val="24"/>
          <w:szCs w:val="24"/>
        </w:rPr>
        <w:t xml:space="preserve">. </w:t>
      </w:r>
      <w:r w:rsidR="00160FC0" w:rsidRPr="00160FC0">
        <w:rPr>
          <w:rFonts w:ascii="Arial" w:hAnsi="Arial" w:cs="Arial"/>
          <w:sz w:val="24"/>
          <w:szCs w:val="24"/>
        </w:rPr>
        <w:t xml:space="preserve">Esta fase inclui a limpeza, </w:t>
      </w:r>
      <w:proofErr w:type="spellStart"/>
      <w:r w:rsidR="00160FC0" w:rsidRPr="00160FC0">
        <w:rPr>
          <w:rFonts w:ascii="Arial" w:hAnsi="Arial" w:cs="Arial"/>
          <w:sz w:val="24"/>
          <w:szCs w:val="24"/>
        </w:rPr>
        <w:t>desduplicação</w:t>
      </w:r>
      <w:proofErr w:type="spellEnd"/>
      <w:r w:rsidR="00160FC0" w:rsidRPr="00160FC0">
        <w:rPr>
          <w:rFonts w:ascii="Arial" w:hAnsi="Arial" w:cs="Arial"/>
          <w:sz w:val="24"/>
          <w:szCs w:val="24"/>
        </w:rPr>
        <w:t xml:space="preserve">, transformação e combinação de dados por meio de tarefas </w:t>
      </w:r>
      <w:r w:rsidR="00160FC0" w:rsidRPr="00160FC0">
        <w:rPr>
          <w:rFonts w:ascii="Arial" w:hAnsi="Arial" w:cs="Arial"/>
          <w:b/>
          <w:bCs/>
          <w:sz w:val="24"/>
          <w:szCs w:val="24"/>
        </w:rPr>
        <w:t>ETL</w:t>
      </w:r>
      <w:r w:rsidR="00160FC0" w:rsidRPr="00160FC0">
        <w:rPr>
          <w:rFonts w:ascii="Arial" w:hAnsi="Arial" w:cs="Arial"/>
          <w:sz w:val="24"/>
          <w:szCs w:val="24"/>
        </w:rPr>
        <w:t xml:space="preserve"> (extração, transformação, carregamento)</w:t>
      </w:r>
      <w:r w:rsidR="00160FC0">
        <w:rPr>
          <w:rFonts w:ascii="Arial" w:hAnsi="Arial" w:cs="Arial"/>
          <w:sz w:val="24"/>
          <w:szCs w:val="24"/>
        </w:rPr>
        <w:t>;</w:t>
      </w:r>
    </w:p>
    <w:p w14:paraId="5893E5F9" w14:textId="0D8F9760" w:rsidR="00160FC0" w:rsidRPr="001C76E8" w:rsidRDefault="00160FC0" w:rsidP="00CF6473">
      <w:pPr>
        <w:pStyle w:val="PargrafodaLista"/>
        <w:numPr>
          <w:ilvl w:val="0"/>
          <w:numId w:val="1"/>
        </w:numPr>
        <w:spacing w:after="0" w:line="360" w:lineRule="auto"/>
        <w:jc w:val="both"/>
        <w:rPr>
          <w:rFonts w:ascii="Arial" w:hAnsi="Arial" w:cs="Arial"/>
          <w:b/>
          <w:bCs/>
          <w:sz w:val="24"/>
          <w:szCs w:val="24"/>
        </w:rPr>
      </w:pPr>
      <w:r>
        <w:rPr>
          <w:rFonts w:ascii="Arial" w:hAnsi="Arial" w:cs="Arial"/>
          <w:b/>
          <w:bCs/>
          <w:sz w:val="24"/>
          <w:szCs w:val="24"/>
        </w:rPr>
        <w:lastRenderedPageBreak/>
        <w:t>Análise de dados:</w:t>
      </w:r>
      <w:r>
        <w:rPr>
          <w:rFonts w:ascii="Arial" w:hAnsi="Arial" w:cs="Arial"/>
          <w:sz w:val="24"/>
          <w:szCs w:val="24"/>
        </w:rPr>
        <w:t xml:space="preserve"> </w:t>
      </w:r>
      <w:r w:rsidR="001C76E8">
        <w:rPr>
          <w:rFonts w:ascii="Arial" w:hAnsi="Arial" w:cs="Arial"/>
          <w:sz w:val="24"/>
          <w:szCs w:val="24"/>
        </w:rPr>
        <w:t xml:space="preserve">são examinados padrões, intervalos e distribuições de valores nos dados. </w:t>
      </w:r>
      <w:r w:rsidR="001C76E8" w:rsidRPr="001C76E8">
        <w:rPr>
          <w:rFonts w:ascii="Arial" w:hAnsi="Arial" w:cs="Arial"/>
          <w:sz w:val="24"/>
          <w:szCs w:val="24"/>
        </w:rPr>
        <w:t>Esta descoberta por análise guiará a geração de hipóteses para testes a/b. Ela também permite que os analistas determinem a relevância dos dados para uso dentro dos esforços de modelagem</w:t>
      </w:r>
      <w:r w:rsidR="001C76E8">
        <w:rPr>
          <w:rFonts w:ascii="Arial" w:hAnsi="Arial" w:cs="Arial"/>
          <w:sz w:val="24"/>
          <w:szCs w:val="24"/>
        </w:rPr>
        <w:t xml:space="preserve">. </w:t>
      </w:r>
      <w:r w:rsidR="001C76E8" w:rsidRPr="001C76E8">
        <w:rPr>
          <w:rFonts w:ascii="Arial" w:hAnsi="Arial" w:cs="Arial"/>
          <w:sz w:val="24"/>
          <w:szCs w:val="24"/>
        </w:rPr>
        <w:t>Dependendo da precisão de um modelo, as organizações podem se tornar dependentes desses insights para a tomada de decisões de negócios</w:t>
      </w:r>
    </w:p>
    <w:p w14:paraId="4A8D79F2" w14:textId="2C9813F3" w:rsidR="001C76E8" w:rsidRPr="00C5329A" w:rsidRDefault="001C76E8" w:rsidP="00CF6473">
      <w:pPr>
        <w:pStyle w:val="PargrafodaLista"/>
        <w:numPr>
          <w:ilvl w:val="0"/>
          <w:numId w:val="1"/>
        </w:numPr>
        <w:spacing w:after="0" w:line="360" w:lineRule="auto"/>
        <w:jc w:val="both"/>
        <w:rPr>
          <w:rFonts w:ascii="Arial" w:hAnsi="Arial" w:cs="Arial"/>
          <w:b/>
          <w:bCs/>
          <w:sz w:val="24"/>
          <w:szCs w:val="24"/>
        </w:rPr>
      </w:pPr>
      <w:r>
        <w:rPr>
          <w:rFonts w:ascii="Arial" w:hAnsi="Arial" w:cs="Arial"/>
          <w:b/>
          <w:bCs/>
          <w:sz w:val="24"/>
          <w:szCs w:val="24"/>
        </w:rPr>
        <w:t>Comunicação:</w:t>
      </w:r>
      <w:r>
        <w:rPr>
          <w:rFonts w:ascii="Arial" w:hAnsi="Arial" w:cs="Arial"/>
          <w:sz w:val="24"/>
          <w:szCs w:val="24"/>
        </w:rPr>
        <w:t xml:space="preserve"> </w:t>
      </w:r>
      <w:r w:rsidRPr="001C76E8">
        <w:rPr>
          <w:rFonts w:ascii="Arial" w:hAnsi="Arial" w:cs="Arial"/>
          <w:sz w:val="24"/>
          <w:szCs w:val="24"/>
        </w:rPr>
        <w:t>os insights são apresentados como relatórios e outras visualizações de dados que simplificam a sua compreensão, além de seus impactos nos negócios, para analistas de negócios e outros tomadores de decisões. Uma linguagem de programação de ciência de dados, como R ou Python, inclui componentes para gerar visualizações; como alternativa, os cientistas de dados podem usar ferramentas de visualização dedicadas.</w:t>
      </w:r>
    </w:p>
    <w:p w14:paraId="566BAA91" w14:textId="77777777" w:rsidR="00C5329A" w:rsidRDefault="00C5329A" w:rsidP="00C5329A">
      <w:pPr>
        <w:spacing w:after="0" w:line="360" w:lineRule="auto"/>
        <w:jc w:val="both"/>
        <w:rPr>
          <w:rFonts w:ascii="Arial" w:hAnsi="Arial" w:cs="Arial"/>
          <w:sz w:val="24"/>
          <w:szCs w:val="24"/>
        </w:rPr>
      </w:pPr>
    </w:p>
    <w:p w14:paraId="04057EE2" w14:textId="54B70293" w:rsidR="00C5329A" w:rsidRDefault="00C5329A" w:rsidP="00C5329A">
      <w:pPr>
        <w:spacing w:after="0" w:line="360" w:lineRule="auto"/>
        <w:jc w:val="both"/>
        <w:rPr>
          <w:rFonts w:ascii="Arial" w:hAnsi="Arial" w:cs="Arial"/>
          <w:b/>
          <w:bCs/>
          <w:sz w:val="24"/>
          <w:szCs w:val="24"/>
        </w:rPr>
      </w:pPr>
      <w:r>
        <w:rPr>
          <w:rFonts w:ascii="Arial" w:hAnsi="Arial" w:cs="Arial"/>
          <w:b/>
          <w:bCs/>
          <w:sz w:val="24"/>
          <w:szCs w:val="24"/>
        </w:rPr>
        <w:t>Benefícios da ciência de dados</w:t>
      </w:r>
    </w:p>
    <w:p w14:paraId="41F0AF98" w14:textId="34ADEF2C" w:rsidR="00C5329A" w:rsidRPr="00C5329A" w:rsidRDefault="00C5329A" w:rsidP="00C5329A">
      <w:pPr>
        <w:pStyle w:val="PargrafodaLista"/>
        <w:numPr>
          <w:ilvl w:val="0"/>
          <w:numId w:val="2"/>
        </w:numPr>
        <w:spacing w:after="0" w:line="360" w:lineRule="auto"/>
        <w:jc w:val="both"/>
        <w:rPr>
          <w:rFonts w:ascii="Arial" w:hAnsi="Arial" w:cs="Arial"/>
          <w:b/>
          <w:bCs/>
          <w:sz w:val="24"/>
          <w:szCs w:val="24"/>
        </w:rPr>
      </w:pPr>
      <w:r w:rsidRPr="00C5329A">
        <w:rPr>
          <w:rFonts w:ascii="Arial" w:hAnsi="Arial" w:cs="Arial"/>
          <w:b/>
          <w:bCs/>
          <w:sz w:val="24"/>
          <w:szCs w:val="24"/>
        </w:rPr>
        <w:t>Descobrir padrões transformadores desconhecidos</w:t>
      </w:r>
      <w:r>
        <w:rPr>
          <w:rFonts w:ascii="Arial" w:hAnsi="Arial" w:cs="Arial"/>
          <w:b/>
          <w:bCs/>
          <w:sz w:val="24"/>
          <w:szCs w:val="24"/>
        </w:rPr>
        <w:t xml:space="preserve">: </w:t>
      </w:r>
      <w:r>
        <w:rPr>
          <w:rFonts w:ascii="Arial" w:hAnsi="Arial" w:cs="Arial"/>
          <w:sz w:val="24"/>
          <w:szCs w:val="24"/>
        </w:rPr>
        <w:t>a descoberta de padrões tem potencial para transformar uma organização. Como exemplo, podem ser feitas alterações de baixo custo no gerenciamento de recursos, o que consegue maximizar o lucro de uma empresa;</w:t>
      </w:r>
    </w:p>
    <w:p w14:paraId="6BD51B03" w14:textId="520F7374" w:rsidR="00C5329A" w:rsidRPr="00C5329A" w:rsidRDefault="00C5329A" w:rsidP="00C5329A">
      <w:pPr>
        <w:pStyle w:val="PargrafodaLista"/>
        <w:numPr>
          <w:ilvl w:val="0"/>
          <w:numId w:val="2"/>
        </w:numPr>
        <w:spacing w:after="0" w:line="360" w:lineRule="auto"/>
        <w:jc w:val="both"/>
        <w:rPr>
          <w:rFonts w:ascii="Arial" w:hAnsi="Arial" w:cs="Arial"/>
          <w:b/>
          <w:bCs/>
          <w:sz w:val="24"/>
          <w:szCs w:val="24"/>
        </w:rPr>
      </w:pPr>
      <w:r>
        <w:rPr>
          <w:rFonts w:ascii="Arial" w:hAnsi="Arial" w:cs="Arial"/>
          <w:b/>
          <w:bCs/>
          <w:sz w:val="24"/>
          <w:szCs w:val="24"/>
        </w:rPr>
        <w:t>Inovar produtos e soluções:</w:t>
      </w:r>
      <w:r>
        <w:rPr>
          <w:rFonts w:ascii="Arial" w:hAnsi="Arial" w:cs="Arial"/>
          <w:sz w:val="24"/>
          <w:szCs w:val="24"/>
        </w:rPr>
        <w:t xml:space="preserve"> falhas e problemas podem ser revelados graças a ciência de dados. </w:t>
      </w:r>
      <w:r w:rsidRPr="00C5329A">
        <w:rPr>
          <w:rFonts w:ascii="Arial" w:hAnsi="Arial" w:cs="Arial"/>
          <w:sz w:val="24"/>
          <w:szCs w:val="24"/>
        </w:rPr>
        <w:t>Mais insights sobre decisões de compra, feedback de clientes e processos de negócios podem impulsionar a inovação em operações internas e soluções externas.</w:t>
      </w:r>
    </w:p>
    <w:p w14:paraId="14E9C981" w14:textId="7152DB18" w:rsidR="00C5329A" w:rsidRPr="00C5329A" w:rsidRDefault="00C5329A" w:rsidP="00C5329A">
      <w:pPr>
        <w:pStyle w:val="PargrafodaLista"/>
        <w:numPr>
          <w:ilvl w:val="0"/>
          <w:numId w:val="2"/>
        </w:numPr>
        <w:spacing w:after="0" w:line="360" w:lineRule="auto"/>
        <w:jc w:val="both"/>
        <w:rPr>
          <w:rFonts w:ascii="Arial" w:hAnsi="Arial" w:cs="Arial"/>
          <w:b/>
          <w:bCs/>
          <w:sz w:val="24"/>
          <w:szCs w:val="24"/>
        </w:rPr>
      </w:pPr>
      <w:r>
        <w:rPr>
          <w:rFonts w:ascii="Arial" w:hAnsi="Arial" w:cs="Arial"/>
          <w:b/>
          <w:bCs/>
          <w:sz w:val="24"/>
          <w:szCs w:val="24"/>
        </w:rPr>
        <w:t>Otimização em tempo real:</w:t>
      </w:r>
      <w:r>
        <w:rPr>
          <w:rFonts w:ascii="Arial" w:hAnsi="Arial" w:cs="Arial"/>
          <w:sz w:val="24"/>
          <w:szCs w:val="24"/>
        </w:rPr>
        <w:t xml:space="preserve"> </w:t>
      </w:r>
      <w:r w:rsidRPr="00C5329A">
        <w:rPr>
          <w:rFonts w:ascii="Arial" w:hAnsi="Arial" w:cs="Arial"/>
          <w:sz w:val="24"/>
          <w:szCs w:val="24"/>
        </w:rPr>
        <w:t xml:space="preserve">É muito desafiadora para as empresas, especialmente as de grande porte, responder às mudanças nas condições em tempo real. Isso pode causar perdas significativas ou interrupções na atividade empresariais. A ciência de dados pode ajudar as empresas a </w:t>
      </w:r>
      <w:r w:rsidRPr="00C5329A">
        <w:rPr>
          <w:rFonts w:ascii="Arial" w:hAnsi="Arial" w:cs="Arial"/>
          <w:sz w:val="24"/>
          <w:szCs w:val="24"/>
        </w:rPr>
        <w:t>preverem</w:t>
      </w:r>
      <w:r w:rsidRPr="00C5329A">
        <w:rPr>
          <w:rFonts w:ascii="Arial" w:hAnsi="Arial" w:cs="Arial"/>
          <w:sz w:val="24"/>
          <w:szCs w:val="24"/>
        </w:rPr>
        <w:t xml:space="preserve"> mudanças e reagir de maneira ideal a diferentes circunstâncias.</w:t>
      </w:r>
    </w:p>
    <w:p w14:paraId="137113A1" w14:textId="00BFEFC9" w:rsidR="00C5329A" w:rsidRDefault="00C5329A" w:rsidP="00C5329A">
      <w:pPr>
        <w:spacing w:after="0" w:line="360" w:lineRule="auto"/>
        <w:jc w:val="both"/>
        <w:rPr>
          <w:rFonts w:ascii="Arial" w:hAnsi="Arial" w:cs="Arial"/>
          <w:b/>
          <w:bCs/>
          <w:sz w:val="24"/>
          <w:szCs w:val="24"/>
        </w:rPr>
      </w:pPr>
    </w:p>
    <w:p w14:paraId="6E47FE98" w14:textId="77777777" w:rsidR="00985AEC" w:rsidRDefault="00985AEC" w:rsidP="00C5329A">
      <w:pPr>
        <w:spacing w:after="0" w:line="360" w:lineRule="auto"/>
        <w:jc w:val="both"/>
        <w:rPr>
          <w:rFonts w:ascii="Arial" w:hAnsi="Arial" w:cs="Arial"/>
          <w:b/>
          <w:bCs/>
          <w:sz w:val="24"/>
          <w:szCs w:val="24"/>
        </w:rPr>
      </w:pPr>
    </w:p>
    <w:p w14:paraId="041A8C59" w14:textId="77777777" w:rsidR="00985AEC" w:rsidRDefault="00985AEC" w:rsidP="00C5329A">
      <w:pPr>
        <w:spacing w:after="0" w:line="360" w:lineRule="auto"/>
        <w:jc w:val="both"/>
        <w:rPr>
          <w:rFonts w:ascii="Arial" w:hAnsi="Arial" w:cs="Arial"/>
          <w:b/>
          <w:bCs/>
          <w:sz w:val="24"/>
          <w:szCs w:val="24"/>
        </w:rPr>
      </w:pPr>
    </w:p>
    <w:p w14:paraId="77EE788A" w14:textId="6BE49FCB" w:rsidR="00985AEC" w:rsidRDefault="00985AEC" w:rsidP="00C5329A">
      <w:pPr>
        <w:spacing w:after="0" w:line="360" w:lineRule="auto"/>
        <w:jc w:val="both"/>
        <w:rPr>
          <w:rFonts w:ascii="Arial" w:hAnsi="Arial" w:cs="Arial"/>
          <w:b/>
          <w:bCs/>
          <w:sz w:val="24"/>
          <w:szCs w:val="24"/>
        </w:rPr>
      </w:pPr>
      <w:r>
        <w:rPr>
          <w:rFonts w:ascii="Arial" w:hAnsi="Arial" w:cs="Arial"/>
          <w:b/>
          <w:bCs/>
          <w:sz w:val="24"/>
          <w:szCs w:val="24"/>
        </w:rPr>
        <w:lastRenderedPageBreak/>
        <w:t>Relação entre D</w:t>
      </w:r>
      <w:r w:rsidRPr="00985AEC">
        <w:rPr>
          <w:rFonts w:ascii="Arial" w:hAnsi="Arial" w:cs="Arial"/>
          <w:b/>
          <w:bCs/>
          <w:sz w:val="24"/>
          <w:szCs w:val="24"/>
        </w:rPr>
        <w:t xml:space="preserve">ata Science, </w:t>
      </w:r>
      <w:proofErr w:type="spellStart"/>
      <w:r w:rsidRPr="00985AEC">
        <w:rPr>
          <w:rFonts w:ascii="Arial" w:hAnsi="Arial" w:cs="Arial"/>
          <w:b/>
          <w:bCs/>
          <w:sz w:val="24"/>
          <w:szCs w:val="24"/>
        </w:rPr>
        <w:t>Machine</w:t>
      </w:r>
      <w:proofErr w:type="spellEnd"/>
      <w:r w:rsidRPr="00985AEC">
        <w:rPr>
          <w:rFonts w:ascii="Arial" w:hAnsi="Arial" w:cs="Arial"/>
          <w:b/>
          <w:bCs/>
          <w:sz w:val="24"/>
          <w:szCs w:val="24"/>
        </w:rPr>
        <w:t xml:space="preserve"> Learning e Inteligência Artificial</w:t>
      </w:r>
    </w:p>
    <w:p w14:paraId="481AB5D8" w14:textId="316C02FE" w:rsidR="00985AEC" w:rsidRDefault="00985AEC" w:rsidP="00C5329A">
      <w:pPr>
        <w:spacing w:after="0" w:line="360" w:lineRule="auto"/>
        <w:jc w:val="both"/>
        <w:rPr>
          <w:rFonts w:ascii="Arial" w:hAnsi="Arial" w:cs="Arial"/>
          <w:sz w:val="24"/>
          <w:szCs w:val="24"/>
        </w:rPr>
      </w:pPr>
      <w:r>
        <w:rPr>
          <w:rFonts w:ascii="Arial" w:hAnsi="Arial" w:cs="Arial"/>
          <w:sz w:val="24"/>
          <w:szCs w:val="24"/>
        </w:rPr>
        <w:t xml:space="preserve">Como dito anteriormente, o </w:t>
      </w:r>
      <w:proofErr w:type="spellStart"/>
      <w:r>
        <w:rPr>
          <w:rFonts w:ascii="Arial" w:hAnsi="Arial" w:cs="Arial"/>
          <w:sz w:val="24"/>
          <w:szCs w:val="24"/>
        </w:rPr>
        <w:t>Machine</w:t>
      </w:r>
      <w:proofErr w:type="spellEnd"/>
      <w:r>
        <w:rPr>
          <w:rFonts w:ascii="Arial" w:hAnsi="Arial" w:cs="Arial"/>
          <w:sz w:val="24"/>
          <w:szCs w:val="24"/>
        </w:rPr>
        <w:t xml:space="preserve"> Learning é uma ferramenta para a análise de dados em ciência de dados, pois esta possui conhecimentos específicos ao assunto sobre o qual o projeto é voltado.</w:t>
      </w:r>
    </w:p>
    <w:p w14:paraId="7A2E7804" w14:textId="2408ED87" w:rsidR="00985AEC" w:rsidRDefault="00985AEC" w:rsidP="00C5329A">
      <w:pPr>
        <w:spacing w:after="0" w:line="360" w:lineRule="auto"/>
        <w:jc w:val="both"/>
        <w:rPr>
          <w:rFonts w:ascii="Arial" w:hAnsi="Arial" w:cs="Arial"/>
          <w:sz w:val="24"/>
          <w:szCs w:val="24"/>
        </w:rPr>
      </w:pPr>
      <w:r>
        <w:rPr>
          <w:rFonts w:ascii="Arial" w:hAnsi="Arial" w:cs="Arial"/>
          <w:sz w:val="24"/>
          <w:szCs w:val="24"/>
        </w:rPr>
        <w:t xml:space="preserve">Já, a Inteligência Artificial é “mãe” do </w:t>
      </w:r>
      <w:proofErr w:type="spellStart"/>
      <w:r>
        <w:rPr>
          <w:rFonts w:ascii="Arial" w:hAnsi="Arial" w:cs="Arial"/>
          <w:sz w:val="24"/>
          <w:szCs w:val="24"/>
        </w:rPr>
        <w:t>Machine</w:t>
      </w:r>
      <w:proofErr w:type="spellEnd"/>
      <w:r>
        <w:rPr>
          <w:rFonts w:ascii="Arial" w:hAnsi="Arial" w:cs="Arial"/>
          <w:sz w:val="24"/>
          <w:szCs w:val="24"/>
        </w:rPr>
        <w:t xml:space="preserve"> Learning e uma área complementar à Ciência de Dados, pois uma empresta conceitos e ferramentas da outra, principalmente as empregadas em </w:t>
      </w:r>
      <w:proofErr w:type="spellStart"/>
      <w:r>
        <w:rPr>
          <w:rFonts w:ascii="Arial" w:hAnsi="Arial" w:cs="Arial"/>
          <w:sz w:val="24"/>
          <w:szCs w:val="24"/>
        </w:rPr>
        <w:t>Machine</w:t>
      </w:r>
      <w:proofErr w:type="spellEnd"/>
      <w:r>
        <w:rPr>
          <w:rFonts w:ascii="Arial" w:hAnsi="Arial" w:cs="Arial"/>
          <w:sz w:val="24"/>
          <w:szCs w:val="24"/>
        </w:rPr>
        <w:t xml:space="preserve"> Learning. </w:t>
      </w:r>
      <w:r w:rsidRPr="00985AEC">
        <w:rPr>
          <w:rFonts w:ascii="Arial" w:hAnsi="Arial" w:cs="Arial"/>
          <w:sz w:val="24"/>
          <w:szCs w:val="24"/>
        </w:rPr>
        <w:t>Ao mesmo tempo que fornecem informações para o aprendizado de máquina, os cientistas de dados recorrem a recursos de processamento e padronização de IA para desenvolverem seu trabalho.</w:t>
      </w:r>
    </w:p>
    <w:p w14:paraId="345B6842" w14:textId="011DBF35" w:rsidR="00985AEC" w:rsidRPr="00985AEC" w:rsidRDefault="00985AEC" w:rsidP="00985AEC">
      <w:pPr>
        <w:spacing w:after="0" w:line="360" w:lineRule="auto"/>
        <w:jc w:val="both"/>
        <w:rPr>
          <w:rFonts w:ascii="Arial" w:hAnsi="Arial" w:cs="Arial"/>
          <w:sz w:val="24"/>
          <w:szCs w:val="24"/>
        </w:rPr>
      </w:pPr>
      <w:r w:rsidRPr="00985AEC">
        <w:rPr>
          <w:rFonts w:ascii="Arial" w:hAnsi="Arial" w:cs="Arial"/>
          <w:sz w:val="24"/>
          <w:szCs w:val="24"/>
        </w:rPr>
        <w:t xml:space="preserve">Para exemplificar a relação entre ciência de dados e inteligência artificial, imagine a descrição de uma vaga para cientista de dados e outra para um analista de IA. Na primeira, será exigido do profissional de TI que conheça ferramentas de IA para classificar dados e realizar previsões, como algoritmos de </w:t>
      </w:r>
      <w:proofErr w:type="spellStart"/>
      <w:r w:rsidRPr="00985AEC">
        <w:rPr>
          <w:rFonts w:ascii="Arial" w:hAnsi="Arial" w:cs="Arial"/>
          <w:sz w:val="24"/>
          <w:szCs w:val="24"/>
        </w:rPr>
        <w:t>deep</w:t>
      </w:r>
      <w:proofErr w:type="spellEnd"/>
      <w:r w:rsidRPr="00985AEC">
        <w:rPr>
          <w:rFonts w:ascii="Arial" w:hAnsi="Arial" w:cs="Arial"/>
          <w:sz w:val="24"/>
          <w:szCs w:val="24"/>
        </w:rPr>
        <w:t xml:space="preserve"> </w:t>
      </w:r>
      <w:proofErr w:type="spellStart"/>
      <w:r w:rsidRPr="00985AEC">
        <w:rPr>
          <w:rFonts w:ascii="Arial" w:hAnsi="Arial" w:cs="Arial"/>
          <w:sz w:val="24"/>
          <w:szCs w:val="24"/>
        </w:rPr>
        <w:t>learning</w:t>
      </w:r>
      <w:proofErr w:type="spellEnd"/>
      <w:r w:rsidRPr="00985AEC">
        <w:rPr>
          <w:rFonts w:ascii="Arial" w:hAnsi="Arial" w:cs="Arial"/>
          <w:sz w:val="24"/>
          <w:szCs w:val="24"/>
        </w:rPr>
        <w:t>.</w:t>
      </w:r>
    </w:p>
    <w:p w14:paraId="0EC246DA" w14:textId="31BB7FAC" w:rsidR="00985AEC" w:rsidRDefault="00985AEC" w:rsidP="00985AEC">
      <w:pPr>
        <w:spacing w:after="0" w:line="360" w:lineRule="auto"/>
        <w:jc w:val="both"/>
        <w:rPr>
          <w:rFonts w:ascii="Arial" w:hAnsi="Arial" w:cs="Arial"/>
          <w:sz w:val="24"/>
          <w:szCs w:val="24"/>
        </w:rPr>
      </w:pPr>
      <w:r w:rsidRPr="00985AEC">
        <w:rPr>
          <w:rFonts w:ascii="Arial" w:hAnsi="Arial" w:cs="Arial"/>
          <w:sz w:val="24"/>
          <w:szCs w:val="24"/>
        </w:rPr>
        <w:t xml:space="preserve">Na segunda, provavelmente o título do cargo revelará a diferença entre o trabalho que será realizado pelo candidato e por um cientista de dados: </w:t>
      </w:r>
      <w:proofErr w:type="spellStart"/>
      <w:r w:rsidRPr="00985AEC">
        <w:rPr>
          <w:rFonts w:ascii="Arial" w:hAnsi="Arial" w:cs="Arial"/>
          <w:sz w:val="24"/>
          <w:szCs w:val="24"/>
        </w:rPr>
        <w:t>Deep</w:t>
      </w:r>
      <w:proofErr w:type="spellEnd"/>
      <w:r w:rsidRPr="00985AEC">
        <w:rPr>
          <w:rFonts w:ascii="Arial" w:hAnsi="Arial" w:cs="Arial"/>
          <w:sz w:val="24"/>
          <w:szCs w:val="24"/>
        </w:rPr>
        <w:t xml:space="preserve"> Learning </w:t>
      </w:r>
      <w:proofErr w:type="spellStart"/>
      <w:r w:rsidRPr="00985AEC">
        <w:rPr>
          <w:rFonts w:ascii="Arial" w:hAnsi="Arial" w:cs="Arial"/>
          <w:sz w:val="24"/>
          <w:szCs w:val="24"/>
        </w:rPr>
        <w:t>Scientist</w:t>
      </w:r>
      <w:proofErr w:type="spellEnd"/>
      <w:r w:rsidRPr="00985AEC">
        <w:rPr>
          <w:rFonts w:ascii="Arial" w:hAnsi="Arial" w:cs="Arial"/>
          <w:sz w:val="24"/>
          <w:szCs w:val="24"/>
        </w:rPr>
        <w:t xml:space="preserve">, </w:t>
      </w:r>
      <w:proofErr w:type="spellStart"/>
      <w:r w:rsidRPr="00985AEC">
        <w:rPr>
          <w:rFonts w:ascii="Arial" w:hAnsi="Arial" w:cs="Arial"/>
          <w:sz w:val="24"/>
          <w:szCs w:val="24"/>
        </w:rPr>
        <w:t>Machine</w:t>
      </w:r>
      <w:proofErr w:type="spellEnd"/>
      <w:r w:rsidRPr="00985AEC">
        <w:rPr>
          <w:rFonts w:ascii="Arial" w:hAnsi="Arial" w:cs="Arial"/>
          <w:sz w:val="24"/>
          <w:szCs w:val="24"/>
        </w:rPr>
        <w:t xml:space="preserve"> Learning </w:t>
      </w:r>
      <w:proofErr w:type="spellStart"/>
      <w:r w:rsidRPr="00985AEC">
        <w:rPr>
          <w:rFonts w:ascii="Arial" w:hAnsi="Arial" w:cs="Arial"/>
          <w:sz w:val="24"/>
          <w:szCs w:val="24"/>
        </w:rPr>
        <w:t>Engineer</w:t>
      </w:r>
      <w:proofErr w:type="spellEnd"/>
      <w:r w:rsidRPr="00985AEC">
        <w:rPr>
          <w:rFonts w:ascii="Arial" w:hAnsi="Arial" w:cs="Arial"/>
          <w:sz w:val="24"/>
          <w:szCs w:val="24"/>
        </w:rPr>
        <w:t xml:space="preserve">, PNL </w:t>
      </w:r>
      <w:proofErr w:type="spellStart"/>
      <w:r w:rsidRPr="00985AEC">
        <w:rPr>
          <w:rFonts w:ascii="Arial" w:hAnsi="Arial" w:cs="Arial"/>
          <w:sz w:val="24"/>
          <w:szCs w:val="24"/>
        </w:rPr>
        <w:t>Scientist</w:t>
      </w:r>
      <w:proofErr w:type="spellEnd"/>
      <w:r w:rsidRPr="00985AEC">
        <w:rPr>
          <w:rFonts w:ascii="Arial" w:hAnsi="Arial" w:cs="Arial"/>
          <w:sz w:val="24"/>
          <w:szCs w:val="24"/>
        </w:rPr>
        <w:t xml:space="preserve"> e por aí vai. Mesmo assim, quem preencher a vaga provavelmente usará ferramentas de ciência de dados no dia a dia, como R e Python.</w:t>
      </w:r>
    </w:p>
    <w:p w14:paraId="5833700E" w14:textId="77777777" w:rsidR="00985AEC" w:rsidRDefault="00985AEC" w:rsidP="00985AEC">
      <w:pPr>
        <w:spacing w:after="0" w:line="360" w:lineRule="auto"/>
        <w:jc w:val="both"/>
        <w:rPr>
          <w:rFonts w:ascii="Arial" w:hAnsi="Arial" w:cs="Arial"/>
          <w:sz w:val="24"/>
          <w:szCs w:val="24"/>
        </w:rPr>
      </w:pPr>
    </w:p>
    <w:p w14:paraId="08A7C4E1" w14:textId="33DA1479" w:rsidR="00985AEC" w:rsidRDefault="00985AEC" w:rsidP="00985AEC">
      <w:pPr>
        <w:spacing w:after="0" w:line="360" w:lineRule="auto"/>
        <w:jc w:val="both"/>
        <w:rPr>
          <w:rFonts w:ascii="Arial" w:hAnsi="Arial" w:cs="Arial"/>
          <w:b/>
          <w:bCs/>
          <w:sz w:val="24"/>
          <w:szCs w:val="24"/>
        </w:rPr>
      </w:pPr>
      <w:r>
        <w:rPr>
          <w:rFonts w:ascii="Arial" w:hAnsi="Arial" w:cs="Arial"/>
          <w:b/>
          <w:bCs/>
          <w:sz w:val="24"/>
          <w:szCs w:val="24"/>
        </w:rPr>
        <w:t>Referências</w:t>
      </w:r>
    </w:p>
    <w:p w14:paraId="433527A9" w14:textId="616BA088" w:rsidR="00985AEC" w:rsidRDefault="00985AEC" w:rsidP="00715120">
      <w:pPr>
        <w:spacing w:after="0" w:line="360" w:lineRule="auto"/>
        <w:rPr>
          <w:rFonts w:ascii="Arial" w:hAnsi="Arial" w:cs="Arial"/>
          <w:color w:val="222222"/>
          <w:sz w:val="24"/>
          <w:szCs w:val="24"/>
          <w:shd w:val="clear" w:color="auto" w:fill="FFFFFF"/>
        </w:rPr>
      </w:pPr>
      <w:r w:rsidRPr="00715120">
        <w:rPr>
          <w:rFonts w:ascii="Arial" w:hAnsi="Arial" w:cs="Arial"/>
          <w:color w:val="222222"/>
          <w:sz w:val="24"/>
          <w:szCs w:val="24"/>
          <w:shd w:val="clear" w:color="auto" w:fill="FFFFFF"/>
        </w:rPr>
        <w:t>IBM. </w:t>
      </w:r>
      <w:r w:rsidRPr="00715120">
        <w:rPr>
          <w:rStyle w:val="Forte"/>
          <w:rFonts w:ascii="Arial" w:hAnsi="Arial" w:cs="Arial"/>
          <w:color w:val="222222"/>
          <w:sz w:val="24"/>
          <w:szCs w:val="24"/>
          <w:shd w:val="clear" w:color="auto" w:fill="FFFFFF"/>
        </w:rPr>
        <w:t>O que é ciência de dados?</w:t>
      </w:r>
      <w:r w:rsidRPr="00715120">
        <w:rPr>
          <w:rFonts w:ascii="Arial" w:hAnsi="Arial" w:cs="Arial"/>
          <w:color w:val="222222"/>
          <w:sz w:val="24"/>
          <w:szCs w:val="24"/>
          <w:shd w:val="clear" w:color="auto" w:fill="FFFFFF"/>
        </w:rPr>
        <w:t> Disponível em: https://www.ibm.com/br-pt/topics/data-science. Acesso em: 24 set. 2023.</w:t>
      </w:r>
    </w:p>
    <w:p w14:paraId="0E33A800" w14:textId="77777777" w:rsidR="00715120" w:rsidRDefault="00715120" w:rsidP="00715120">
      <w:pPr>
        <w:spacing w:after="0" w:line="360" w:lineRule="auto"/>
        <w:rPr>
          <w:rFonts w:ascii="Arial" w:hAnsi="Arial" w:cs="Arial"/>
          <w:color w:val="222222"/>
          <w:sz w:val="24"/>
          <w:szCs w:val="24"/>
          <w:shd w:val="clear" w:color="auto" w:fill="FFFFFF"/>
        </w:rPr>
      </w:pPr>
    </w:p>
    <w:p w14:paraId="70B6E773" w14:textId="73CD4AF5" w:rsidR="00985AEC" w:rsidRDefault="00985AEC" w:rsidP="00715120">
      <w:pPr>
        <w:spacing w:after="0" w:line="360" w:lineRule="auto"/>
        <w:rPr>
          <w:rFonts w:ascii="Arial" w:hAnsi="Arial" w:cs="Arial"/>
          <w:sz w:val="24"/>
          <w:szCs w:val="24"/>
        </w:rPr>
      </w:pPr>
      <w:r w:rsidRPr="00715120">
        <w:rPr>
          <w:rFonts w:ascii="Arial" w:hAnsi="Arial" w:cs="Arial"/>
          <w:sz w:val="24"/>
          <w:szCs w:val="24"/>
        </w:rPr>
        <w:t xml:space="preserve">AMAZON. </w:t>
      </w:r>
      <w:r w:rsidRPr="00715120">
        <w:rPr>
          <w:rFonts w:ascii="Arial" w:hAnsi="Arial" w:cs="Arial"/>
          <w:b/>
          <w:bCs/>
          <w:sz w:val="24"/>
          <w:szCs w:val="24"/>
        </w:rPr>
        <w:t>O que é ciência de dados?</w:t>
      </w:r>
      <w:r w:rsidRPr="00715120">
        <w:rPr>
          <w:rFonts w:ascii="Arial" w:hAnsi="Arial" w:cs="Arial"/>
          <w:sz w:val="24"/>
          <w:szCs w:val="24"/>
        </w:rPr>
        <w:t xml:space="preserve"> Disponível em: https://aws.amazon.com/pt/what-is/data-science/. Acesso em: 24 set. 2023.</w:t>
      </w:r>
    </w:p>
    <w:p w14:paraId="7194B81F" w14:textId="77777777" w:rsidR="00715120" w:rsidRDefault="00715120" w:rsidP="00715120">
      <w:pPr>
        <w:spacing w:after="0" w:line="360" w:lineRule="auto"/>
        <w:rPr>
          <w:rFonts w:ascii="Arial" w:hAnsi="Arial" w:cs="Arial"/>
          <w:sz w:val="24"/>
          <w:szCs w:val="24"/>
        </w:rPr>
      </w:pPr>
    </w:p>
    <w:p w14:paraId="04A2A904" w14:textId="6B12368C" w:rsidR="00985AEC" w:rsidRDefault="00715120" w:rsidP="00715120">
      <w:pPr>
        <w:spacing w:after="0" w:line="360" w:lineRule="auto"/>
        <w:rPr>
          <w:rFonts w:ascii="Arial" w:hAnsi="Arial" w:cs="Arial"/>
          <w:color w:val="222222"/>
          <w:sz w:val="24"/>
          <w:szCs w:val="24"/>
          <w:shd w:val="clear" w:color="auto" w:fill="FFFFFF"/>
        </w:rPr>
      </w:pPr>
      <w:r w:rsidRPr="00715120">
        <w:rPr>
          <w:rFonts w:ascii="Arial" w:hAnsi="Arial" w:cs="Arial"/>
          <w:color w:val="222222"/>
          <w:sz w:val="24"/>
          <w:szCs w:val="24"/>
          <w:shd w:val="clear" w:color="auto" w:fill="FFFFFF"/>
        </w:rPr>
        <w:t>SILVEIRA, Paulo. </w:t>
      </w:r>
      <w:r w:rsidRPr="00715120">
        <w:rPr>
          <w:rStyle w:val="Forte"/>
          <w:rFonts w:ascii="Arial" w:hAnsi="Arial" w:cs="Arial"/>
          <w:color w:val="222222"/>
          <w:sz w:val="24"/>
          <w:szCs w:val="24"/>
          <w:shd w:val="clear" w:color="auto" w:fill="FFFFFF"/>
        </w:rPr>
        <w:t xml:space="preserve">Qual a diferença entre Data Science, </w:t>
      </w:r>
      <w:proofErr w:type="spellStart"/>
      <w:r w:rsidRPr="00715120">
        <w:rPr>
          <w:rStyle w:val="Forte"/>
          <w:rFonts w:ascii="Arial" w:hAnsi="Arial" w:cs="Arial"/>
          <w:color w:val="222222"/>
          <w:sz w:val="24"/>
          <w:szCs w:val="24"/>
          <w:shd w:val="clear" w:color="auto" w:fill="FFFFFF"/>
        </w:rPr>
        <w:t>Machine</w:t>
      </w:r>
      <w:proofErr w:type="spellEnd"/>
      <w:r w:rsidRPr="00715120">
        <w:rPr>
          <w:rStyle w:val="Forte"/>
          <w:rFonts w:ascii="Arial" w:hAnsi="Arial" w:cs="Arial"/>
          <w:color w:val="222222"/>
          <w:sz w:val="24"/>
          <w:szCs w:val="24"/>
          <w:shd w:val="clear" w:color="auto" w:fill="FFFFFF"/>
        </w:rPr>
        <w:t xml:space="preserve"> Learning e Inteligência Artificial?</w:t>
      </w:r>
      <w:r w:rsidRPr="00715120">
        <w:rPr>
          <w:rFonts w:ascii="Arial" w:hAnsi="Arial" w:cs="Arial"/>
          <w:color w:val="222222"/>
          <w:sz w:val="24"/>
          <w:szCs w:val="24"/>
          <w:shd w:val="clear" w:color="auto" w:fill="FFFFFF"/>
        </w:rPr>
        <w:t> Disponível em: https://www.alura.com.br/artigos/qual-e-a-diferenca-de-data-science-machine-learning-e-inteligencia-artificial. Acesso em: 24 set. 20</w:t>
      </w:r>
      <w:r>
        <w:rPr>
          <w:rFonts w:ascii="Arial" w:hAnsi="Arial" w:cs="Arial"/>
          <w:color w:val="222222"/>
          <w:sz w:val="24"/>
          <w:szCs w:val="24"/>
          <w:shd w:val="clear" w:color="auto" w:fill="FFFFFF"/>
        </w:rPr>
        <w:t>23.</w:t>
      </w:r>
    </w:p>
    <w:p w14:paraId="4E807062" w14:textId="77777777" w:rsidR="00715120" w:rsidRDefault="00715120" w:rsidP="00715120">
      <w:pPr>
        <w:spacing w:after="0" w:line="360" w:lineRule="auto"/>
        <w:rPr>
          <w:rFonts w:ascii="Arial" w:hAnsi="Arial" w:cs="Arial"/>
          <w:color w:val="222222"/>
          <w:sz w:val="24"/>
          <w:szCs w:val="24"/>
          <w:shd w:val="clear" w:color="auto" w:fill="FFFFFF"/>
        </w:rPr>
      </w:pPr>
    </w:p>
    <w:p w14:paraId="31A4238F" w14:textId="5D079454" w:rsidR="00715120" w:rsidRDefault="00715120" w:rsidP="00715120">
      <w:pPr>
        <w:spacing w:after="0" w:line="360" w:lineRule="auto"/>
        <w:rPr>
          <w:rFonts w:ascii="Arial" w:hAnsi="Arial" w:cs="Arial"/>
          <w:color w:val="222222"/>
          <w:sz w:val="24"/>
          <w:szCs w:val="24"/>
          <w:shd w:val="clear" w:color="auto" w:fill="FFFFFF"/>
        </w:rPr>
      </w:pPr>
      <w:r w:rsidRPr="00715120">
        <w:rPr>
          <w:rFonts w:ascii="Arial" w:hAnsi="Arial" w:cs="Arial"/>
          <w:color w:val="222222"/>
          <w:sz w:val="24"/>
          <w:szCs w:val="24"/>
          <w:shd w:val="clear" w:color="auto" w:fill="FFFFFF"/>
        </w:rPr>
        <w:lastRenderedPageBreak/>
        <w:t xml:space="preserve">BALDISSERA, Olívia. </w:t>
      </w:r>
      <w:r w:rsidRPr="00715120">
        <w:rPr>
          <w:rFonts w:ascii="Arial" w:hAnsi="Arial" w:cs="Arial"/>
          <w:b/>
          <w:bCs/>
          <w:color w:val="222222"/>
          <w:sz w:val="24"/>
          <w:szCs w:val="24"/>
          <w:shd w:val="clear" w:color="auto" w:fill="FFFFFF"/>
        </w:rPr>
        <w:t xml:space="preserve">Ciência de dados e inteligência artificial: combinação em alta no mercado de tecnologia. </w:t>
      </w:r>
      <w:r w:rsidRPr="00715120">
        <w:rPr>
          <w:rFonts w:ascii="Arial" w:hAnsi="Arial" w:cs="Arial"/>
          <w:color w:val="222222"/>
          <w:sz w:val="24"/>
          <w:szCs w:val="24"/>
          <w:shd w:val="clear" w:color="auto" w:fill="FFFFFF"/>
        </w:rPr>
        <w:t>Disponível em: https://posdigital.pucpr.br/blog/ciencia-de-dados-e-inteligencia-artificial. Acesso em: 24 set. 2023.</w:t>
      </w:r>
    </w:p>
    <w:p w14:paraId="4AE16534" w14:textId="77777777" w:rsidR="00715120" w:rsidRDefault="00715120" w:rsidP="00715120">
      <w:pPr>
        <w:spacing w:after="0" w:line="360" w:lineRule="auto"/>
        <w:rPr>
          <w:rFonts w:ascii="Arial" w:hAnsi="Arial" w:cs="Arial"/>
          <w:color w:val="222222"/>
          <w:sz w:val="24"/>
          <w:szCs w:val="24"/>
          <w:shd w:val="clear" w:color="auto" w:fill="FFFFFF"/>
        </w:rPr>
      </w:pPr>
    </w:p>
    <w:p w14:paraId="5160E2BF" w14:textId="205CD933" w:rsidR="00715120" w:rsidRPr="00715120" w:rsidRDefault="00715120" w:rsidP="00715120">
      <w:pPr>
        <w:spacing w:after="0" w:line="360" w:lineRule="auto"/>
        <w:rPr>
          <w:rFonts w:ascii="Arial" w:hAnsi="Arial" w:cs="Arial"/>
          <w:color w:val="222222"/>
          <w:sz w:val="28"/>
          <w:szCs w:val="28"/>
          <w:shd w:val="clear" w:color="auto" w:fill="FFFFFF"/>
        </w:rPr>
      </w:pPr>
      <w:r w:rsidRPr="00715120">
        <w:rPr>
          <w:rFonts w:ascii="Arial" w:hAnsi="Arial" w:cs="Arial"/>
          <w:color w:val="222222"/>
          <w:sz w:val="24"/>
          <w:szCs w:val="24"/>
          <w:shd w:val="clear" w:color="auto" w:fill="FFFFFF"/>
        </w:rPr>
        <w:t>FERNANDES, Leandro Carlos. </w:t>
      </w:r>
      <w:r w:rsidRPr="00715120">
        <w:rPr>
          <w:rStyle w:val="Forte"/>
          <w:rFonts w:ascii="Arial" w:hAnsi="Arial" w:cs="Arial"/>
          <w:color w:val="222222"/>
          <w:sz w:val="24"/>
          <w:szCs w:val="24"/>
          <w:shd w:val="clear" w:color="auto" w:fill="FFFFFF"/>
        </w:rPr>
        <w:t>Ciência de dados, inteligência artificial e aprendizado de máquina são a mesma coisa?</w:t>
      </w:r>
      <w:r w:rsidRPr="00715120">
        <w:rPr>
          <w:rFonts w:ascii="Arial" w:hAnsi="Arial" w:cs="Arial"/>
          <w:color w:val="222222"/>
          <w:sz w:val="24"/>
          <w:szCs w:val="24"/>
          <w:shd w:val="clear" w:color="auto" w:fill="FFFFFF"/>
        </w:rPr>
        <w:t> Disponível em: https://www.linkedin.com/pulse/ci%C3%AAncia-de-dados-intelig%C3%AAncia-artificial-e-m%C3%A1quina-s%C3%A3o-fernandes/?originalSubdomain=pt. Acesso em: 24 set. 2023.</w:t>
      </w:r>
    </w:p>
    <w:p w14:paraId="08F4ED35" w14:textId="77777777" w:rsidR="00715120" w:rsidRPr="00715120" w:rsidRDefault="00715120" w:rsidP="00985AEC">
      <w:pPr>
        <w:spacing w:after="0" w:line="360" w:lineRule="auto"/>
        <w:jc w:val="both"/>
        <w:rPr>
          <w:rFonts w:ascii="Arial" w:hAnsi="Arial" w:cs="Arial"/>
          <w:color w:val="222222"/>
          <w:sz w:val="24"/>
          <w:szCs w:val="24"/>
          <w:shd w:val="clear" w:color="auto" w:fill="FFFFFF"/>
        </w:rPr>
      </w:pPr>
    </w:p>
    <w:p w14:paraId="7BF0713E" w14:textId="77777777" w:rsidR="00715120" w:rsidRPr="00985AEC" w:rsidRDefault="00715120" w:rsidP="00985AEC">
      <w:pPr>
        <w:spacing w:after="0" w:line="360" w:lineRule="auto"/>
        <w:jc w:val="both"/>
        <w:rPr>
          <w:rFonts w:ascii="Arial" w:hAnsi="Arial" w:cs="Arial"/>
          <w:sz w:val="24"/>
          <w:szCs w:val="24"/>
        </w:rPr>
      </w:pPr>
    </w:p>
    <w:sectPr w:rsidR="00715120" w:rsidRPr="00985A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24F01"/>
    <w:multiLevelType w:val="hybridMultilevel"/>
    <w:tmpl w:val="3B92E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B251B78"/>
    <w:multiLevelType w:val="hybridMultilevel"/>
    <w:tmpl w:val="16C4A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30165471">
    <w:abstractNumId w:val="1"/>
  </w:num>
  <w:num w:numId="2" w16cid:durableId="884298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B1"/>
    <w:rsid w:val="000120C7"/>
    <w:rsid w:val="00160FC0"/>
    <w:rsid w:val="001C76E8"/>
    <w:rsid w:val="001F2279"/>
    <w:rsid w:val="00275798"/>
    <w:rsid w:val="00715120"/>
    <w:rsid w:val="00773EF9"/>
    <w:rsid w:val="00814218"/>
    <w:rsid w:val="008423B1"/>
    <w:rsid w:val="00985AEC"/>
    <w:rsid w:val="00C5329A"/>
    <w:rsid w:val="00CF64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E457"/>
  <w15:chartTrackingRefBased/>
  <w15:docId w15:val="{4858AC21-3972-4642-AB31-0A7B3C78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F6473"/>
    <w:pPr>
      <w:ind w:left="720"/>
      <w:contextualSpacing/>
    </w:pPr>
  </w:style>
  <w:style w:type="character" w:styleId="Forte">
    <w:name w:val="Strong"/>
    <w:basedOn w:val="Fontepargpadro"/>
    <w:uiPriority w:val="22"/>
    <w:qFormat/>
    <w:rsid w:val="00985A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92211">
      <w:bodyDiv w:val="1"/>
      <w:marLeft w:val="0"/>
      <w:marRight w:val="0"/>
      <w:marTop w:val="0"/>
      <w:marBottom w:val="0"/>
      <w:divBdr>
        <w:top w:val="none" w:sz="0" w:space="0" w:color="auto"/>
        <w:left w:val="none" w:sz="0" w:space="0" w:color="auto"/>
        <w:bottom w:val="none" w:sz="0" w:space="0" w:color="auto"/>
        <w:right w:val="none" w:sz="0" w:space="0" w:color="auto"/>
      </w:divBdr>
    </w:div>
    <w:div w:id="170655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921</Words>
  <Characters>4979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Gustavo Magrini Pereira</dc:creator>
  <cp:keywords/>
  <dc:description/>
  <cp:lastModifiedBy>Nicolas Gustavo Magrini Pereira</cp:lastModifiedBy>
  <cp:revision>1</cp:revision>
  <dcterms:created xsi:type="dcterms:W3CDTF">2023-09-24T21:46:00Z</dcterms:created>
  <dcterms:modified xsi:type="dcterms:W3CDTF">2023-09-25T00:06:00Z</dcterms:modified>
</cp:coreProperties>
</file>