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AAED">
    <v:background id="_x0000_s1025" o:bwmode="white" fillcolor="#70aaed">
      <v:fill r:id="rId2" o:title="BG" type="tile"/>
    </v:background>
  </w:background>
  <w:body>
    <w:tbl>
      <w:tblPr>
        <w:tblStyle w:val="TableGrid"/>
        <w:tblpPr w:leftFromText="180" w:rightFromText="180" w:vertAnchor="text" w:horzAnchor="page" w:tblpX="301" w:tblpY="-164"/>
        <w:tblW w:w="0" w:type="auto"/>
        <w:tblLook w:val="04A0" w:firstRow="1" w:lastRow="0" w:firstColumn="1" w:lastColumn="0" w:noHBand="0" w:noVBand="1"/>
      </w:tblPr>
      <w:tblGrid>
        <w:gridCol w:w="8161"/>
      </w:tblGrid>
      <w:tr w:rsidR="005302ED" w:rsidRPr="005302ED" w14:paraId="46ECDFE0" w14:textId="77777777" w:rsidTr="006E659C">
        <w:trPr>
          <w:trHeight w:val="1277"/>
        </w:trPr>
        <w:tc>
          <w:tcPr>
            <w:tcW w:w="8161" w:type="dxa"/>
            <w:tcBorders>
              <w:top w:val="nil"/>
              <w:left w:val="nil"/>
              <w:bottom w:val="nil"/>
              <w:right w:val="nil"/>
            </w:tcBorders>
          </w:tcPr>
          <w:p w14:paraId="5EDC5D1C" w14:textId="4343FF65" w:rsidR="005302ED" w:rsidRPr="006E659C" w:rsidRDefault="005302ED" w:rsidP="005302ED">
            <w:pPr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</w:pPr>
            <w:r w:rsidRPr="006E659C">
              <w:rPr>
                <w:rFonts w:ascii="Arial" w:hAnsi="Arial" w:cs="Arial"/>
                <w:b/>
                <w:bCs/>
                <w:noProof/>
                <w:color w:val="FFFFFF" w:themeColor="background1"/>
                <w:sz w:val="72"/>
                <w:szCs w:val="7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457DC9" wp14:editId="26C8C538">
                      <wp:simplePos x="0" y="0"/>
                      <wp:positionH relativeFrom="column">
                        <wp:posOffset>-1904</wp:posOffset>
                      </wp:positionH>
                      <wp:positionV relativeFrom="paragraph">
                        <wp:posOffset>617219</wp:posOffset>
                      </wp:positionV>
                      <wp:extent cx="4533900" cy="45719"/>
                      <wp:effectExtent l="0" t="0" r="0" b="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5339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75EFD" id="Rectangle 4" o:spid="_x0000_s1026" style="position:absolute;margin-left:-.15pt;margin-top:48.6pt;width:357pt;height:3.6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" fillcolor="white [3212]" stroked="f" strokeweight="1pt"/>
                  </w:pict>
                </mc:Fallback>
              </mc:AlternateContent>
            </w:r>
            <w:r w:rsidR="0059717A">
              <w:rPr>
                <w:rFonts w:ascii="Arial" w:hAnsi="Arial" w:cs="Arial"/>
                <w:b/>
                <w:bCs/>
                <w:color w:val="FFFFFF" w:themeColor="background1"/>
                <w:sz w:val="72"/>
                <w:szCs w:val="72"/>
              </w:rPr>
              <w:t>FLYING ROBOT</w:t>
            </w:r>
          </w:p>
        </w:tc>
      </w:tr>
    </w:tbl>
    <w:p w14:paraId="68C17244" w14:textId="7282F7A8" w:rsidR="00BA54A3" w:rsidRPr="005302ED" w:rsidRDefault="00BA54A3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page" w:horzAnchor="margin" w:tblpY="2101"/>
        <w:tblW w:w="0" w:type="auto"/>
        <w:tblLook w:val="04A0" w:firstRow="1" w:lastRow="0" w:firstColumn="1" w:lastColumn="0" w:noHBand="0" w:noVBand="1"/>
      </w:tblPr>
      <w:tblGrid>
        <w:gridCol w:w="7083"/>
      </w:tblGrid>
      <w:tr w:rsidR="005302ED" w:rsidRPr="005302ED" w14:paraId="1390CFCF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793C2628" w14:textId="224276A8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Phone: </w:t>
            </w:r>
            <w:r w:rsidR="00F17C5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123-123-1234</w:t>
            </w:r>
          </w:p>
        </w:tc>
      </w:tr>
      <w:tr w:rsidR="005302ED" w:rsidRPr="005302ED" w14:paraId="2F370E00" w14:textId="77777777" w:rsidTr="005302ED">
        <w:tc>
          <w:tcPr>
            <w:tcW w:w="7083" w:type="dxa"/>
            <w:tcBorders>
              <w:top w:val="nil"/>
              <w:left w:val="nil"/>
              <w:bottom w:val="nil"/>
              <w:right w:val="nil"/>
            </w:tcBorders>
          </w:tcPr>
          <w:p w14:paraId="3580F4AB" w14:textId="779FEC8D" w:rsidR="005302ED" w:rsidRPr="005302ED" w:rsidRDefault="005302ED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5302ED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 xml:space="preserve">Email: </w:t>
            </w:r>
            <w:r w:rsidR="007B0100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automation-first@uipath.com</w:t>
            </w:r>
          </w:p>
        </w:tc>
      </w:tr>
    </w:tbl>
    <w:tbl>
      <w:tblPr>
        <w:tblStyle w:val="TableGrid"/>
        <w:tblpPr w:leftFromText="180" w:rightFromText="180" w:vertAnchor="text" w:horzAnchor="margin" w:tblpY="17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</w:tblGrid>
      <w:tr w:rsidR="006E659C" w:rsidRPr="005302ED" w14:paraId="7E93CF70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10C73C2" w14:textId="77777777" w:rsidR="006E659C" w:rsidRPr="005302ED" w:rsidRDefault="006E659C" w:rsidP="006E659C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Experience</w:t>
            </w:r>
          </w:p>
          <w:p w14:paraId="55C19591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6E659C" w:rsidRPr="005302ED" w14:paraId="532F6FF9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0789F959" w14:textId="488BDB35" w:rsidR="006E659C" w:rsidRPr="005302ED" w:rsidRDefault="00317985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Architect</w:t>
            </w:r>
          </w:p>
        </w:tc>
      </w:tr>
      <w:tr w:rsidR="006E659C" w:rsidRPr="005302ED" w14:paraId="13B90A0E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DE7767A" w14:textId="423986F7" w:rsidR="006E659C" w:rsidRPr="005302ED" w:rsidRDefault="001771A5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Defined, designed and deployed RPA architectural solutions for clients.</w:t>
            </w:r>
          </w:p>
        </w:tc>
      </w:tr>
      <w:tr w:rsidR="006E659C" w:rsidRPr="005302ED" w14:paraId="2F198BA2" w14:textId="77777777" w:rsidTr="006E659C">
        <w:trPr>
          <w:trHeight w:val="536"/>
        </w:trPr>
        <w:tc>
          <w:tcPr>
            <w:tcW w:w="6371" w:type="dxa"/>
            <w:shd w:val="clear" w:color="auto" w:fill="auto"/>
          </w:tcPr>
          <w:p w14:paraId="3CC3657F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05FCFBE2" w14:textId="77777777" w:rsidTr="006E659C">
        <w:trPr>
          <w:trHeight w:val="513"/>
        </w:trPr>
        <w:tc>
          <w:tcPr>
            <w:tcW w:w="6371" w:type="dxa"/>
            <w:shd w:val="clear" w:color="auto" w:fill="auto"/>
          </w:tcPr>
          <w:p w14:paraId="020E9F2C" w14:textId="6273AD6F" w:rsidR="006E659C" w:rsidRPr="005302ED" w:rsidRDefault="0050148F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RPA Developer</w:t>
            </w:r>
          </w:p>
        </w:tc>
      </w:tr>
      <w:tr w:rsidR="006E659C" w:rsidRPr="005302ED" w14:paraId="210587A2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5557B69D" w14:textId="421F3C8D" w:rsidR="006E659C" w:rsidRPr="005302ED" w:rsidRDefault="00AC0463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Provided solution designs to customers throughout the deployment of new deals, during POCs and project implementation phase.</w:t>
            </w:r>
          </w:p>
        </w:tc>
      </w:tr>
      <w:tr w:rsidR="006E659C" w:rsidRPr="005302ED" w14:paraId="33550EC5" w14:textId="77777777" w:rsidTr="006E659C">
        <w:trPr>
          <w:trHeight w:val="598"/>
        </w:trPr>
        <w:tc>
          <w:tcPr>
            <w:tcW w:w="6371" w:type="dxa"/>
            <w:shd w:val="clear" w:color="auto" w:fill="auto"/>
          </w:tcPr>
          <w:p w14:paraId="6C311DE7" w14:textId="77777777" w:rsidR="006E659C" w:rsidRPr="005302ED" w:rsidRDefault="006E659C" w:rsidP="006E659C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6E659C" w:rsidRPr="005302ED" w14:paraId="4D54787D" w14:textId="77777777" w:rsidTr="006E659C">
        <w:trPr>
          <w:trHeight w:val="534"/>
        </w:trPr>
        <w:tc>
          <w:tcPr>
            <w:tcW w:w="6371" w:type="dxa"/>
            <w:shd w:val="clear" w:color="auto" w:fill="auto"/>
          </w:tcPr>
          <w:p w14:paraId="61246C1D" w14:textId="3A465507" w:rsidR="006E659C" w:rsidRPr="005302ED" w:rsidRDefault="00360BB2" w:rsidP="006E659C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Junior RPA Developer</w:t>
            </w:r>
          </w:p>
        </w:tc>
      </w:tr>
      <w:tr w:rsidR="006E659C" w:rsidRPr="005302ED" w14:paraId="435DED7D" w14:textId="77777777" w:rsidTr="006E659C">
        <w:trPr>
          <w:trHeight w:val="385"/>
        </w:trPr>
        <w:tc>
          <w:tcPr>
            <w:tcW w:w="6371" w:type="dxa"/>
            <w:shd w:val="clear" w:color="auto" w:fill="auto"/>
          </w:tcPr>
          <w:p w14:paraId="3C9F3917" w14:textId="0267D9D8" w:rsidR="006E659C" w:rsidRPr="005302ED" w:rsidRDefault="00F67208" w:rsidP="006E659C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Implemented internal automations in order to improve the business processes used throughout the company.</w:t>
            </w:r>
          </w:p>
        </w:tc>
      </w:tr>
    </w:tbl>
    <w:p w14:paraId="423E3F9F" w14:textId="359E1D95" w:rsidR="005302ED" w:rsidRPr="005302ED" w:rsidRDefault="009017C0">
      <w:pPr>
        <w:rPr>
          <w:rFonts w:ascii="Arial" w:hAnsi="Arial" w:cs="Arial"/>
          <w:color w:val="FFFFFF" w:themeColor="background1"/>
          <w:sz w:val="96"/>
          <w:szCs w:val="96"/>
        </w:rPr>
      </w:pPr>
      <w:r>
        <w:rPr>
          <w:rFonts w:ascii="Arial" w:hAnsi="Arial" w:cs="Arial"/>
          <w:color w:val="FFFFFF" w:themeColor="background1"/>
          <w:sz w:val="96"/>
          <w:szCs w:val="96"/>
        </w:rPr>
        <w:t xml:space="preserve"> </w:t>
      </w:r>
      <w:r w:rsidR="003272C7">
        <w:rPr>
          <w:noProof/>
          <w:color w:val="515251"/>
        </w:rPr>
        <w:drawing>
          <wp:inline distT="0" distB="0" distL="0" distR="0" wp14:anchorId="388FC553" wp14:editId="5AD84363">
            <wp:extent cx="1819275" cy="1819275"/>
            <wp:effectExtent l="0" t="0" r="0" b="0"/>
            <wp:docPr id="1" name="Picture 1" descr="Photo_Placehold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hoto_Placehold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XSpec="right" w:tblpY="83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</w:tblGrid>
      <w:tr w:rsidR="005302ED" w14:paraId="531FADCE" w14:textId="77777777" w:rsidTr="009017C0">
        <w:tc>
          <w:tcPr>
            <w:tcW w:w="3256" w:type="dxa"/>
          </w:tcPr>
          <w:p w14:paraId="70ED1A87" w14:textId="4A18C725" w:rsidR="005302ED" w:rsidRPr="009017C0" w:rsidRDefault="00D16BA4" w:rsidP="005302ED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000000" w:themeColor="text1"/>
                <w:sz w:val="32"/>
                <w:szCs w:val="32"/>
              </w:rPr>
              <w:t>Capable of going anywhere and doing anything. My strongest ability is to rapidly perform one task and move to another.</w:t>
            </w:r>
          </w:p>
        </w:tc>
      </w:tr>
    </w:tbl>
    <w:p w14:paraId="2B66AFB8" w14:textId="34729881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  <w:r w:rsidRPr="005302ED">
        <w:rPr>
          <w:rFonts w:ascii="Arial" w:hAnsi="Arial" w:cs="Arial"/>
          <w:noProof/>
          <w:color w:val="FFFFFF" w:themeColor="background1"/>
          <w:sz w:val="96"/>
          <w:szCs w:val="9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C53FD5" wp14:editId="2E9575E4">
                <wp:simplePos x="0" y="0"/>
                <wp:positionH relativeFrom="column">
                  <wp:posOffset>4572000</wp:posOffset>
                </wp:positionH>
                <wp:positionV relativeFrom="paragraph">
                  <wp:posOffset>93345</wp:posOffset>
                </wp:positionV>
                <wp:extent cx="990600" cy="3810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C5F4F" w14:textId="41274259" w:rsidR="005302ED" w:rsidRPr="006B15ED" w:rsidRDefault="005302E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6B15E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53F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in;margin-top:7.35pt;width:78pt;height:3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" filled="f" stroked="f">
                <v:textbox>
                  <w:txbxContent>
                    <w:p w14:paraId="2A6C5F4F" w14:textId="41274259" w:rsidR="005302ED" w:rsidRPr="006B15ED" w:rsidRDefault="005302ED">
                      <w:pP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  <w:r w:rsidRPr="006B15E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Profile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32086D" w14:textId="337A1D5B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3729C91" w14:textId="1C185008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tbl>
      <w:tblPr>
        <w:tblStyle w:val="TableGrid"/>
        <w:tblpPr w:leftFromText="180" w:rightFromText="180" w:vertAnchor="text" w:horzAnchor="margin" w:tblpY="66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</w:tblGrid>
      <w:tr w:rsidR="00DF3DE2" w:rsidRPr="005302ED" w14:paraId="626B4413" w14:textId="77777777" w:rsidTr="00DF3DE2">
        <w:tc>
          <w:tcPr>
            <w:tcW w:w="6096" w:type="dxa"/>
          </w:tcPr>
          <w:p w14:paraId="1F943402" w14:textId="77777777" w:rsidR="00DF3DE2" w:rsidRPr="005302ED" w:rsidRDefault="00DF3DE2" w:rsidP="00DF3DE2">
            <w:pPr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</w:pPr>
            <w:r w:rsidRPr="005302E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40"/>
              </w:rPr>
              <w:t>Education</w:t>
            </w:r>
          </w:p>
          <w:p w14:paraId="139BFDFB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</w:p>
        </w:tc>
      </w:tr>
      <w:tr w:rsidR="00DF3DE2" w:rsidRPr="005302ED" w14:paraId="77E9165D" w14:textId="77777777" w:rsidTr="00DF3DE2">
        <w:tc>
          <w:tcPr>
            <w:tcW w:w="6096" w:type="dxa"/>
          </w:tcPr>
          <w:p w14:paraId="481F6817" w14:textId="2B6BECA7" w:rsidR="00DF3DE2" w:rsidRPr="005302ED" w:rsidRDefault="007B079C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RPA Associate</w:t>
            </w:r>
          </w:p>
        </w:tc>
      </w:tr>
      <w:tr w:rsidR="00DF3DE2" w:rsidRPr="005302ED" w14:paraId="1906510A" w14:textId="77777777" w:rsidTr="00DF3DE2">
        <w:tc>
          <w:tcPr>
            <w:tcW w:w="6096" w:type="dxa"/>
          </w:tcPr>
          <w:p w14:paraId="440BF016" w14:textId="47CC818F" w:rsidR="00DF3DE2" w:rsidRPr="005302ED" w:rsidRDefault="00281303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Certified RPA Associate Certification assesses the problem solving and process identification skills, and the ability to build simple automation solutions.</w:t>
            </w:r>
          </w:p>
        </w:tc>
      </w:tr>
      <w:tr w:rsidR="00DF3DE2" w:rsidRPr="005302ED" w14:paraId="4A7CB91C" w14:textId="77777777" w:rsidTr="00DF3DE2">
        <w:tc>
          <w:tcPr>
            <w:tcW w:w="6096" w:type="dxa"/>
          </w:tcPr>
          <w:p w14:paraId="225FA654" w14:textId="77777777" w:rsidR="00DF3DE2" w:rsidRPr="005302ED" w:rsidRDefault="00DF3DE2" w:rsidP="00DF3DE2">
            <w:pPr>
              <w:rPr>
                <w:rFonts w:ascii="Arial" w:hAnsi="Arial" w:cs="Arial"/>
                <w:color w:val="FFFFFF" w:themeColor="background1"/>
                <w:sz w:val="36"/>
                <w:szCs w:val="36"/>
              </w:rPr>
            </w:pPr>
          </w:p>
        </w:tc>
      </w:tr>
      <w:tr w:rsidR="00DF3DE2" w:rsidRPr="005302ED" w14:paraId="0FF33CFB" w14:textId="77777777" w:rsidTr="00DF3DE2">
        <w:tc>
          <w:tcPr>
            <w:tcW w:w="6096" w:type="dxa"/>
          </w:tcPr>
          <w:p w14:paraId="2DD643C9" w14:textId="1E5695F5" w:rsidR="00DF3DE2" w:rsidRPr="005302ED" w:rsidRDefault="00840F7F" w:rsidP="00DF3DE2">
            <w:pPr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UiPath Certified Advanced RPA Developer</w:t>
            </w:r>
          </w:p>
        </w:tc>
      </w:tr>
      <w:tr w:rsidR="00DF3DE2" w:rsidRPr="005302ED" w14:paraId="51A77029" w14:textId="77777777" w:rsidTr="00DF3DE2">
        <w:tc>
          <w:tcPr>
            <w:tcW w:w="6096" w:type="dxa"/>
          </w:tcPr>
          <w:p w14:paraId="01771D30" w14:textId="41773836" w:rsidR="00DF3DE2" w:rsidRPr="005302ED" w:rsidRDefault="00A83C92" w:rsidP="00DF3DE2">
            <w:pPr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UiPath Advanced RPA Developer Certification assesses deeper-level RPA expertise covering the Robotic Enterprise Framework, and the ability to build complex and efficient RPA solutions independently.</w:t>
            </w:r>
          </w:p>
        </w:tc>
      </w:tr>
    </w:tbl>
    <w:p w14:paraId="62142251" w14:textId="58D191E2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C385FE3" w14:textId="6B17A540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005D3B66" w14:textId="13BC71E7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p w14:paraId="1E28060E" w14:textId="5765170F" w:rsidR="005302ED" w:rsidRPr="005302ED" w:rsidRDefault="005302ED">
      <w:pPr>
        <w:rPr>
          <w:rFonts w:ascii="Arial" w:hAnsi="Arial" w:cs="Arial"/>
          <w:color w:val="FFFFFF" w:themeColor="background1"/>
          <w:sz w:val="96"/>
          <w:szCs w:val="96"/>
        </w:rPr>
      </w:pPr>
    </w:p>
    <w:sectPr w:rsidR="005302ED" w:rsidRPr="005302ED" w:rsidSect="006B15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9AA94" w14:textId="77777777" w:rsidR="00B7239B" w:rsidRDefault="00B7239B" w:rsidP="009017C0">
      <w:pPr>
        <w:spacing w:after="0" w:line="240" w:lineRule="auto"/>
      </w:pPr>
      <w:r>
        <w:separator/>
      </w:r>
    </w:p>
  </w:endnote>
  <w:endnote w:type="continuationSeparator" w:id="0">
    <w:p w14:paraId="45633FA8" w14:textId="77777777" w:rsidR="00B7239B" w:rsidRDefault="00B7239B" w:rsidP="0090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77E" w14:textId="77777777" w:rsidR="00840F7F" w:rsidRDefault="0084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76170" w14:textId="77777777" w:rsidR="00840F7F" w:rsidRDefault="0084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E799" w14:textId="77777777" w:rsidR="00840F7F" w:rsidRDefault="0084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E87ED" w14:textId="77777777" w:rsidR="00B7239B" w:rsidRDefault="00B7239B" w:rsidP="009017C0">
      <w:pPr>
        <w:spacing w:after="0" w:line="240" w:lineRule="auto"/>
      </w:pPr>
      <w:r>
        <w:separator/>
      </w:r>
    </w:p>
  </w:footnote>
  <w:footnote w:type="continuationSeparator" w:id="0">
    <w:p w14:paraId="3A62F986" w14:textId="77777777" w:rsidR="00B7239B" w:rsidRDefault="00B7239B" w:rsidP="0090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AF308" w14:textId="77777777" w:rsidR="00840F7F" w:rsidRDefault="00840F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395EF" w14:textId="77777777" w:rsidR="00840F7F" w:rsidRDefault="00840F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ED3C9" w14:textId="77777777" w:rsidR="00840F7F" w:rsidRDefault="00840F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2ED"/>
    <w:rsid w:val="001771A5"/>
    <w:rsid w:val="00281303"/>
    <w:rsid w:val="00310AD6"/>
    <w:rsid w:val="00317985"/>
    <w:rsid w:val="003272C7"/>
    <w:rsid w:val="00353B96"/>
    <w:rsid w:val="00360BB2"/>
    <w:rsid w:val="00383ADC"/>
    <w:rsid w:val="0050148F"/>
    <w:rsid w:val="005302ED"/>
    <w:rsid w:val="0059717A"/>
    <w:rsid w:val="006B15ED"/>
    <w:rsid w:val="006E659C"/>
    <w:rsid w:val="007B0100"/>
    <w:rsid w:val="007B079C"/>
    <w:rsid w:val="00840F7F"/>
    <w:rsid w:val="009017C0"/>
    <w:rsid w:val="00A83C92"/>
    <w:rsid w:val="00AC0463"/>
    <w:rsid w:val="00B45C4A"/>
    <w:rsid w:val="00B7239B"/>
    <w:rsid w:val="00BA54A3"/>
    <w:rsid w:val="00CC5B72"/>
    <w:rsid w:val="00D16BA4"/>
    <w:rsid w:val="00DF3DE2"/>
    <w:rsid w:val="00E75B1F"/>
    <w:rsid w:val="00F17C5C"/>
    <w:rsid w:val="00F67208"/>
    <w:rsid w:val="00FA342D"/>
    <w:rsid w:val="00FB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812DB6"/>
  <w15:chartTrackingRefBased/>
  <w15:docId w15:val="{F8636EDB-BE87-47C8-8597-544123CF8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17C0"/>
  </w:style>
  <w:style w:type="paragraph" w:styleId="Footer">
    <w:name w:val="footer"/>
    <w:basedOn w:val="Normal"/>
    <w:link w:val="FooterChar"/>
    <w:uiPriority w:val="99"/>
    <w:unhideWhenUsed/>
    <w:rsid w:val="00901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1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Adascalitei</dc:creator>
  <cp:keywords/>
  <dc:description/>
  <cp:lastModifiedBy>Agung Trisnandar</cp:lastModifiedBy>
  <cp:revision>20</cp:revision>
  <dcterms:created xsi:type="dcterms:W3CDTF">2020-04-13T06:56:00Z</dcterms:created>
  <dcterms:modified xsi:type="dcterms:W3CDTF">2021-08-25T10:10:00Z</dcterms:modified>
</cp:coreProperties>
</file>