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D9D08" w14:textId="77777777" w:rsidR="00C47916" w:rsidRDefault="00C47916" w:rsidP="00C47916">
      <w:pPr>
        <w:rPr>
          <w:rFonts w:ascii="Times New Roman" w:hAnsi="Times New Roman" w:cs="Times New Roman"/>
          <w:b/>
          <w:sz w:val="24"/>
          <w:szCs w:val="24"/>
        </w:rPr>
      </w:pPr>
      <w:r>
        <w:rPr>
          <w:rFonts w:ascii="Times New Roman" w:hAnsi="Times New Roman" w:cs="Times New Roman"/>
          <w:b/>
          <w:sz w:val="24"/>
          <w:szCs w:val="24"/>
        </w:rPr>
        <w:t>Comparison of principal component analysis and multiple correspondence analysis in estimating household wealth index.</w:t>
      </w:r>
    </w:p>
    <w:p w14:paraId="2FDE2F4C" w14:textId="77777777" w:rsidR="00C47916" w:rsidRDefault="00C47916" w:rsidP="00C47916">
      <w:pPr>
        <w:rPr>
          <w:rFonts w:ascii="Times New Roman" w:hAnsi="Times New Roman" w:cs="Times New Roman"/>
          <w:b/>
          <w:sz w:val="24"/>
          <w:szCs w:val="24"/>
          <w:u w:val="single"/>
        </w:rPr>
      </w:pPr>
      <w:r>
        <w:rPr>
          <w:rFonts w:ascii="Times New Roman" w:hAnsi="Times New Roman" w:cs="Times New Roman"/>
          <w:b/>
          <w:sz w:val="24"/>
          <w:szCs w:val="24"/>
          <w:u w:val="single"/>
        </w:rPr>
        <w:t>Objectives</w:t>
      </w:r>
    </w:p>
    <w:p w14:paraId="79C945F5" w14:textId="77777777" w:rsidR="00C47916" w:rsidRDefault="00C47916" w:rsidP="00C47916">
      <w:pPr>
        <w:rPr>
          <w:rFonts w:ascii="Times New Roman" w:hAnsi="Times New Roman" w:cs="Times New Roman"/>
          <w:sz w:val="24"/>
          <w:szCs w:val="24"/>
        </w:rPr>
      </w:pPr>
      <w:r>
        <w:rPr>
          <w:rFonts w:ascii="Times New Roman" w:hAnsi="Times New Roman" w:cs="Times New Roman"/>
          <w:sz w:val="24"/>
          <w:szCs w:val="24"/>
        </w:rPr>
        <w:t xml:space="preserve">The objective of this study is to determine the agreement between principal component analysis and multiple correspondence analysis with the related social economic status groups, and to check whether the items are highly correlated to each other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to do reliability analysis.</w:t>
      </w:r>
    </w:p>
    <w:p w14:paraId="398DAF8E" w14:textId="77777777" w:rsidR="00C47916" w:rsidRDefault="00C47916" w:rsidP="00C47916">
      <w:pPr>
        <w:rPr>
          <w:rFonts w:ascii="Times New Roman" w:hAnsi="Times New Roman" w:cs="Times New Roman"/>
          <w:b/>
          <w:sz w:val="24"/>
          <w:szCs w:val="24"/>
          <w:u w:val="single"/>
        </w:rPr>
      </w:pPr>
      <w:r>
        <w:rPr>
          <w:rFonts w:ascii="Times New Roman" w:hAnsi="Times New Roman" w:cs="Times New Roman"/>
          <w:b/>
          <w:sz w:val="24"/>
          <w:szCs w:val="24"/>
          <w:u w:val="single"/>
        </w:rPr>
        <w:t>Method</w:t>
      </w:r>
    </w:p>
    <w:p w14:paraId="3C22CC67" w14:textId="691145FE" w:rsidR="00F362BD" w:rsidRDefault="00C47916" w:rsidP="00C47916">
      <w:pPr>
        <w:rPr>
          <w:rFonts w:ascii="Times New Roman" w:hAnsi="Times New Roman" w:cs="Times New Roman"/>
          <w:sz w:val="24"/>
          <w:szCs w:val="24"/>
        </w:rPr>
      </w:pPr>
      <w:r>
        <w:rPr>
          <w:rFonts w:ascii="Times New Roman" w:hAnsi="Times New Roman" w:cs="Times New Roman"/>
          <w:sz w:val="24"/>
          <w:szCs w:val="24"/>
        </w:rPr>
        <w:t xml:space="preserve">Wealth indices were constructed using the assets on which data are collected within Demographic and Health Survey. Construction of indices was done using five weighting methods: Weights equal to the inverse of the proportion of households owning the item, equal weights, PCA, PCA using </w:t>
      </w:r>
      <w:proofErr w:type="spellStart"/>
      <w:r>
        <w:rPr>
          <w:rFonts w:ascii="Times New Roman" w:hAnsi="Times New Roman" w:cs="Times New Roman"/>
          <w:sz w:val="24"/>
          <w:szCs w:val="24"/>
        </w:rPr>
        <w:t>dichotomised</w:t>
      </w:r>
      <w:proofErr w:type="spellEnd"/>
      <w:r>
        <w:rPr>
          <w:rFonts w:ascii="Times New Roman" w:hAnsi="Times New Roman" w:cs="Times New Roman"/>
          <w:sz w:val="24"/>
          <w:szCs w:val="24"/>
        </w:rPr>
        <w:t xml:space="preserve"> versions of categorical variables, and Multiple correspondence Analysis. Accuracy of the agreement between indices was assed. Indices were compared with per capita consumption expenditure, for household adjust consumption expenditure for household size and composition.  Data collected included household assets, household characteristics and utilities. Households were classified into five social economic status and </w:t>
      </w:r>
      <w:proofErr w:type="spellStart"/>
      <w:r>
        <w:rPr>
          <w:rFonts w:ascii="Times New Roman" w:hAnsi="Times New Roman" w:cs="Times New Roman"/>
          <w:sz w:val="24"/>
          <w:szCs w:val="24"/>
        </w:rPr>
        <w:t>dichotomi</w:t>
      </w:r>
      <w:r w:rsidR="002D16B3">
        <w:rPr>
          <w:rFonts w:ascii="Times New Roman" w:hAnsi="Times New Roman" w:cs="Times New Roman"/>
          <w:sz w:val="24"/>
          <w:szCs w:val="24"/>
        </w:rPr>
        <w:t>s</w:t>
      </w:r>
      <w:r>
        <w:rPr>
          <w:rFonts w:ascii="Times New Roman" w:hAnsi="Times New Roman" w:cs="Times New Roman"/>
          <w:sz w:val="24"/>
          <w:szCs w:val="24"/>
        </w:rPr>
        <w:t>ed</w:t>
      </w:r>
      <w:proofErr w:type="spellEnd"/>
      <w:r>
        <w:rPr>
          <w:rFonts w:ascii="Times New Roman" w:hAnsi="Times New Roman" w:cs="Times New Roman"/>
          <w:sz w:val="24"/>
          <w:szCs w:val="24"/>
        </w:rPr>
        <w:t xml:space="preserve"> into poorest household (poorest 40%), middle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poor 20%) and less poor (richest 40%). Comparison between the accurate </w:t>
      </w:r>
      <w:r w:rsidRPr="00805E8D">
        <w:rPr>
          <w:rFonts w:ascii="Times New Roman" w:hAnsi="Times New Roman" w:cs="Times New Roman"/>
          <w:sz w:val="24"/>
          <w:szCs w:val="24"/>
        </w:rPr>
        <w:t>agreement</w:t>
      </w:r>
      <w:r>
        <w:rPr>
          <w:rFonts w:ascii="Times New Roman" w:hAnsi="Times New Roman" w:cs="Times New Roman"/>
          <w:sz w:val="24"/>
          <w:szCs w:val="24"/>
        </w:rPr>
        <w:t xml:space="preserve"> was used to calculate percentage of accuracy and Cronbach’s alpha to do reliability test. </w:t>
      </w:r>
    </w:p>
    <w:p w14:paraId="10A8CED0" w14:textId="35489256" w:rsidR="00C47916" w:rsidRPr="00DC5A19" w:rsidRDefault="00C47916" w:rsidP="00C47916">
      <w:pPr>
        <w:rPr>
          <w:rFonts w:ascii="Times New Roman" w:hAnsi="Times New Roman" w:cs="Times New Roman"/>
          <w:sz w:val="24"/>
          <w:szCs w:val="24"/>
        </w:rPr>
      </w:pPr>
      <w:r>
        <w:rPr>
          <w:rFonts w:ascii="Times New Roman" w:hAnsi="Times New Roman" w:cs="Times New Roman"/>
          <w:b/>
          <w:sz w:val="24"/>
          <w:szCs w:val="24"/>
          <w:u w:val="single"/>
        </w:rPr>
        <w:t>Conceptual framework</w:t>
      </w:r>
    </w:p>
    <w:p w14:paraId="640EB6CD" w14:textId="77777777" w:rsidR="00F362BD" w:rsidRDefault="00C47916" w:rsidP="00C47916">
      <w:pPr>
        <w:rPr>
          <w:rFonts w:ascii="Times New Roman" w:hAnsi="Times New Roman" w:cs="Times New Roman"/>
          <w:sz w:val="24"/>
          <w:szCs w:val="24"/>
        </w:rPr>
      </w:pPr>
      <w:r>
        <w:rPr>
          <w:rFonts w:ascii="Times New Roman" w:hAnsi="Times New Roman" w:cs="Times New Roman"/>
          <w:sz w:val="24"/>
          <w:szCs w:val="24"/>
        </w:rPr>
        <w:t>Below is a framework that represents the blueprint of the mathematical model.</w:t>
      </w:r>
    </w:p>
    <w:p w14:paraId="0A64844C" w14:textId="49C844B0" w:rsidR="00F362BD" w:rsidRPr="00F362BD" w:rsidRDefault="00C47916" w:rsidP="00C47916">
      <w:pPr>
        <w:rPr>
          <w:rFonts w:ascii="Times New Roman" w:hAnsi="Times New Roman" w:cs="Times New Roman"/>
          <w:b/>
          <w:sz w:val="24"/>
          <w:szCs w:val="24"/>
        </w:rPr>
      </w:pPr>
      <w:r>
        <w:rPr>
          <w:rFonts w:ascii="Times New Roman" w:hAnsi="Times New Roman" w:cs="Times New Roman"/>
          <w:sz w:val="24"/>
          <w:szCs w:val="24"/>
        </w:rPr>
        <w:t xml:space="preserve">  </w:t>
      </w:r>
      <w:r w:rsidR="00F362BD">
        <w:rPr>
          <w:rFonts w:ascii="Times New Roman" w:hAnsi="Times New Roman" w:cs="Times New Roman"/>
          <w:b/>
          <w:sz w:val="24"/>
          <w:szCs w:val="24"/>
        </w:rPr>
        <w:t>Independent variable/ input</w:t>
      </w:r>
    </w:p>
    <w:p w14:paraId="2C549A56" w14:textId="353213C2" w:rsidR="00F362BD" w:rsidRPr="00F362BD" w:rsidRDefault="00F362BD" w:rsidP="00F362BD">
      <w:pPr>
        <w:tabs>
          <w:tab w:val="left" w:pos="7020"/>
        </w:tabs>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6F180FFD" wp14:editId="092A522D">
                <wp:simplePos x="0" y="0"/>
                <wp:positionH relativeFrom="column">
                  <wp:posOffset>-19050</wp:posOffset>
                </wp:positionH>
                <wp:positionV relativeFrom="paragraph">
                  <wp:posOffset>106681</wp:posOffset>
                </wp:positionV>
                <wp:extent cx="2771775" cy="36195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771775" cy="3619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1475E3" w14:textId="77777777" w:rsidR="00F362BD" w:rsidRDefault="00F362BD" w:rsidP="00F362BD">
                            <w:pPr>
                              <w:rPr>
                                <w:rFonts w:ascii="Times New Roman" w:hAnsi="Times New Roman" w:cs="Times New Roman"/>
                                <w:sz w:val="24"/>
                                <w:szCs w:val="24"/>
                              </w:rPr>
                            </w:pPr>
                            <w:r>
                              <w:rPr>
                                <w:rFonts w:ascii="Times New Roman" w:hAnsi="Times New Roman" w:cs="Times New Roman"/>
                                <w:sz w:val="24"/>
                                <w:szCs w:val="24"/>
                              </w:rPr>
                              <w:t>Household Assets</w:t>
                            </w:r>
                          </w:p>
                          <w:p w14:paraId="7DFB78DA" w14:textId="77777777" w:rsidR="00F362BD" w:rsidRDefault="00F362BD" w:rsidP="00F362B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Television, radio mobile</w:t>
                            </w:r>
                          </w:p>
                          <w:p w14:paraId="335838E9" w14:textId="77777777" w:rsidR="00F362BD" w:rsidRDefault="00F362BD" w:rsidP="00F362B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Car, motorbike, bicycle</w:t>
                            </w:r>
                          </w:p>
                          <w:p w14:paraId="5A8C03E8" w14:textId="77777777" w:rsidR="00F362BD" w:rsidRDefault="00F362BD" w:rsidP="00F362B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Livestock</w:t>
                            </w:r>
                          </w:p>
                          <w:p w14:paraId="487EBD23" w14:textId="77777777" w:rsidR="00F362BD" w:rsidRDefault="00F362BD" w:rsidP="00F362BD">
                            <w:pPr>
                              <w:rPr>
                                <w:rFonts w:ascii="Times New Roman" w:hAnsi="Times New Roman" w:cs="Times New Roman"/>
                                <w:sz w:val="24"/>
                                <w:szCs w:val="24"/>
                              </w:rPr>
                            </w:pPr>
                            <w:r>
                              <w:rPr>
                                <w:rFonts w:ascii="Times New Roman" w:hAnsi="Times New Roman" w:cs="Times New Roman"/>
                                <w:sz w:val="24"/>
                                <w:szCs w:val="24"/>
                              </w:rPr>
                              <w:t>Household characteristics</w:t>
                            </w:r>
                          </w:p>
                          <w:p w14:paraId="412ACA19" w14:textId="77777777" w:rsidR="00F362BD" w:rsidRDefault="00F362BD" w:rsidP="00F362B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Type of house</w:t>
                            </w:r>
                          </w:p>
                          <w:p w14:paraId="2197E784" w14:textId="77777777" w:rsidR="00F362BD" w:rsidRDefault="00F362BD" w:rsidP="00F362B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Floor material</w:t>
                            </w:r>
                          </w:p>
                          <w:p w14:paraId="5B9982E6" w14:textId="77777777" w:rsidR="00F362BD" w:rsidRDefault="00F362BD" w:rsidP="00F362B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Type of roof</w:t>
                            </w:r>
                          </w:p>
                          <w:p w14:paraId="2B3FAA7E" w14:textId="77777777" w:rsidR="00F362BD" w:rsidRPr="00C47916" w:rsidRDefault="00F362BD" w:rsidP="00F362B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Occupation of the respondent</w:t>
                            </w:r>
                          </w:p>
                          <w:p w14:paraId="447C5DB1" w14:textId="77777777" w:rsidR="00F362BD" w:rsidRDefault="00F362BD" w:rsidP="00F362BD">
                            <w:pPr>
                              <w:rPr>
                                <w:rFonts w:ascii="Times New Roman" w:hAnsi="Times New Roman" w:cs="Times New Roman"/>
                                <w:sz w:val="24"/>
                                <w:szCs w:val="24"/>
                              </w:rPr>
                            </w:pPr>
                            <w:r w:rsidRPr="00562503">
                              <w:rPr>
                                <w:rFonts w:ascii="Times New Roman" w:hAnsi="Times New Roman" w:cs="Times New Roman"/>
                                <w:sz w:val="24"/>
                                <w:szCs w:val="24"/>
                              </w:rPr>
                              <w:t xml:space="preserve"> </w:t>
                            </w:r>
                            <w:r>
                              <w:rPr>
                                <w:rFonts w:ascii="Times New Roman" w:hAnsi="Times New Roman" w:cs="Times New Roman"/>
                                <w:sz w:val="24"/>
                                <w:szCs w:val="24"/>
                              </w:rPr>
                              <w:t xml:space="preserve">Utilities </w:t>
                            </w:r>
                          </w:p>
                          <w:p w14:paraId="722338CC" w14:textId="77777777" w:rsidR="00F362BD" w:rsidRDefault="00F362BD" w:rsidP="00F362B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Main source of water</w:t>
                            </w:r>
                          </w:p>
                          <w:p w14:paraId="4C46E0B8" w14:textId="77777777" w:rsidR="00F362BD" w:rsidRDefault="00F362BD" w:rsidP="00F362B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Main cooking fuel</w:t>
                            </w:r>
                          </w:p>
                          <w:p w14:paraId="5627E15D" w14:textId="77777777" w:rsidR="00F362BD" w:rsidRPr="00562503" w:rsidRDefault="00F362BD" w:rsidP="00F362B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Type of toilet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180FFD" id="Rectangle 2" o:spid="_x0000_s1026" style="position:absolute;margin-left:-1.5pt;margin-top:8.4pt;width:218.25pt;height:2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" fillcolor="white [3201]" strokecolor="black [3213]" strokeweight="1pt">
                <v:textbox>
                  <w:txbxContent>
                    <w:p w14:paraId="7A1475E3" w14:textId="77777777" w:rsidR="00F362BD" w:rsidRDefault="00F362BD" w:rsidP="00F362BD">
                      <w:pPr>
                        <w:rPr>
                          <w:rFonts w:ascii="Times New Roman" w:hAnsi="Times New Roman" w:cs="Times New Roman"/>
                          <w:sz w:val="24"/>
                          <w:szCs w:val="24"/>
                        </w:rPr>
                      </w:pPr>
                      <w:r>
                        <w:rPr>
                          <w:rFonts w:ascii="Times New Roman" w:hAnsi="Times New Roman" w:cs="Times New Roman"/>
                          <w:sz w:val="24"/>
                          <w:szCs w:val="24"/>
                        </w:rPr>
                        <w:t>Household Assets</w:t>
                      </w:r>
                    </w:p>
                    <w:p w14:paraId="7DFB78DA" w14:textId="77777777" w:rsidR="00F362BD" w:rsidRDefault="00F362BD" w:rsidP="00F362B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Television, radio mobile</w:t>
                      </w:r>
                    </w:p>
                    <w:p w14:paraId="335838E9" w14:textId="77777777" w:rsidR="00F362BD" w:rsidRDefault="00F362BD" w:rsidP="00F362B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Car, motorbike, bicycle</w:t>
                      </w:r>
                    </w:p>
                    <w:p w14:paraId="5A8C03E8" w14:textId="77777777" w:rsidR="00F362BD" w:rsidRDefault="00F362BD" w:rsidP="00F362B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Livestock</w:t>
                      </w:r>
                    </w:p>
                    <w:p w14:paraId="487EBD23" w14:textId="77777777" w:rsidR="00F362BD" w:rsidRDefault="00F362BD" w:rsidP="00F362BD">
                      <w:pPr>
                        <w:rPr>
                          <w:rFonts w:ascii="Times New Roman" w:hAnsi="Times New Roman" w:cs="Times New Roman"/>
                          <w:sz w:val="24"/>
                          <w:szCs w:val="24"/>
                        </w:rPr>
                      </w:pPr>
                      <w:r>
                        <w:rPr>
                          <w:rFonts w:ascii="Times New Roman" w:hAnsi="Times New Roman" w:cs="Times New Roman"/>
                          <w:sz w:val="24"/>
                          <w:szCs w:val="24"/>
                        </w:rPr>
                        <w:t>Household characteristics</w:t>
                      </w:r>
                    </w:p>
                    <w:p w14:paraId="412ACA19" w14:textId="77777777" w:rsidR="00F362BD" w:rsidRDefault="00F362BD" w:rsidP="00F362B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Type of house</w:t>
                      </w:r>
                    </w:p>
                    <w:p w14:paraId="2197E784" w14:textId="77777777" w:rsidR="00F362BD" w:rsidRDefault="00F362BD" w:rsidP="00F362B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Floor material</w:t>
                      </w:r>
                    </w:p>
                    <w:p w14:paraId="5B9982E6" w14:textId="77777777" w:rsidR="00F362BD" w:rsidRDefault="00F362BD" w:rsidP="00F362B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Type of roof</w:t>
                      </w:r>
                    </w:p>
                    <w:p w14:paraId="2B3FAA7E" w14:textId="77777777" w:rsidR="00F362BD" w:rsidRPr="00C47916" w:rsidRDefault="00F362BD" w:rsidP="00F362B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Occupation of the respondent</w:t>
                      </w:r>
                    </w:p>
                    <w:p w14:paraId="447C5DB1" w14:textId="77777777" w:rsidR="00F362BD" w:rsidRDefault="00F362BD" w:rsidP="00F362BD">
                      <w:pPr>
                        <w:rPr>
                          <w:rFonts w:ascii="Times New Roman" w:hAnsi="Times New Roman" w:cs="Times New Roman"/>
                          <w:sz w:val="24"/>
                          <w:szCs w:val="24"/>
                        </w:rPr>
                      </w:pPr>
                      <w:r w:rsidRPr="00562503">
                        <w:rPr>
                          <w:rFonts w:ascii="Times New Roman" w:hAnsi="Times New Roman" w:cs="Times New Roman"/>
                          <w:sz w:val="24"/>
                          <w:szCs w:val="24"/>
                        </w:rPr>
                        <w:t xml:space="preserve"> </w:t>
                      </w:r>
                      <w:r>
                        <w:rPr>
                          <w:rFonts w:ascii="Times New Roman" w:hAnsi="Times New Roman" w:cs="Times New Roman"/>
                          <w:sz w:val="24"/>
                          <w:szCs w:val="24"/>
                        </w:rPr>
                        <w:t xml:space="preserve">Utilities </w:t>
                      </w:r>
                    </w:p>
                    <w:p w14:paraId="722338CC" w14:textId="77777777" w:rsidR="00F362BD" w:rsidRDefault="00F362BD" w:rsidP="00F362B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Main source of water</w:t>
                      </w:r>
                    </w:p>
                    <w:p w14:paraId="4C46E0B8" w14:textId="77777777" w:rsidR="00F362BD" w:rsidRDefault="00F362BD" w:rsidP="00F362B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Main cooking fuel</w:t>
                      </w:r>
                    </w:p>
                    <w:p w14:paraId="5627E15D" w14:textId="77777777" w:rsidR="00F362BD" w:rsidRPr="00562503" w:rsidRDefault="00F362BD" w:rsidP="00F362B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Type of toilet</w:t>
                      </w:r>
                    </w:p>
                  </w:txbxContent>
                </v:textbox>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379F462A" wp14:editId="74538D79">
                <wp:simplePos x="0" y="0"/>
                <wp:positionH relativeFrom="column">
                  <wp:posOffset>2752725</wp:posOffset>
                </wp:positionH>
                <wp:positionV relativeFrom="paragraph">
                  <wp:posOffset>1951354</wp:posOffset>
                </wp:positionV>
                <wp:extent cx="1485900" cy="66675"/>
                <wp:effectExtent l="0" t="76200" r="0" b="28575"/>
                <wp:wrapNone/>
                <wp:docPr id="5" name="Straight Arrow Connector 5"/>
                <wp:cNvGraphicFramePr/>
                <a:graphic xmlns:a="http://schemas.openxmlformats.org/drawingml/2006/main">
                  <a:graphicData uri="http://schemas.microsoft.com/office/word/2010/wordprocessingShape">
                    <wps:wsp>
                      <wps:cNvCnPr/>
                      <wps:spPr>
                        <a:xfrm flipV="1">
                          <a:off x="0" y="0"/>
                          <a:ext cx="148590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3EED4A" id="_x0000_t32" coordsize="21600,21600" o:spt="32" o:oned="t" path="m,l21600,21600e" filled="f">
                <v:path arrowok="t" fillok="f" o:connecttype="none"/>
                <o:lock v:ext="edit" shapetype="t"/>
              </v:shapetype>
              <v:shape id="Straight Arrow Connector 5" o:spid="_x0000_s1026" type="#_x0000_t32" style="position:absolute;margin-left:216.75pt;margin-top:153.65pt;width:117pt;height:5.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" strokecolor="black [3200]" strokeweight=".5pt">
                <v:stroke endarrow="block" joinstyle="miter"/>
              </v:shape>
            </w:pict>
          </mc:Fallback>
        </mc:AlternateConten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sz w:val="24"/>
          <w:szCs w:val="24"/>
        </w:rPr>
        <w:t>Dependent variable</w:t>
      </w:r>
    </w:p>
    <w:p w14:paraId="44B1ABC9" w14:textId="77777777" w:rsidR="00F362BD" w:rsidRPr="009E4790" w:rsidRDefault="00F362BD" w:rsidP="00F362B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4676174" wp14:editId="4D127AC7">
                <wp:simplePos x="0" y="0"/>
                <wp:positionH relativeFrom="column">
                  <wp:posOffset>4219575</wp:posOffset>
                </wp:positionH>
                <wp:positionV relativeFrom="paragraph">
                  <wp:posOffset>377825</wp:posOffset>
                </wp:positionV>
                <wp:extent cx="2114550" cy="21050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2114550" cy="2105025"/>
                        </a:xfrm>
                        <a:prstGeom prst="rect">
                          <a:avLst/>
                        </a:prstGeom>
                      </wps:spPr>
                      <wps:style>
                        <a:lnRef idx="2">
                          <a:schemeClr val="dk1"/>
                        </a:lnRef>
                        <a:fillRef idx="1">
                          <a:schemeClr val="lt1"/>
                        </a:fillRef>
                        <a:effectRef idx="0">
                          <a:schemeClr val="dk1"/>
                        </a:effectRef>
                        <a:fontRef idx="minor">
                          <a:schemeClr val="dk1"/>
                        </a:fontRef>
                      </wps:style>
                      <wps:txbx>
                        <w:txbxContent>
                          <w:p w14:paraId="62AC9F19" w14:textId="77777777" w:rsidR="00F362BD" w:rsidRDefault="00F362BD" w:rsidP="00F362BD">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Comparison between PCA and MCA</w:t>
                            </w:r>
                          </w:p>
                          <w:p w14:paraId="13606AFC" w14:textId="77777777" w:rsidR="00F362BD" w:rsidRDefault="00F362BD" w:rsidP="00F362BD">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Proportion of accuracy or misclassification</w:t>
                            </w:r>
                          </w:p>
                          <w:p w14:paraId="74F50469" w14:textId="77777777" w:rsidR="00F362BD" w:rsidRDefault="00F362BD" w:rsidP="00F362BD">
                            <w:pPr>
                              <w:pStyle w:val="NoSpacing"/>
                              <w:numPr>
                                <w:ilvl w:val="0"/>
                                <w:numId w:val="4"/>
                              </w:numPr>
                            </w:pPr>
                            <w:r>
                              <w:rPr>
                                <w:rFonts w:ascii="Times New Roman" w:hAnsi="Times New Roman" w:cs="Times New Roman"/>
                                <w:sz w:val="24"/>
                                <w:szCs w:val="24"/>
                              </w:rPr>
                              <w:t>Percentage of accuracy results and misclassification</w:t>
                            </w:r>
                          </w:p>
                          <w:p w14:paraId="76B71931" w14:textId="77777777" w:rsidR="00F362BD" w:rsidRPr="00BD2D28" w:rsidRDefault="00F362BD" w:rsidP="00F362BD">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Reliability test</w:t>
                            </w:r>
                          </w:p>
                          <w:p w14:paraId="694E601D" w14:textId="77777777" w:rsidR="00F362BD" w:rsidRDefault="00F362BD" w:rsidP="00F362BD">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76174" id="Rectangle 6" o:spid="_x0000_s1027" style="position:absolute;margin-left:332.25pt;margin-top:29.75pt;width:166.5pt;height:16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" fillcolor="white [3201]" strokecolor="black [3200]" strokeweight="1pt">
                <v:textbox>
                  <w:txbxContent>
                    <w:p w14:paraId="62AC9F19" w14:textId="77777777" w:rsidR="00F362BD" w:rsidRDefault="00F362BD" w:rsidP="00F362BD">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Comparison between PCA and MCA</w:t>
                      </w:r>
                    </w:p>
                    <w:p w14:paraId="13606AFC" w14:textId="77777777" w:rsidR="00F362BD" w:rsidRDefault="00F362BD" w:rsidP="00F362BD">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Proportion of accuracy or misclassification</w:t>
                      </w:r>
                    </w:p>
                    <w:p w14:paraId="74F50469" w14:textId="77777777" w:rsidR="00F362BD" w:rsidRDefault="00F362BD" w:rsidP="00F362BD">
                      <w:pPr>
                        <w:pStyle w:val="NoSpacing"/>
                        <w:numPr>
                          <w:ilvl w:val="0"/>
                          <w:numId w:val="4"/>
                        </w:numPr>
                      </w:pPr>
                      <w:r>
                        <w:rPr>
                          <w:rFonts w:ascii="Times New Roman" w:hAnsi="Times New Roman" w:cs="Times New Roman"/>
                          <w:sz w:val="24"/>
                          <w:szCs w:val="24"/>
                        </w:rPr>
                        <w:t>Percentage of accuracy results and misclassification</w:t>
                      </w:r>
                    </w:p>
                    <w:p w14:paraId="76B71931" w14:textId="77777777" w:rsidR="00F362BD" w:rsidRPr="00BD2D28" w:rsidRDefault="00F362BD" w:rsidP="00F362BD">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Reliability test</w:t>
                      </w:r>
                    </w:p>
                    <w:p w14:paraId="694E601D" w14:textId="77777777" w:rsidR="00F362BD" w:rsidRDefault="00F362BD" w:rsidP="00F362BD">
                      <w:pPr>
                        <w:pStyle w:val="NoSpacing"/>
                      </w:pPr>
                    </w:p>
                  </w:txbxContent>
                </v:textbox>
              </v:rect>
            </w:pict>
          </mc:Fallback>
        </mc:AlternateContent>
      </w:r>
    </w:p>
    <w:p w14:paraId="3712BB42" w14:textId="4D33FB80" w:rsidR="00C47916" w:rsidRDefault="00C47916" w:rsidP="00C47916">
      <w:pPr>
        <w:rPr>
          <w:rFonts w:ascii="Times New Roman" w:hAnsi="Times New Roman" w:cs="Times New Roman"/>
          <w:sz w:val="24"/>
          <w:szCs w:val="24"/>
        </w:rPr>
      </w:pPr>
      <w:r>
        <w:rPr>
          <w:rFonts w:ascii="Times New Roman" w:hAnsi="Times New Roman" w:cs="Times New Roman"/>
          <w:sz w:val="24"/>
          <w:szCs w:val="24"/>
        </w:rPr>
        <w:t xml:space="preserve">                                                                                 </w:t>
      </w:r>
    </w:p>
    <w:p w14:paraId="514E4049" w14:textId="4204FF6B" w:rsidR="00C47916" w:rsidRDefault="00C47916" w:rsidP="00C47916">
      <w:pPr>
        <w:rPr>
          <w:rFonts w:ascii="Times New Roman" w:hAnsi="Times New Roman" w:cs="Times New Roman"/>
          <w:sz w:val="24"/>
          <w:szCs w:val="24"/>
        </w:rPr>
      </w:pPr>
    </w:p>
    <w:p w14:paraId="54C78FF9" w14:textId="06EB3713" w:rsidR="00C47916" w:rsidRDefault="00C47916" w:rsidP="00C47916">
      <w:pPr>
        <w:rPr>
          <w:rFonts w:ascii="Times New Roman" w:hAnsi="Times New Roman" w:cs="Times New Roman"/>
          <w:sz w:val="24"/>
          <w:szCs w:val="24"/>
        </w:rPr>
      </w:pPr>
    </w:p>
    <w:p w14:paraId="08AC91CC" w14:textId="5F61F3EF" w:rsidR="00C47916" w:rsidRDefault="00C47916" w:rsidP="00C47916">
      <w:pPr>
        <w:rPr>
          <w:rFonts w:ascii="Times New Roman" w:hAnsi="Times New Roman" w:cs="Times New Roman"/>
          <w:sz w:val="24"/>
          <w:szCs w:val="24"/>
        </w:rPr>
      </w:pPr>
    </w:p>
    <w:p w14:paraId="4BD7F3D6" w14:textId="36B234AE" w:rsidR="00C47916" w:rsidRDefault="00C47916" w:rsidP="00C47916">
      <w:pPr>
        <w:rPr>
          <w:rFonts w:ascii="Times New Roman" w:hAnsi="Times New Roman" w:cs="Times New Roman"/>
          <w:sz w:val="24"/>
          <w:szCs w:val="24"/>
        </w:rPr>
      </w:pPr>
    </w:p>
    <w:p w14:paraId="6D9BCC2D" w14:textId="0CF4D9CE" w:rsidR="00C47916" w:rsidRDefault="00C47916" w:rsidP="00C47916">
      <w:pPr>
        <w:rPr>
          <w:rFonts w:ascii="Times New Roman" w:hAnsi="Times New Roman" w:cs="Times New Roman"/>
          <w:sz w:val="24"/>
          <w:szCs w:val="24"/>
        </w:rPr>
      </w:pPr>
    </w:p>
    <w:p w14:paraId="28546644" w14:textId="48E3FB8B" w:rsidR="00C47916" w:rsidRPr="0076014C" w:rsidRDefault="00C47916" w:rsidP="00C47916">
      <w:pPr>
        <w:rPr>
          <w:rFonts w:ascii="Times New Roman" w:hAnsi="Times New Roman" w:cs="Times New Roman"/>
          <w:sz w:val="24"/>
          <w:szCs w:val="24"/>
        </w:rPr>
      </w:pPr>
    </w:p>
    <w:p w14:paraId="6D35F037" w14:textId="494D5D53" w:rsidR="00C47916" w:rsidRPr="0076014C" w:rsidRDefault="00C47916" w:rsidP="00C47916">
      <w:pPr>
        <w:rPr>
          <w:rFonts w:ascii="Times New Roman" w:hAnsi="Times New Roman" w:cs="Times New Roman"/>
          <w:sz w:val="24"/>
          <w:szCs w:val="24"/>
        </w:rPr>
      </w:pPr>
    </w:p>
    <w:p w14:paraId="38020FFF" w14:textId="422C711E" w:rsidR="00C47916" w:rsidRPr="0076014C" w:rsidRDefault="00C47916" w:rsidP="00C47916">
      <w:pPr>
        <w:rPr>
          <w:rFonts w:ascii="Times New Roman" w:hAnsi="Times New Roman" w:cs="Times New Roman"/>
          <w:sz w:val="24"/>
          <w:szCs w:val="24"/>
        </w:rPr>
      </w:pPr>
    </w:p>
    <w:p w14:paraId="3DFC70AD" w14:textId="187B8274" w:rsidR="00C47916" w:rsidRPr="0076014C" w:rsidRDefault="00C47916" w:rsidP="00C47916">
      <w:pPr>
        <w:rPr>
          <w:rFonts w:ascii="Times New Roman" w:hAnsi="Times New Roman" w:cs="Times New Roman"/>
          <w:sz w:val="24"/>
          <w:szCs w:val="24"/>
        </w:rPr>
      </w:pPr>
    </w:p>
    <w:p w14:paraId="56332733" w14:textId="68B5F736" w:rsidR="0076014C" w:rsidRPr="00A4571D" w:rsidRDefault="0076014C" w:rsidP="00D71027">
      <w:pPr>
        <w:tabs>
          <w:tab w:val="center" w:pos="4680"/>
        </w:tabs>
        <w:rPr>
          <w:rFonts w:ascii="Times New Roman" w:hAnsi="Times New Roman" w:cs="Times New Roman"/>
          <w:b/>
          <w:sz w:val="24"/>
          <w:szCs w:val="24"/>
          <w:u w:val="single"/>
        </w:rPr>
      </w:pPr>
      <w:r w:rsidRPr="00A4571D">
        <w:rPr>
          <w:rFonts w:ascii="Times New Roman" w:hAnsi="Times New Roman" w:cs="Times New Roman"/>
          <w:b/>
          <w:sz w:val="24"/>
          <w:szCs w:val="24"/>
          <w:u w:val="single"/>
        </w:rPr>
        <w:lastRenderedPageBreak/>
        <w:t>Analysis plan</w:t>
      </w:r>
    </w:p>
    <w:p w14:paraId="23CBB469" w14:textId="6F8C3BDB" w:rsidR="00A4571D" w:rsidRDefault="0076014C" w:rsidP="00D71027">
      <w:pPr>
        <w:tabs>
          <w:tab w:val="center" w:pos="4680"/>
        </w:tabs>
        <w:rPr>
          <w:rFonts w:ascii="Times New Roman" w:hAnsi="Times New Roman" w:cs="Times New Roman"/>
          <w:sz w:val="24"/>
          <w:szCs w:val="24"/>
        </w:rPr>
      </w:pPr>
      <w:r>
        <w:rPr>
          <w:rFonts w:ascii="Times New Roman" w:hAnsi="Times New Roman" w:cs="Times New Roman"/>
          <w:sz w:val="24"/>
          <w:szCs w:val="24"/>
        </w:rPr>
        <w:t>KDHS individual record</w:t>
      </w:r>
      <w:r w:rsidR="00A4571D">
        <w:rPr>
          <w:rFonts w:ascii="Times New Roman" w:hAnsi="Times New Roman" w:cs="Times New Roman"/>
          <w:sz w:val="24"/>
          <w:szCs w:val="24"/>
        </w:rPr>
        <w:t xml:space="preserve"> will be</w:t>
      </w:r>
      <w:r>
        <w:rPr>
          <w:rFonts w:ascii="Times New Roman" w:hAnsi="Times New Roman" w:cs="Times New Roman"/>
          <w:sz w:val="24"/>
          <w:szCs w:val="24"/>
        </w:rPr>
        <w:t xml:space="preserve"> analyzed using Stata version14. Descriptive statistics will be performed</w:t>
      </w:r>
      <w:r w:rsidR="00A4571D">
        <w:rPr>
          <w:rFonts w:ascii="Times New Roman" w:hAnsi="Times New Roman" w:cs="Times New Roman"/>
          <w:sz w:val="24"/>
          <w:szCs w:val="24"/>
        </w:rPr>
        <w:t>. I’ll use reliability test to check on the internal consistency between the items on the scale and check the percentage accuracy of the agreement between Principal Component Analysis and Multiple Correspondence Analysis</w:t>
      </w:r>
      <w:bookmarkStart w:id="0" w:name="_GoBack"/>
      <w:bookmarkEnd w:id="0"/>
      <w:r w:rsidR="00A4571D">
        <w:rPr>
          <w:rFonts w:ascii="Times New Roman" w:hAnsi="Times New Roman" w:cs="Times New Roman"/>
          <w:sz w:val="24"/>
          <w:szCs w:val="24"/>
        </w:rPr>
        <w:t>.</w:t>
      </w:r>
    </w:p>
    <w:p w14:paraId="27D9B081" w14:textId="14769200" w:rsidR="0076014C" w:rsidRPr="0076014C" w:rsidRDefault="00A4571D" w:rsidP="00D71027">
      <w:pPr>
        <w:tabs>
          <w:tab w:val="center" w:pos="4680"/>
        </w:tabs>
        <w:rPr>
          <w:rFonts w:ascii="Times New Roman" w:hAnsi="Times New Roman" w:cs="Times New Roman"/>
          <w:sz w:val="24"/>
          <w:szCs w:val="24"/>
        </w:rPr>
      </w:pPr>
      <w:r>
        <w:rPr>
          <w:rFonts w:ascii="Times New Roman" w:hAnsi="Times New Roman" w:cs="Times New Roman"/>
          <w:sz w:val="24"/>
          <w:szCs w:val="24"/>
        </w:rPr>
        <w:t xml:space="preserve">The independent variables will be the household characteristics, household assets and utilities for example source of water. </w:t>
      </w:r>
    </w:p>
    <w:p w14:paraId="1F817C5B" w14:textId="52678714" w:rsidR="0076014C" w:rsidRDefault="0076014C" w:rsidP="00D71027">
      <w:pPr>
        <w:tabs>
          <w:tab w:val="center" w:pos="4680"/>
        </w:tabs>
        <w:rPr>
          <w:rFonts w:ascii="Times New Roman" w:hAnsi="Times New Roman" w:cs="Times New Roman"/>
          <w:b/>
          <w:sz w:val="24"/>
          <w:szCs w:val="24"/>
          <w:u w:val="single"/>
        </w:rPr>
      </w:pPr>
    </w:p>
    <w:p w14:paraId="55485B4E" w14:textId="1E344476" w:rsidR="00C47916" w:rsidRPr="00492647" w:rsidRDefault="00492647" w:rsidP="00D71027">
      <w:pPr>
        <w:tabs>
          <w:tab w:val="center" w:pos="4680"/>
        </w:tabs>
        <w:rPr>
          <w:rFonts w:ascii="Times New Roman" w:hAnsi="Times New Roman" w:cs="Times New Roman"/>
          <w:b/>
          <w:sz w:val="24"/>
          <w:szCs w:val="24"/>
          <w:u w:val="single"/>
        </w:rPr>
      </w:pPr>
      <w:r>
        <w:rPr>
          <w:rFonts w:ascii="Times New Roman" w:hAnsi="Times New Roman" w:cs="Times New Roman"/>
          <w:b/>
          <w:sz w:val="24"/>
          <w:szCs w:val="24"/>
          <w:u w:val="single"/>
        </w:rPr>
        <w:t xml:space="preserve">Result </w:t>
      </w:r>
    </w:p>
    <w:p w14:paraId="16699B41" w14:textId="64ADA8B6" w:rsidR="00D71027" w:rsidRPr="004628F0" w:rsidRDefault="00D71027" w:rsidP="00C47916">
      <w:pPr>
        <w:rPr>
          <w:rFonts w:ascii="Times New Roman" w:hAnsi="Times New Roman" w:cs="Times New Roman"/>
          <w:sz w:val="24"/>
          <w:szCs w:val="24"/>
        </w:rPr>
      </w:pPr>
    </w:p>
    <w:tbl>
      <w:tblPr>
        <w:tblW w:w="7775" w:type="dxa"/>
        <w:tblLook w:val="04A0" w:firstRow="1" w:lastRow="0" w:firstColumn="1" w:lastColumn="0" w:noHBand="0" w:noVBand="1"/>
      </w:tblPr>
      <w:tblGrid>
        <w:gridCol w:w="2280"/>
        <w:gridCol w:w="960"/>
        <w:gridCol w:w="756"/>
        <w:gridCol w:w="825"/>
        <w:gridCol w:w="1034"/>
        <w:gridCol w:w="960"/>
        <w:gridCol w:w="960"/>
      </w:tblGrid>
      <w:tr w:rsidR="004628F0" w:rsidRPr="004628F0" w14:paraId="2AD4DA50" w14:textId="77777777" w:rsidTr="004628F0">
        <w:trPr>
          <w:trHeight w:val="692"/>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7000D" w14:textId="0044F887" w:rsidR="004628F0" w:rsidRPr="004628F0" w:rsidRDefault="002C6814" w:rsidP="004628F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r w:rsidR="004628F0" w:rsidRPr="004628F0">
              <w:rPr>
                <w:rFonts w:ascii="Times New Roman" w:eastAsia="Times New Roman" w:hAnsi="Times New Roman" w:cs="Times New Roman"/>
                <w:color w:val="000000"/>
                <w:sz w:val="24"/>
                <w:szCs w:val="24"/>
              </w:rPr>
              <w:t xml:space="preserve">quantiles of </w:t>
            </w:r>
            <w:proofErr w:type="spellStart"/>
            <w:r w:rsidR="004628F0" w:rsidRPr="004628F0">
              <w:rPr>
                <w:rFonts w:ascii="Times New Roman" w:eastAsia="Times New Roman" w:hAnsi="Times New Roman" w:cs="Times New Roman"/>
                <w:color w:val="000000"/>
                <w:sz w:val="24"/>
                <w:szCs w:val="24"/>
              </w:rPr>
              <w:t>mca_csore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09C5AB"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2615"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16F10DE3" w14:textId="77777777" w:rsidR="004628F0" w:rsidRPr="004628F0" w:rsidRDefault="004628F0" w:rsidP="004628F0">
            <w:pPr>
              <w:spacing w:after="0" w:line="240" w:lineRule="auto"/>
              <w:jc w:val="center"/>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xml:space="preserve">5 quantiles of </w:t>
            </w:r>
            <w:proofErr w:type="spellStart"/>
            <w:r w:rsidRPr="004628F0">
              <w:rPr>
                <w:rFonts w:ascii="Times New Roman" w:eastAsia="Times New Roman" w:hAnsi="Times New Roman" w:cs="Times New Roman"/>
                <w:color w:val="000000"/>
                <w:sz w:val="24"/>
                <w:szCs w:val="24"/>
              </w:rPr>
              <w:t>pca_score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8AE6BFF"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671E7C3" w14:textId="12D85C00"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r w:rsidR="002C6814">
              <w:rPr>
                <w:rFonts w:ascii="Times New Roman" w:eastAsia="Times New Roman" w:hAnsi="Times New Roman" w:cs="Times New Roman"/>
                <w:color w:val="000000"/>
                <w:sz w:val="24"/>
                <w:szCs w:val="24"/>
              </w:rPr>
              <w:t>Total</w:t>
            </w:r>
          </w:p>
        </w:tc>
      </w:tr>
      <w:tr w:rsidR="004628F0" w:rsidRPr="004628F0" w14:paraId="67D09AB7" w14:textId="77777777" w:rsidTr="004628F0">
        <w:trPr>
          <w:trHeight w:val="315"/>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42C80AED"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0F57F41A" w14:textId="77777777" w:rsidR="004628F0" w:rsidRPr="004628F0" w:rsidRDefault="004628F0" w:rsidP="004628F0">
            <w:pPr>
              <w:spacing w:after="0" w:line="240" w:lineRule="auto"/>
              <w:jc w:val="center"/>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1</w:t>
            </w:r>
          </w:p>
        </w:tc>
        <w:tc>
          <w:tcPr>
            <w:tcW w:w="756" w:type="dxa"/>
            <w:tcBorders>
              <w:top w:val="nil"/>
              <w:left w:val="nil"/>
              <w:bottom w:val="single" w:sz="4" w:space="0" w:color="auto"/>
              <w:right w:val="single" w:sz="4" w:space="0" w:color="auto"/>
            </w:tcBorders>
            <w:shd w:val="clear" w:color="auto" w:fill="auto"/>
            <w:noWrap/>
            <w:vAlign w:val="bottom"/>
            <w:hideMark/>
          </w:tcPr>
          <w:p w14:paraId="3C3C404B" w14:textId="77777777" w:rsidR="004628F0" w:rsidRPr="004628F0" w:rsidRDefault="004628F0" w:rsidP="004628F0">
            <w:pPr>
              <w:spacing w:after="0" w:line="240" w:lineRule="auto"/>
              <w:jc w:val="center"/>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2</w:t>
            </w:r>
          </w:p>
        </w:tc>
        <w:tc>
          <w:tcPr>
            <w:tcW w:w="825" w:type="dxa"/>
            <w:tcBorders>
              <w:top w:val="single" w:sz="4" w:space="0" w:color="auto"/>
              <w:left w:val="nil"/>
              <w:bottom w:val="single" w:sz="4" w:space="0" w:color="auto"/>
              <w:right w:val="single" w:sz="4" w:space="0" w:color="auto"/>
            </w:tcBorders>
            <w:shd w:val="clear" w:color="auto" w:fill="auto"/>
            <w:noWrap/>
            <w:vAlign w:val="bottom"/>
            <w:hideMark/>
          </w:tcPr>
          <w:p w14:paraId="6E7B5596" w14:textId="6B76CA74" w:rsidR="004628F0" w:rsidRPr="004628F0" w:rsidRDefault="004628F0" w:rsidP="004628F0">
            <w:pPr>
              <w:spacing w:after="0" w:line="240" w:lineRule="auto"/>
              <w:jc w:val="center"/>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3</w:t>
            </w:r>
          </w:p>
        </w:tc>
        <w:tc>
          <w:tcPr>
            <w:tcW w:w="1034" w:type="dxa"/>
            <w:tcBorders>
              <w:top w:val="single" w:sz="4" w:space="0" w:color="auto"/>
              <w:left w:val="nil"/>
              <w:bottom w:val="single" w:sz="4" w:space="0" w:color="auto"/>
              <w:right w:val="single" w:sz="4" w:space="0" w:color="auto"/>
            </w:tcBorders>
            <w:shd w:val="clear" w:color="auto" w:fill="auto"/>
            <w:vAlign w:val="bottom"/>
          </w:tcPr>
          <w:p w14:paraId="24250E35" w14:textId="55EFCC20" w:rsidR="004628F0" w:rsidRPr="004628F0" w:rsidRDefault="004628F0" w:rsidP="004628F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0C8F3B41" w14:textId="30AE2743" w:rsidR="004628F0" w:rsidRPr="004628F0" w:rsidRDefault="004628F0" w:rsidP="004628F0">
            <w:pPr>
              <w:spacing w:after="0" w:line="240" w:lineRule="auto"/>
              <w:jc w:val="center"/>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bottom"/>
            <w:hideMark/>
          </w:tcPr>
          <w:p w14:paraId="6DE0E57B"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r>
      <w:tr w:rsidR="004628F0" w:rsidRPr="004628F0" w14:paraId="46D43CA4" w14:textId="77777777" w:rsidTr="004628F0">
        <w:trPr>
          <w:trHeight w:val="315"/>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48CC4236"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5F14E263"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756" w:type="dxa"/>
            <w:tcBorders>
              <w:top w:val="nil"/>
              <w:left w:val="nil"/>
              <w:bottom w:val="single" w:sz="4" w:space="0" w:color="auto"/>
              <w:right w:val="single" w:sz="4" w:space="0" w:color="auto"/>
            </w:tcBorders>
            <w:shd w:val="clear" w:color="auto" w:fill="auto"/>
            <w:noWrap/>
            <w:vAlign w:val="bottom"/>
            <w:hideMark/>
          </w:tcPr>
          <w:p w14:paraId="3F3DE8D3"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825" w:type="dxa"/>
            <w:tcBorders>
              <w:top w:val="nil"/>
              <w:left w:val="nil"/>
              <w:bottom w:val="single" w:sz="4" w:space="0" w:color="auto"/>
              <w:right w:val="single" w:sz="4" w:space="0" w:color="auto"/>
            </w:tcBorders>
            <w:shd w:val="clear" w:color="auto" w:fill="auto"/>
            <w:noWrap/>
            <w:vAlign w:val="bottom"/>
            <w:hideMark/>
          </w:tcPr>
          <w:p w14:paraId="4519BFF8"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1034" w:type="dxa"/>
            <w:tcBorders>
              <w:top w:val="nil"/>
              <w:left w:val="nil"/>
              <w:bottom w:val="single" w:sz="4" w:space="0" w:color="auto"/>
              <w:right w:val="single" w:sz="4" w:space="0" w:color="auto"/>
            </w:tcBorders>
            <w:shd w:val="clear" w:color="auto" w:fill="auto"/>
            <w:vAlign w:val="bottom"/>
          </w:tcPr>
          <w:p w14:paraId="1AA4E17A"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bottom"/>
            <w:hideMark/>
          </w:tcPr>
          <w:p w14:paraId="07E6545B" w14:textId="5CE364F5"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2A3ED092"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r>
      <w:tr w:rsidR="004628F0" w:rsidRPr="004628F0" w14:paraId="70536978" w14:textId="77777777" w:rsidTr="004628F0">
        <w:trPr>
          <w:trHeight w:val="315"/>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572743FB"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867DD50" w14:textId="77777777" w:rsidR="004628F0" w:rsidRPr="004628F0" w:rsidRDefault="004628F0" w:rsidP="004628F0">
            <w:pPr>
              <w:spacing w:after="0" w:line="240" w:lineRule="auto"/>
              <w:jc w:val="right"/>
              <w:rPr>
                <w:rFonts w:ascii="Times New Roman" w:eastAsia="Times New Roman" w:hAnsi="Times New Roman" w:cs="Times New Roman"/>
                <w:b/>
                <w:bCs/>
                <w:color w:val="000000"/>
                <w:sz w:val="24"/>
                <w:szCs w:val="24"/>
              </w:rPr>
            </w:pPr>
            <w:r w:rsidRPr="004628F0">
              <w:rPr>
                <w:rFonts w:ascii="Times New Roman" w:eastAsia="Times New Roman" w:hAnsi="Times New Roman" w:cs="Times New Roman"/>
                <w:b/>
                <w:bCs/>
                <w:color w:val="000000"/>
                <w:sz w:val="24"/>
                <w:szCs w:val="24"/>
              </w:rPr>
              <w:t>1,730</w:t>
            </w:r>
          </w:p>
        </w:tc>
        <w:tc>
          <w:tcPr>
            <w:tcW w:w="756" w:type="dxa"/>
            <w:tcBorders>
              <w:top w:val="nil"/>
              <w:left w:val="nil"/>
              <w:bottom w:val="single" w:sz="4" w:space="0" w:color="auto"/>
              <w:right w:val="single" w:sz="4" w:space="0" w:color="auto"/>
            </w:tcBorders>
            <w:shd w:val="clear" w:color="auto" w:fill="auto"/>
            <w:noWrap/>
            <w:vAlign w:val="bottom"/>
            <w:hideMark/>
          </w:tcPr>
          <w:p w14:paraId="63A1F378"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1,089</w:t>
            </w:r>
          </w:p>
        </w:tc>
        <w:tc>
          <w:tcPr>
            <w:tcW w:w="825" w:type="dxa"/>
            <w:tcBorders>
              <w:top w:val="nil"/>
              <w:left w:val="nil"/>
              <w:bottom w:val="single" w:sz="4" w:space="0" w:color="auto"/>
              <w:right w:val="single" w:sz="4" w:space="0" w:color="auto"/>
            </w:tcBorders>
            <w:shd w:val="clear" w:color="auto" w:fill="auto"/>
            <w:noWrap/>
            <w:vAlign w:val="bottom"/>
            <w:hideMark/>
          </w:tcPr>
          <w:p w14:paraId="57061F47" w14:textId="10DA93E4"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1,160</w:t>
            </w:r>
          </w:p>
        </w:tc>
        <w:tc>
          <w:tcPr>
            <w:tcW w:w="1034" w:type="dxa"/>
            <w:tcBorders>
              <w:top w:val="nil"/>
              <w:left w:val="nil"/>
              <w:bottom w:val="single" w:sz="4" w:space="0" w:color="auto"/>
              <w:right w:val="single" w:sz="4" w:space="0" w:color="auto"/>
            </w:tcBorders>
            <w:shd w:val="clear" w:color="auto" w:fill="auto"/>
            <w:vAlign w:val="bottom"/>
          </w:tcPr>
          <w:p w14:paraId="741156AA" w14:textId="1194B46E" w:rsidR="004628F0" w:rsidRPr="004628F0" w:rsidRDefault="004628F0" w:rsidP="004628F0">
            <w:pPr>
              <w:spacing w:after="0" w:line="240" w:lineRule="auto"/>
              <w:ind w:left="72"/>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1,148</w:t>
            </w:r>
          </w:p>
        </w:tc>
        <w:tc>
          <w:tcPr>
            <w:tcW w:w="960" w:type="dxa"/>
            <w:tcBorders>
              <w:top w:val="nil"/>
              <w:left w:val="nil"/>
              <w:bottom w:val="single" w:sz="4" w:space="0" w:color="auto"/>
              <w:right w:val="single" w:sz="4" w:space="0" w:color="auto"/>
            </w:tcBorders>
            <w:shd w:val="clear" w:color="auto" w:fill="auto"/>
            <w:noWrap/>
            <w:vAlign w:val="bottom"/>
            <w:hideMark/>
          </w:tcPr>
          <w:p w14:paraId="20EADB15" w14:textId="3BCAF4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1,090</w:t>
            </w:r>
          </w:p>
        </w:tc>
        <w:tc>
          <w:tcPr>
            <w:tcW w:w="960" w:type="dxa"/>
            <w:tcBorders>
              <w:top w:val="nil"/>
              <w:left w:val="nil"/>
              <w:bottom w:val="single" w:sz="4" w:space="0" w:color="auto"/>
              <w:right w:val="single" w:sz="4" w:space="0" w:color="auto"/>
            </w:tcBorders>
            <w:shd w:val="clear" w:color="auto" w:fill="auto"/>
            <w:noWrap/>
            <w:vAlign w:val="bottom"/>
            <w:hideMark/>
          </w:tcPr>
          <w:p w14:paraId="6CE38ADE"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6,217</w:t>
            </w:r>
          </w:p>
        </w:tc>
      </w:tr>
      <w:tr w:rsidR="004628F0" w:rsidRPr="004628F0" w14:paraId="14829494" w14:textId="77777777" w:rsidTr="004628F0">
        <w:trPr>
          <w:trHeight w:val="315"/>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4B02267E"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2C8B7A07"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27.83</w:t>
            </w:r>
          </w:p>
        </w:tc>
        <w:tc>
          <w:tcPr>
            <w:tcW w:w="756" w:type="dxa"/>
            <w:tcBorders>
              <w:top w:val="nil"/>
              <w:left w:val="nil"/>
              <w:bottom w:val="single" w:sz="4" w:space="0" w:color="auto"/>
              <w:right w:val="single" w:sz="4" w:space="0" w:color="auto"/>
            </w:tcBorders>
            <w:shd w:val="clear" w:color="auto" w:fill="auto"/>
            <w:noWrap/>
            <w:vAlign w:val="bottom"/>
            <w:hideMark/>
          </w:tcPr>
          <w:p w14:paraId="7DD5389A"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17.52</w:t>
            </w:r>
          </w:p>
        </w:tc>
        <w:tc>
          <w:tcPr>
            <w:tcW w:w="825" w:type="dxa"/>
            <w:tcBorders>
              <w:top w:val="nil"/>
              <w:left w:val="nil"/>
              <w:bottom w:val="single" w:sz="4" w:space="0" w:color="auto"/>
              <w:right w:val="single" w:sz="4" w:space="0" w:color="auto"/>
            </w:tcBorders>
            <w:shd w:val="clear" w:color="auto" w:fill="auto"/>
            <w:noWrap/>
            <w:vAlign w:val="bottom"/>
            <w:hideMark/>
          </w:tcPr>
          <w:p w14:paraId="77E978E2" w14:textId="4FDDDA71"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18.66</w:t>
            </w:r>
          </w:p>
        </w:tc>
        <w:tc>
          <w:tcPr>
            <w:tcW w:w="1034" w:type="dxa"/>
            <w:tcBorders>
              <w:top w:val="nil"/>
              <w:left w:val="nil"/>
              <w:bottom w:val="single" w:sz="4" w:space="0" w:color="auto"/>
              <w:right w:val="single" w:sz="4" w:space="0" w:color="auto"/>
            </w:tcBorders>
            <w:shd w:val="clear" w:color="auto" w:fill="auto"/>
            <w:vAlign w:val="bottom"/>
          </w:tcPr>
          <w:p w14:paraId="19BBE322" w14:textId="45F129D0" w:rsidR="004628F0" w:rsidRPr="004628F0" w:rsidRDefault="004628F0" w:rsidP="004628F0">
            <w:pPr>
              <w:spacing w:after="0" w:line="240" w:lineRule="auto"/>
              <w:ind w:left="72"/>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18.47</w:t>
            </w:r>
          </w:p>
        </w:tc>
        <w:tc>
          <w:tcPr>
            <w:tcW w:w="960" w:type="dxa"/>
            <w:tcBorders>
              <w:top w:val="nil"/>
              <w:left w:val="nil"/>
              <w:bottom w:val="single" w:sz="4" w:space="0" w:color="auto"/>
              <w:right w:val="single" w:sz="4" w:space="0" w:color="auto"/>
            </w:tcBorders>
            <w:shd w:val="clear" w:color="auto" w:fill="auto"/>
            <w:noWrap/>
            <w:vAlign w:val="bottom"/>
            <w:hideMark/>
          </w:tcPr>
          <w:p w14:paraId="52CF6991" w14:textId="24A2EF1D"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17.53</w:t>
            </w:r>
          </w:p>
        </w:tc>
        <w:tc>
          <w:tcPr>
            <w:tcW w:w="960" w:type="dxa"/>
            <w:tcBorders>
              <w:top w:val="nil"/>
              <w:left w:val="nil"/>
              <w:bottom w:val="single" w:sz="4" w:space="0" w:color="auto"/>
              <w:right w:val="single" w:sz="4" w:space="0" w:color="auto"/>
            </w:tcBorders>
            <w:shd w:val="clear" w:color="auto" w:fill="auto"/>
            <w:noWrap/>
            <w:vAlign w:val="bottom"/>
            <w:hideMark/>
          </w:tcPr>
          <w:p w14:paraId="7A11B611"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100</w:t>
            </w:r>
          </w:p>
        </w:tc>
      </w:tr>
      <w:tr w:rsidR="004628F0" w:rsidRPr="004628F0" w14:paraId="4F2F1459" w14:textId="77777777" w:rsidTr="004628F0">
        <w:trPr>
          <w:trHeight w:val="315"/>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708AA28B"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118A91DB"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756" w:type="dxa"/>
            <w:tcBorders>
              <w:top w:val="nil"/>
              <w:left w:val="nil"/>
              <w:bottom w:val="single" w:sz="4" w:space="0" w:color="auto"/>
              <w:right w:val="single" w:sz="4" w:space="0" w:color="auto"/>
            </w:tcBorders>
            <w:shd w:val="clear" w:color="auto" w:fill="auto"/>
            <w:noWrap/>
            <w:vAlign w:val="bottom"/>
            <w:hideMark/>
          </w:tcPr>
          <w:p w14:paraId="0C0A2CA5"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825" w:type="dxa"/>
            <w:tcBorders>
              <w:top w:val="nil"/>
              <w:left w:val="nil"/>
              <w:bottom w:val="single" w:sz="4" w:space="0" w:color="auto"/>
              <w:right w:val="single" w:sz="4" w:space="0" w:color="auto"/>
            </w:tcBorders>
            <w:shd w:val="clear" w:color="auto" w:fill="auto"/>
            <w:noWrap/>
            <w:vAlign w:val="bottom"/>
            <w:hideMark/>
          </w:tcPr>
          <w:p w14:paraId="7D5F5E40"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1034" w:type="dxa"/>
            <w:tcBorders>
              <w:top w:val="nil"/>
              <w:left w:val="nil"/>
              <w:bottom w:val="single" w:sz="4" w:space="0" w:color="auto"/>
              <w:right w:val="single" w:sz="4" w:space="0" w:color="auto"/>
            </w:tcBorders>
            <w:shd w:val="clear" w:color="auto" w:fill="auto"/>
            <w:vAlign w:val="bottom"/>
          </w:tcPr>
          <w:p w14:paraId="20EF503D"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bottom"/>
            <w:hideMark/>
          </w:tcPr>
          <w:p w14:paraId="4EAFB2D0" w14:textId="3A31BB68"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456BAF40"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r>
      <w:tr w:rsidR="004628F0" w:rsidRPr="004628F0" w14:paraId="35D8309B" w14:textId="77777777" w:rsidTr="004628F0">
        <w:trPr>
          <w:trHeight w:val="315"/>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5C2C7BF6"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19C8035"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925</w:t>
            </w:r>
          </w:p>
        </w:tc>
        <w:tc>
          <w:tcPr>
            <w:tcW w:w="756" w:type="dxa"/>
            <w:tcBorders>
              <w:top w:val="nil"/>
              <w:left w:val="nil"/>
              <w:bottom w:val="single" w:sz="4" w:space="0" w:color="auto"/>
              <w:right w:val="single" w:sz="4" w:space="0" w:color="auto"/>
            </w:tcBorders>
            <w:shd w:val="clear" w:color="auto" w:fill="auto"/>
            <w:noWrap/>
            <w:vAlign w:val="bottom"/>
            <w:hideMark/>
          </w:tcPr>
          <w:p w14:paraId="5BEF440C" w14:textId="77777777" w:rsidR="004628F0" w:rsidRPr="004628F0" w:rsidRDefault="004628F0" w:rsidP="004628F0">
            <w:pPr>
              <w:spacing w:after="0" w:line="240" w:lineRule="auto"/>
              <w:jc w:val="right"/>
              <w:rPr>
                <w:rFonts w:ascii="Times New Roman" w:eastAsia="Times New Roman" w:hAnsi="Times New Roman" w:cs="Times New Roman"/>
                <w:b/>
                <w:bCs/>
                <w:color w:val="000000"/>
                <w:sz w:val="24"/>
                <w:szCs w:val="24"/>
              </w:rPr>
            </w:pPr>
            <w:r w:rsidRPr="004628F0">
              <w:rPr>
                <w:rFonts w:ascii="Times New Roman" w:eastAsia="Times New Roman" w:hAnsi="Times New Roman" w:cs="Times New Roman"/>
                <w:b/>
                <w:bCs/>
                <w:color w:val="000000"/>
                <w:sz w:val="24"/>
                <w:szCs w:val="24"/>
              </w:rPr>
              <w:t>1,016</w:t>
            </w:r>
          </w:p>
        </w:tc>
        <w:tc>
          <w:tcPr>
            <w:tcW w:w="825" w:type="dxa"/>
            <w:tcBorders>
              <w:top w:val="nil"/>
              <w:left w:val="nil"/>
              <w:bottom w:val="single" w:sz="4" w:space="0" w:color="auto"/>
              <w:right w:val="single" w:sz="4" w:space="0" w:color="auto"/>
            </w:tcBorders>
            <w:shd w:val="clear" w:color="auto" w:fill="auto"/>
            <w:noWrap/>
            <w:vAlign w:val="bottom"/>
            <w:hideMark/>
          </w:tcPr>
          <w:p w14:paraId="0512758D" w14:textId="057E8C2F"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1,031</w:t>
            </w:r>
          </w:p>
        </w:tc>
        <w:tc>
          <w:tcPr>
            <w:tcW w:w="1034" w:type="dxa"/>
            <w:tcBorders>
              <w:top w:val="nil"/>
              <w:left w:val="nil"/>
              <w:bottom w:val="single" w:sz="4" w:space="0" w:color="auto"/>
              <w:right w:val="single" w:sz="4" w:space="0" w:color="auto"/>
            </w:tcBorders>
            <w:shd w:val="clear" w:color="auto" w:fill="auto"/>
            <w:vAlign w:val="bottom"/>
          </w:tcPr>
          <w:p w14:paraId="2E07FE49" w14:textId="5B7DD5C3" w:rsidR="004628F0" w:rsidRPr="004628F0" w:rsidRDefault="004628F0" w:rsidP="004628F0">
            <w:pPr>
              <w:spacing w:after="0" w:line="240" w:lineRule="auto"/>
              <w:ind w:left="72"/>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1,377</w:t>
            </w:r>
          </w:p>
        </w:tc>
        <w:tc>
          <w:tcPr>
            <w:tcW w:w="960" w:type="dxa"/>
            <w:tcBorders>
              <w:top w:val="nil"/>
              <w:left w:val="nil"/>
              <w:bottom w:val="single" w:sz="4" w:space="0" w:color="auto"/>
              <w:right w:val="single" w:sz="4" w:space="0" w:color="auto"/>
            </w:tcBorders>
            <w:shd w:val="clear" w:color="auto" w:fill="auto"/>
            <w:noWrap/>
            <w:vAlign w:val="bottom"/>
            <w:hideMark/>
          </w:tcPr>
          <w:p w14:paraId="303458FF" w14:textId="79B84A51"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1,866</w:t>
            </w:r>
          </w:p>
        </w:tc>
        <w:tc>
          <w:tcPr>
            <w:tcW w:w="960" w:type="dxa"/>
            <w:tcBorders>
              <w:top w:val="nil"/>
              <w:left w:val="nil"/>
              <w:bottom w:val="single" w:sz="4" w:space="0" w:color="auto"/>
              <w:right w:val="single" w:sz="4" w:space="0" w:color="auto"/>
            </w:tcBorders>
            <w:shd w:val="clear" w:color="auto" w:fill="auto"/>
            <w:noWrap/>
            <w:vAlign w:val="bottom"/>
            <w:hideMark/>
          </w:tcPr>
          <w:p w14:paraId="63470002"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6,215</w:t>
            </w:r>
          </w:p>
        </w:tc>
      </w:tr>
      <w:tr w:rsidR="004628F0" w:rsidRPr="004628F0" w14:paraId="444699FF" w14:textId="77777777" w:rsidTr="004628F0">
        <w:trPr>
          <w:trHeight w:val="315"/>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41CD8905"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050E4F13"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14.88</w:t>
            </w:r>
          </w:p>
        </w:tc>
        <w:tc>
          <w:tcPr>
            <w:tcW w:w="756" w:type="dxa"/>
            <w:tcBorders>
              <w:top w:val="nil"/>
              <w:left w:val="nil"/>
              <w:bottom w:val="single" w:sz="4" w:space="0" w:color="auto"/>
              <w:right w:val="single" w:sz="4" w:space="0" w:color="auto"/>
            </w:tcBorders>
            <w:shd w:val="clear" w:color="auto" w:fill="auto"/>
            <w:noWrap/>
            <w:vAlign w:val="bottom"/>
            <w:hideMark/>
          </w:tcPr>
          <w:p w14:paraId="10FC3F9B"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16.35</w:t>
            </w:r>
          </w:p>
        </w:tc>
        <w:tc>
          <w:tcPr>
            <w:tcW w:w="825" w:type="dxa"/>
            <w:tcBorders>
              <w:top w:val="nil"/>
              <w:left w:val="nil"/>
              <w:bottom w:val="single" w:sz="4" w:space="0" w:color="auto"/>
              <w:right w:val="single" w:sz="4" w:space="0" w:color="auto"/>
            </w:tcBorders>
            <w:shd w:val="clear" w:color="auto" w:fill="auto"/>
            <w:noWrap/>
            <w:vAlign w:val="bottom"/>
            <w:hideMark/>
          </w:tcPr>
          <w:p w14:paraId="3820DD86" w14:textId="21931BC3"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16.59</w:t>
            </w:r>
          </w:p>
        </w:tc>
        <w:tc>
          <w:tcPr>
            <w:tcW w:w="1034" w:type="dxa"/>
            <w:tcBorders>
              <w:top w:val="nil"/>
              <w:left w:val="nil"/>
              <w:bottom w:val="single" w:sz="4" w:space="0" w:color="auto"/>
              <w:right w:val="single" w:sz="4" w:space="0" w:color="auto"/>
            </w:tcBorders>
            <w:shd w:val="clear" w:color="auto" w:fill="auto"/>
            <w:vAlign w:val="bottom"/>
          </w:tcPr>
          <w:p w14:paraId="45951251" w14:textId="484887EB" w:rsidR="004628F0" w:rsidRPr="004628F0" w:rsidRDefault="004628F0" w:rsidP="004628F0">
            <w:pPr>
              <w:spacing w:after="0" w:line="240" w:lineRule="auto"/>
              <w:ind w:left="72"/>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22.16</w:t>
            </w:r>
          </w:p>
        </w:tc>
        <w:tc>
          <w:tcPr>
            <w:tcW w:w="960" w:type="dxa"/>
            <w:tcBorders>
              <w:top w:val="nil"/>
              <w:left w:val="nil"/>
              <w:bottom w:val="single" w:sz="4" w:space="0" w:color="auto"/>
              <w:right w:val="single" w:sz="4" w:space="0" w:color="auto"/>
            </w:tcBorders>
            <w:shd w:val="clear" w:color="auto" w:fill="auto"/>
            <w:noWrap/>
            <w:vAlign w:val="bottom"/>
            <w:hideMark/>
          </w:tcPr>
          <w:p w14:paraId="5FDF2AB4" w14:textId="6C16E67C"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30.02</w:t>
            </w:r>
          </w:p>
        </w:tc>
        <w:tc>
          <w:tcPr>
            <w:tcW w:w="960" w:type="dxa"/>
            <w:tcBorders>
              <w:top w:val="nil"/>
              <w:left w:val="nil"/>
              <w:bottom w:val="single" w:sz="4" w:space="0" w:color="auto"/>
              <w:right w:val="single" w:sz="4" w:space="0" w:color="auto"/>
            </w:tcBorders>
            <w:shd w:val="clear" w:color="auto" w:fill="auto"/>
            <w:noWrap/>
            <w:vAlign w:val="bottom"/>
            <w:hideMark/>
          </w:tcPr>
          <w:p w14:paraId="0F76311B"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100</w:t>
            </w:r>
          </w:p>
        </w:tc>
      </w:tr>
      <w:tr w:rsidR="004628F0" w:rsidRPr="004628F0" w14:paraId="3A053A85" w14:textId="77777777" w:rsidTr="004628F0">
        <w:trPr>
          <w:trHeight w:val="315"/>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638EA686"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7297492E"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756" w:type="dxa"/>
            <w:tcBorders>
              <w:top w:val="nil"/>
              <w:left w:val="nil"/>
              <w:bottom w:val="single" w:sz="4" w:space="0" w:color="auto"/>
              <w:right w:val="single" w:sz="4" w:space="0" w:color="auto"/>
            </w:tcBorders>
            <w:shd w:val="clear" w:color="auto" w:fill="auto"/>
            <w:noWrap/>
            <w:vAlign w:val="bottom"/>
            <w:hideMark/>
          </w:tcPr>
          <w:p w14:paraId="30DF5622"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825" w:type="dxa"/>
            <w:tcBorders>
              <w:top w:val="nil"/>
              <w:left w:val="nil"/>
              <w:bottom w:val="single" w:sz="4" w:space="0" w:color="auto"/>
              <w:right w:val="single" w:sz="4" w:space="0" w:color="auto"/>
            </w:tcBorders>
            <w:shd w:val="clear" w:color="auto" w:fill="auto"/>
            <w:noWrap/>
            <w:vAlign w:val="bottom"/>
            <w:hideMark/>
          </w:tcPr>
          <w:p w14:paraId="02F829E7"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1034" w:type="dxa"/>
            <w:tcBorders>
              <w:top w:val="nil"/>
              <w:left w:val="nil"/>
              <w:bottom w:val="single" w:sz="4" w:space="0" w:color="auto"/>
              <w:right w:val="single" w:sz="4" w:space="0" w:color="auto"/>
            </w:tcBorders>
            <w:shd w:val="clear" w:color="auto" w:fill="auto"/>
            <w:vAlign w:val="bottom"/>
          </w:tcPr>
          <w:p w14:paraId="7F581A4B"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bottom"/>
            <w:hideMark/>
          </w:tcPr>
          <w:p w14:paraId="056C2457" w14:textId="47AE2898"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20BAD189"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r>
      <w:tr w:rsidR="004628F0" w:rsidRPr="004628F0" w14:paraId="26F94475" w14:textId="77777777" w:rsidTr="004628F0">
        <w:trPr>
          <w:trHeight w:val="315"/>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75A2CF07"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01ED2573"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325</w:t>
            </w:r>
          </w:p>
        </w:tc>
        <w:tc>
          <w:tcPr>
            <w:tcW w:w="756" w:type="dxa"/>
            <w:tcBorders>
              <w:top w:val="nil"/>
              <w:left w:val="nil"/>
              <w:bottom w:val="single" w:sz="4" w:space="0" w:color="auto"/>
              <w:right w:val="single" w:sz="4" w:space="0" w:color="auto"/>
            </w:tcBorders>
            <w:shd w:val="clear" w:color="auto" w:fill="auto"/>
            <w:noWrap/>
            <w:vAlign w:val="bottom"/>
            <w:hideMark/>
          </w:tcPr>
          <w:p w14:paraId="01C26175"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878</w:t>
            </w:r>
          </w:p>
        </w:tc>
        <w:tc>
          <w:tcPr>
            <w:tcW w:w="825" w:type="dxa"/>
            <w:tcBorders>
              <w:top w:val="nil"/>
              <w:left w:val="nil"/>
              <w:bottom w:val="single" w:sz="4" w:space="0" w:color="auto"/>
              <w:right w:val="single" w:sz="4" w:space="0" w:color="auto"/>
            </w:tcBorders>
            <w:shd w:val="clear" w:color="auto" w:fill="auto"/>
            <w:noWrap/>
            <w:vAlign w:val="bottom"/>
            <w:hideMark/>
          </w:tcPr>
          <w:p w14:paraId="19216D39" w14:textId="6ED3557B" w:rsidR="004628F0" w:rsidRPr="004628F0" w:rsidRDefault="004628F0" w:rsidP="00184776">
            <w:pPr>
              <w:spacing w:after="0" w:line="240" w:lineRule="auto"/>
              <w:jc w:val="center"/>
              <w:rPr>
                <w:rFonts w:ascii="Times New Roman" w:eastAsia="Times New Roman" w:hAnsi="Times New Roman" w:cs="Times New Roman"/>
                <w:color w:val="000000"/>
                <w:sz w:val="24"/>
                <w:szCs w:val="24"/>
              </w:rPr>
            </w:pPr>
            <w:r w:rsidRPr="004628F0">
              <w:rPr>
                <w:rFonts w:ascii="Times New Roman" w:eastAsia="Times New Roman" w:hAnsi="Times New Roman" w:cs="Times New Roman"/>
                <w:b/>
                <w:color w:val="000000"/>
                <w:sz w:val="24"/>
                <w:szCs w:val="24"/>
              </w:rPr>
              <w:t>930</w:t>
            </w:r>
          </w:p>
        </w:tc>
        <w:tc>
          <w:tcPr>
            <w:tcW w:w="1034" w:type="dxa"/>
            <w:tcBorders>
              <w:top w:val="nil"/>
              <w:left w:val="nil"/>
              <w:bottom w:val="single" w:sz="4" w:space="0" w:color="auto"/>
              <w:right w:val="single" w:sz="4" w:space="0" w:color="auto"/>
            </w:tcBorders>
            <w:shd w:val="clear" w:color="auto" w:fill="auto"/>
            <w:vAlign w:val="bottom"/>
          </w:tcPr>
          <w:p w14:paraId="46D1EDBF" w14:textId="0A6DA370" w:rsidR="004628F0" w:rsidRPr="004628F0" w:rsidRDefault="00184776" w:rsidP="004628F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1,245</w:t>
            </w:r>
          </w:p>
        </w:tc>
        <w:tc>
          <w:tcPr>
            <w:tcW w:w="960" w:type="dxa"/>
            <w:tcBorders>
              <w:top w:val="nil"/>
              <w:left w:val="nil"/>
              <w:bottom w:val="single" w:sz="4" w:space="0" w:color="auto"/>
              <w:right w:val="single" w:sz="4" w:space="0" w:color="auto"/>
            </w:tcBorders>
            <w:shd w:val="clear" w:color="auto" w:fill="auto"/>
            <w:noWrap/>
            <w:vAlign w:val="bottom"/>
            <w:hideMark/>
          </w:tcPr>
          <w:p w14:paraId="3267D229" w14:textId="72371949"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2,838</w:t>
            </w:r>
          </w:p>
        </w:tc>
        <w:tc>
          <w:tcPr>
            <w:tcW w:w="960" w:type="dxa"/>
            <w:tcBorders>
              <w:top w:val="nil"/>
              <w:left w:val="nil"/>
              <w:bottom w:val="single" w:sz="4" w:space="0" w:color="auto"/>
              <w:right w:val="single" w:sz="4" w:space="0" w:color="auto"/>
            </w:tcBorders>
            <w:shd w:val="clear" w:color="auto" w:fill="auto"/>
            <w:noWrap/>
            <w:vAlign w:val="bottom"/>
            <w:hideMark/>
          </w:tcPr>
          <w:p w14:paraId="53F6326C"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6,216</w:t>
            </w:r>
          </w:p>
        </w:tc>
      </w:tr>
      <w:tr w:rsidR="004628F0" w:rsidRPr="004628F0" w14:paraId="0DDEB0DE" w14:textId="77777777" w:rsidTr="004628F0">
        <w:trPr>
          <w:trHeight w:val="315"/>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43C41392"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542FA46D"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5.23</w:t>
            </w:r>
          </w:p>
        </w:tc>
        <w:tc>
          <w:tcPr>
            <w:tcW w:w="756" w:type="dxa"/>
            <w:tcBorders>
              <w:top w:val="nil"/>
              <w:left w:val="nil"/>
              <w:bottom w:val="single" w:sz="4" w:space="0" w:color="auto"/>
              <w:right w:val="single" w:sz="4" w:space="0" w:color="auto"/>
            </w:tcBorders>
            <w:shd w:val="clear" w:color="auto" w:fill="auto"/>
            <w:noWrap/>
            <w:vAlign w:val="bottom"/>
            <w:hideMark/>
          </w:tcPr>
          <w:p w14:paraId="42C3C203"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14.12</w:t>
            </w:r>
          </w:p>
        </w:tc>
        <w:tc>
          <w:tcPr>
            <w:tcW w:w="825" w:type="dxa"/>
            <w:tcBorders>
              <w:top w:val="nil"/>
              <w:left w:val="nil"/>
              <w:bottom w:val="single" w:sz="4" w:space="0" w:color="auto"/>
              <w:right w:val="single" w:sz="4" w:space="0" w:color="auto"/>
            </w:tcBorders>
            <w:shd w:val="clear" w:color="auto" w:fill="auto"/>
            <w:noWrap/>
            <w:vAlign w:val="bottom"/>
            <w:hideMark/>
          </w:tcPr>
          <w:p w14:paraId="6AF6D3D0" w14:textId="33A6A8F6"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14.96</w:t>
            </w:r>
          </w:p>
        </w:tc>
        <w:tc>
          <w:tcPr>
            <w:tcW w:w="1034" w:type="dxa"/>
            <w:tcBorders>
              <w:top w:val="nil"/>
              <w:left w:val="nil"/>
              <w:bottom w:val="single" w:sz="4" w:space="0" w:color="auto"/>
              <w:right w:val="single" w:sz="4" w:space="0" w:color="auto"/>
            </w:tcBorders>
            <w:shd w:val="clear" w:color="auto" w:fill="auto"/>
            <w:vAlign w:val="bottom"/>
          </w:tcPr>
          <w:p w14:paraId="152D58F1" w14:textId="79CC74B8" w:rsidR="004628F0" w:rsidRPr="004628F0" w:rsidRDefault="004628F0" w:rsidP="004628F0">
            <w:pPr>
              <w:spacing w:after="0" w:line="240" w:lineRule="auto"/>
              <w:ind w:left="72"/>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20.03</w:t>
            </w:r>
          </w:p>
        </w:tc>
        <w:tc>
          <w:tcPr>
            <w:tcW w:w="960" w:type="dxa"/>
            <w:tcBorders>
              <w:top w:val="nil"/>
              <w:left w:val="nil"/>
              <w:bottom w:val="single" w:sz="4" w:space="0" w:color="auto"/>
              <w:right w:val="single" w:sz="4" w:space="0" w:color="auto"/>
            </w:tcBorders>
            <w:shd w:val="clear" w:color="auto" w:fill="auto"/>
            <w:noWrap/>
            <w:vAlign w:val="bottom"/>
            <w:hideMark/>
          </w:tcPr>
          <w:p w14:paraId="1A28D3E4" w14:textId="6A172683"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45.66</w:t>
            </w:r>
          </w:p>
        </w:tc>
        <w:tc>
          <w:tcPr>
            <w:tcW w:w="960" w:type="dxa"/>
            <w:tcBorders>
              <w:top w:val="nil"/>
              <w:left w:val="nil"/>
              <w:bottom w:val="single" w:sz="4" w:space="0" w:color="auto"/>
              <w:right w:val="single" w:sz="4" w:space="0" w:color="auto"/>
            </w:tcBorders>
            <w:shd w:val="clear" w:color="auto" w:fill="auto"/>
            <w:noWrap/>
            <w:vAlign w:val="bottom"/>
            <w:hideMark/>
          </w:tcPr>
          <w:p w14:paraId="2B559916"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100</w:t>
            </w:r>
          </w:p>
        </w:tc>
      </w:tr>
      <w:tr w:rsidR="004628F0" w:rsidRPr="004628F0" w14:paraId="4484B54F" w14:textId="77777777" w:rsidTr="004628F0">
        <w:trPr>
          <w:trHeight w:val="315"/>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3340041"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6CFA7BA7"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756" w:type="dxa"/>
            <w:tcBorders>
              <w:top w:val="nil"/>
              <w:left w:val="nil"/>
              <w:bottom w:val="single" w:sz="4" w:space="0" w:color="auto"/>
              <w:right w:val="single" w:sz="4" w:space="0" w:color="auto"/>
            </w:tcBorders>
            <w:shd w:val="clear" w:color="auto" w:fill="auto"/>
            <w:noWrap/>
            <w:vAlign w:val="bottom"/>
            <w:hideMark/>
          </w:tcPr>
          <w:p w14:paraId="60669ECA"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825" w:type="dxa"/>
            <w:tcBorders>
              <w:top w:val="nil"/>
              <w:left w:val="nil"/>
              <w:bottom w:val="single" w:sz="4" w:space="0" w:color="auto"/>
              <w:right w:val="single" w:sz="4" w:space="0" w:color="auto"/>
            </w:tcBorders>
            <w:shd w:val="clear" w:color="auto" w:fill="auto"/>
            <w:noWrap/>
            <w:vAlign w:val="bottom"/>
            <w:hideMark/>
          </w:tcPr>
          <w:p w14:paraId="5BE6A597"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1034" w:type="dxa"/>
            <w:tcBorders>
              <w:top w:val="nil"/>
              <w:left w:val="nil"/>
              <w:bottom w:val="single" w:sz="4" w:space="0" w:color="auto"/>
              <w:right w:val="single" w:sz="4" w:space="0" w:color="auto"/>
            </w:tcBorders>
            <w:shd w:val="clear" w:color="auto" w:fill="auto"/>
            <w:vAlign w:val="bottom"/>
          </w:tcPr>
          <w:p w14:paraId="56ABA826"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bottom"/>
            <w:hideMark/>
          </w:tcPr>
          <w:p w14:paraId="3A6B7583" w14:textId="3A39CE49"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4787EC65"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r>
      <w:tr w:rsidR="004628F0" w:rsidRPr="004628F0" w14:paraId="616F8D12" w14:textId="77777777" w:rsidTr="004628F0">
        <w:trPr>
          <w:trHeight w:val="315"/>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22C70A4"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6DEA0E5B"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1,102</w:t>
            </w:r>
          </w:p>
        </w:tc>
        <w:tc>
          <w:tcPr>
            <w:tcW w:w="756" w:type="dxa"/>
            <w:tcBorders>
              <w:top w:val="nil"/>
              <w:left w:val="nil"/>
              <w:bottom w:val="single" w:sz="4" w:space="0" w:color="auto"/>
              <w:right w:val="single" w:sz="4" w:space="0" w:color="auto"/>
            </w:tcBorders>
            <w:shd w:val="clear" w:color="auto" w:fill="auto"/>
            <w:noWrap/>
            <w:vAlign w:val="bottom"/>
            <w:hideMark/>
          </w:tcPr>
          <w:p w14:paraId="47359D8A"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953</w:t>
            </w:r>
          </w:p>
        </w:tc>
        <w:tc>
          <w:tcPr>
            <w:tcW w:w="825" w:type="dxa"/>
            <w:tcBorders>
              <w:top w:val="nil"/>
              <w:left w:val="nil"/>
              <w:bottom w:val="single" w:sz="4" w:space="0" w:color="auto"/>
              <w:right w:val="single" w:sz="4" w:space="0" w:color="auto"/>
            </w:tcBorders>
            <w:shd w:val="clear" w:color="auto" w:fill="auto"/>
            <w:noWrap/>
            <w:vAlign w:val="bottom"/>
            <w:hideMark/>
          </w:tcPr>
          <w:p w14:paraId="6EE980EF" w14:textId="08C2A77D"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1,595</w:t>
            </w:r>
          </w:p>
        </w:tc>
        <w:tc>
          <w:tcPr>
            <w:tcW w:w="1034" w:type="dxa"/>
            <w:tcBorders>
              <w:top w:val="nil"/>
              <w:left w:val="nil"/>
              <w:bottom w:val="single" w:sz="4" w:space="0" w:color="auto"/>
              <w:right w:val="single" w:sz="4" w:space="0" w:color="auto"/>
            </w:tcBorders>
            <w:shd w:val="clear" w:color="auto" w:fill="auto"/>
            <w:vAlign w:val="bottom"/>
          </w:tcPr>
          <w:p w14:paraId="351D613D" w14:textId="169121EB" w:rsidR="004628F0" w:rsidRPr="004628F0" w:rsidRDefault="00184776" w:rsidP="004628F0">
            <w:pPr>
              <w:spacing w:after="0" w:line="240" w:lineRule="auto"/>
              <w:ind w:left="7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w:t>
            </w:r>
            <w:r w:rsidR="004628F0" w:rsidRPr="004628F0">
              <w:rPr>
                <w:rFonts w:ascii="Times New Roman" w:eastAsia="Times New Roman" w:hAnsi="Times New Roman" w:cs="Times New Roman"/>
                <w:color w:val="000000"/>
                <w:sz w:val="24"/>
                <w:szCs w:val="24"/>
              </w:rPr>
              <w:t>,</w:t>
            </w:r>
            <w:r w:rsidR="004628F0" w:rsidRPr="004628F0">
              <w:rPr>
                <w:rFonts w:ascii="Times New Roman" w:eastAsia="Times New Roman" w:hAnsi="Times New Roman" w:cs="Times New Roman"/>
                <w:b/>
                <w:color w:val="000000"/>
                <w:sz w:val="24"/>
                <w:szCs w:val="24"/>
              </w:rPr>
              <w:t>151</w:t>
            </w:r>
          </w:p>
        </w:tc>
        <w:tc>
          <w:tcPr>
            <w:tcW w:w="960" w:type="dxa"/>
            <w:tcBorders>
              <w:top w:val="nil"/>
              <w:left w:val="nil"/>
              <w:bottom w:val="single" w:sz="4" w:space="0" w:color="auto"/>
              <w:right w:val="single" w:sz="4" w:space="0" w:color="auto"/>
            </w:tcBorders>
            <w:shd w:val="clear" w:color="auto" w:fill="auto"/>
            <w:noWrap/>
            <w:vAlign w:val="bottom"/>
            <w:hideMark/>
          </w:tcPr>
          <w:p w14:paraId="0F044DCF" w14:textId="68162885"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417</w:t>
            </w:r>
          </w:p>
        </w:tc>
        <w:tc>
          <w:tcPr>
            <w:tcW w:w="960" w:type="dxa"/>
            <w:tcBorders>
              <w:top w:val="nil"/>
              <w:left w:val="nil"/>
              <w:bottom w:val="single" w:sz="4" w:space="0" w:color="auto"/>
              <w:right w:val="single" w:sz="4" w:space="0" w:color="auto"/>
            </w:tcBorders>
            <w:shd w:val="clear" w:color="auto" w:fill="auto"/>
            <w:noWrap/>
            <w:vAlign w:val="bottom"/>
            <w:hideMark/>
          </w:tcPr>
          <w:p w14:paraId="3329B0C7"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6,218</w:t>
            </w:r>
          </w:p>
        </w:tc>
      </w:tr>
      <w:tr w:rsidR="004628F0" w:rsidRPr="004628F0" w14:paraId="5CF7B4A6" w14:textId="77777777" w:rsidTr="004628F0">
        <w:trPr>
          <w:trHeight w:val="315"/>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0F83D005"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4ED0198C"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17.72</w:t>
            </w:r>
          </w:p>
        </w:tc>
        <w:tc>
          <w:tcPr>
            <w:tcW w:w="756" w:type="dxa"/>
            <w:tcBorders>
              <w:top w:val="nil"/>
              <w:left w:val="nil"/>
              <w:bottom w:val="single" w:sz="4" w:space="0" w:color="auto"/>
              <w:right w:val="single" w:sz="4" w:space="0" w:color="auto"/>
            </w:tcBorders>
            <w:shd w:val="clear" w:color="auto" w:fill="auto"/>
            <w:noWrap/>
            <w:vAlign w:val="bottom"/>
            <w:hideMark/>
          </w:tcPr>
          <w:p w14:paraId="2070DF83"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15.33</w:t>
            </w:r>
          </w:p>
        </w:tc>
        <w:tc>
          <w:tcPr>
            <w:tcW w:w="825" w:type="dxa"/>
            <w:tcBorders>
              <w:top w:val="nil"/>
              <w:left w:val="nil"/>
              <w:bottom w:val="single" w:sz="4" w:space="0" w:color="auto"/>
              <w:right w:val="single" w:sz="4" w:space="0" w:color="auto"/>
            </w:tcBorders>
            <w:shd w:val="clear" w:color="auto" w:fill="auto"/>
            <w:noWrap/>
            <w:vAlign w:val="bottom"/>
            <w:hideMark/>
          </w:tcPr>
          <w:p w14:paraId="253B5B4A" w14:textId="1F5942A1"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25.65</w:t>
            </w:r>
          </w:p>
        </w:tc>
        <w:tc>
          <w:tcPr>
            <w:tcW w:w="1034" w:type="dxa"/>
            <w:tcBorders>
              <w:top w:val="nil"/>
              <w:left w:val="nil"/>
              <w:bottom w:val="single" w:sz="4" w:space="0" w:color="auto"/>
              <w:right w:val="single" w:sz="4" w:space="0" w:color="auto"/>
            </w:tcBorders>
            <w:shd w:val="clear" w:color="auto" w:fill="auto"/>
            <w:vAlign w:val="bottom"/>
          </w:tcPr>
          <w:p w14:paraId="65D30D49" w14:textId="635A6ECB" w:rsidR="004628F0" w:rsidRPr="004628F0" w:rsidRDefault="004628F0" w:rsidP="004628F0">
            <w:pPr>
              <w:spacing w:after="0" w:line="240" w:lineRule="auto"/>
              <w:ind w:left="72"/>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34.59</w:t>
            </w:r>
          </w:p>
        </w:tc>
        <w:tc>
          <w:tcPr>
            <w:tcW w:w="960" w:type="dxa"/>
            <w:tcBorders>
              <w:top w:val="nil"/>
              <w:left w:val="nil"/>
              <w:bottom w:val="single" w:sz="4" w:space="0" w:color="auto"/>
              <w:right w:val="single" w:sz="4" w:space="0" w:color="auto"/>
            </w:tcBorders>
            <w:shd w:val="clear" w:color="auto" w:fill="auto"/>
            <w:noWrap/>
            <w:vAlign w:val="bottom"/>
            <w:hideMark/>
          </w:tcPr>
          <w:p w14:paraId="7129F049" w14:textId="123A68CC"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6.71</w:t>
            </w:r>
          </w:p>
        </w:tc>
        <w:tc>
          <w:tcPr>
            <w:tcW w:w="960" w:type="dxa"/>
            <w:tcBorders>
              <w:top w:val="nil"/>
              <w:left w:val="nil"/>
              <w:bottom w:val="single" w:sz="4" w:space="0" w:color="auto"/>
              <w:right w:val="single" w:sz="4" w:space="0" w:color="auto"/>
            </w:tcBorders>
            <w:shd w:val="clear" w:color="auto" w:fill="auto"/>
            <w:noWrap/>
            <w:vAlign w:val="bottom"/>
            <w:hideMark/>
          </w:tcPr>
          <w:p w14:paraId="70F40884"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100</w:t>
            </w:r>
          </w:p>
        </w:tc>
      </w:tr>
      <w:tr w:rsidR="004628F0" w:rsidRPr="004628F0" w14:paraId="785F403A" w14:textId="77777777" w:rsidTr="004628F0">
        <w:trPr>
          <w:trHeight w:val="315"/>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25DA3885"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3FB71597"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756" w:type="dxa"/>
            <w:tcBorders>
              <w:top w:val="nil"/>
              <w:left w:val="nil"/>
              <w:bottom w:val="single" w:sz="4" w:space="0" w:color="auto"/>
              <w:right w:val="single" w:sz="4" w:space="0" w:color="auto"/>
            </w:tcBorders>
            <w:shd w:val="clear" w:color="auto" w:fill="auto"/>
            <w:noWrap/>
            <w:vAlign w:val="bottom"/>
            <w:hideMark/>
          </w:tcPr>
          <w:p w14:paraId="6DC42270"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825" w:type="dxa"/>
            <w:tcBorders>
              <w:top w:val="nil"/>
              <w:left w:val="nil"/>
              <w:bottom w:val="single" w:sz="4" w:space="0" w:color="auto"/>
              <w:right w:val="single" w:sz="4" w:space="0" w:color="auto"/>
            </w:tcBorders>
            <w:shd w:val="clear" w:color="auto" w:fill="auto"/>
            <w:noWrap/>
            <w:vAlign w:val="bottom"/>
            <w:hideMark/>
          </w:tcPr>
          <w:p w14:paraId="186A01B3"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1034" w:type="dxa"/>
            <w:tcBorders>
              <w:top w:val="nil"/>
              <w:left w:val="nil"/>
              <w:bottom w:val="single" w:sz="4" w:space="0" w:color="auto"/>
              <w:right w:val="single" w:sz="4" w:space="0" w:color="auto"/>
            </w:tcBorders>
            <w:shd w:val="clear" w:color="auto" w:fill="auto"/>
            <w:vAlign w:val="bottom"/>
          </w:tcPr>
          <w:p w14:paraId="5666D97B"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bottom"/>
            <w:hideMark/>
          </w:tcPr>
          <w:p w14:paraId="35CFEFCB" w14:textId="6A804869"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052F0854"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r>
      <w:tr w:rsidR="004628F0" w:rsidRPr="004628F0" w14:paraId="036FD801" w14:textId="77777777" w:rsidTr="004628F0">
        <w:trPr>
          <w:trHeight w:val="315"/>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792FD65F"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bottom"/>
            <w:hideMark/>
          </w:tcPr>
          <w:p w14:paraId="3B3FEA88"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2,135</w:t>
            </w:r>
          </w:p>
        </w:tc>
        <w:tc>
          <w:tcPr>
            <w:tcW w:w="756" w:type="dxa"/>
            <w:tcBorders>
              <w:top w:val="nil"/>
              <w:left w:val="nil"/>
              <w:bottom w:val="single" w:sz="4" w:space="0" w:color="auto"/>
              <w:right w:val="single" w:sz="4" w:space="0" w:color="auto"/>
            </w:tcBorders>
            <w:shd w:val="clear" w:color="auto" w:fill="auto"/>
            <w:noWrap/>
            <w:vAlign w:val="bottom"/>
            <w:hideMark/>
          </w:tcPr>
          <w:p w14:paraId="1E152C2A"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2,281</w:t>
            </w:r>
          </w:p>
        </w:tc>
        <w:tc>
          <w:tcPr>
            <w:tcW w:w="825" w:type="dxa"/>
            <w:tcBorders>
              <w:top w:val="nil"/>
              <w:left w:val="nil"/>
              <w:bottom w:val="single" w:sz="4" w:space="0" w:color="auto"/>
              <w:right w:val="single" w:sz="4" w:space="0" w:color="auto"/>
            </w:tcBorders>
            <w:shd w:val="clear" w:color="auto" w:fill="auto"/>
            <w:noWrap/>
            <w:vAlign w:val="bottom"/>
            <w:hideMark/>
          </w:tcPr>
          <w:p w14:paraId="2D4C090C" w14:textId="08268A5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1,500</w:t>
            </w:r>
          </w:p>
        </w:tc>
        <w:tc>
          <w:tcPr>
            <w:tcW w:w="1034" w:type="dxa"/>
            <w:tcBorders>
              <w:top w:val="nil"/>
              <w:left w:val="nil"/>
              <w:bottom w:val="single" w:sz="4" w:space="0" w:color="auto"/>
              <w:right w:val="single" w:sz="4" w:space="0" w:color="auto"/>
            </w:tcBorders>
            <w:shd w:val="clear" w:color="auto" w:fill="auto"/>
            <w:vAlign w:val="bottom"/>
          </w:tcPr>
          <w:p w14:paraId="0CE98E49" w14:textId="174689F0" w:rsidR="004628F0" w:rsidRPr="004628F0" w:rsidRDefault="004628F0" w:rsidP="004628F0">
            <w:pPr>
              <w:spacing w:after="0" w:line="240" w:lineRule="auto"/>
              <w:ind w:left="192"/>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293</w:t>
            </w:r>
          </w:p>
        </w:tc>
        <w:tc>
          <w:tcPr>
            <w:tcW w:w="960" w:type="dxa"/>
            <w:tcBorders>
              <w:top w:val="nil"/>
              <w:left w:val="nil"/>
              <w:bottom w:val="single" w:sz="4" w:space="0" w:color="auto"/>
              <w:right w:val="single" w:sz="4" w:space="0" w:color="auto"/>
            </w:tcBorders>
            <w:shd w:val="clear" w:color="auto" w:fill="auto"/>
            <w:noWrap/>
            <w:vAlign w:val="bottom"/>
            <w:hideMark/>
          </w:tcPr>
          <w:p w14:paraId="5903D744" w14:textId="35E0D21E" w:rsidR="004628F0" w:rsidRPr="004628F0" w:rsidRDefault="004628F0" w:rsidP="004628F0">
            <w:pPr>
              <w:spacing w:after="0" w:line="240" w:lineRule="auto"/>
              <w:jc w:val="right"/>
              <w:rPr>
                <w:rFonts w:ascii="Times New Roman" w:eastAsia="Times New Roman" w:hAnsi="Times New Roman" w:cs="Times New Roman"/>
                <w:b/>
                <w:bCs/>
                <w:color w:val="000000"/>
                <w:sz w:val="24"/>
                <w:szCs w:val="24"/>
              </w:rPr>
            </w:pPr>
            <w:r w:rsidRPr="004628F0">
              <w:rPr>
                <w:rFonts w:ascii="Times New Roman" w:eastAsia="Times New Roman" w:hAnsi="Times New Roman" w:cs="Times New Roman"/>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0366379B"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6,213</w:t>
            </w:r>
          </w:p>
        </w:tc>
      </w:tr>
      <w:tr w:rsidR="004628F0" w:rsidRPr="004628F0" w14:paraId="1960B55C" w14:textId="77777777" w:rsidTr="004628F0">
        <w:trPr>
          <w:trHeight w:val="315"/>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74BE55A8"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44E9102F"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34.36</w:t>
            </w:r>
          </w:p>
        </w:tc>
        <w:tc>
          <w:tcPr>
            <w:tcW w:w="756" w:type="dxa"/>
            <w:tcBorders>
              <w:top w:val="nil"/>
              <w:left w:val="nil"/>
              <w:bottom w:val="single" w:sz="4" w:space="0" w:color="auto"/>
              <w:right w:val="single" w:sz="4" w:space="0" w:color="auto"/>
            </w:tcBorders>
            <w:shd w:val="clear" w:color="auto" w:fill="auto"/>
            <w:noWrap/>
            <w:vAlign w:val="bottom"/>
            <w:hideMark/>
          </w:tcPr>
          <w:p w14:paraId="3C1EA22F"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36.71</w:t>
            </w:r>
          </w:p>
        </w:tc>
        <w:tc>
          <w:tcPr>
            <w:tcW w:w="825" w:type="dxa"/>
            <w:tcBorders>
              <w:top w:val="nil"/>
              <w:left w:val="nil"/>
              <w:bottom w:val="single" w:sz="4" w:space="0" w:color="auto"/>
              <w:right w:val="single" w:sz="4" w:space="0" w:color="auto"/>
            </w:tcBorders>
            <w:shd w:val="clear" w:color="auto" w:fill="auto"/>
            <w:noWrap/>
            <w:vAlign w:val="bottom"/>
            <w:hideMark/>
          </w:tcPr>
          <w:p w14:paraId="7E40A702" w14:textId="24AA09DF"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24.14</w:t>
            </w:r>
          </w:p>
        </w:tc>
        <w:tc>
          <w:tcPr>
            <w:tcW w:w="1034" w:type="dxa"/>
            <w:tcBorders>
              <w:top w:val="nil"/>
              <w:left w:val="nil"/>
              <w:bottom w:val="single" w:sz="4" w:space="0" w:color="auto"/>
              <w:right w:val="single" w:sz="4" w:space="0" w:color="auto"/>
            </w:tcBorders>
            <w:shd w:val="clear" w:color="auto" w:fill="auto"/>
            <w:vAlign w:val="bottom"/>
          </w:tcPr>
          <w:p w14:paraId="525944FA" w14:textId="06BD3BC1" w:rsidR="004628F0" w:rsidRPr="004628F0" w:rsidRDefault="004628F0" w:rsidP="004628F0">
            <w:pPr>
              <w:spacing w:after="0" w:line="240" w:lineRule="auto"/>
              <w:ind w:left="132"/>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4.72</w:t>
            </w:r>
          </w:p>
        </w:tc>
        <w:tc>
          <w:tcPr>
            <w:tcW w:w="960" w:type="dxa"/>
            <w:tcBorders>
              <w:top w:val="nil"/>
              <w:left w:val="nil"/>
              <w:bottom w:val="single" w:sz="4" w:space="0" w:color="auto"/>
              <w:right w:val="single" w:sz="4" w:space="0" w:color="auto"/>
            </w:tcBorders>
            <w:shd w:val="clear" w:color="auto" w:fill="auto"/>
            <w:noWrap/>
            <w:vAlign w:val="bottom"/>
            <w:hideMark/>
          </w:tcPr>
          <w:p w14:paraId="1153F1F0" w14:textId="567B46D5"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0.06</w:t>
            </w:r>
          </w:p>
        </w:tc>
        <w:tc>
          <w:tcPr>
            <w:tcW w:w="960" w:type="dxa"/>
            <w:tcBorders>
              <w:top w:val="nil"/>
              <w:left w:val="nil"/>
              <w:bottom w:val="single" w:sz="4" w:space="0" w:color="auto"/>
              <w:right w:val="single" w:sz="4" w:space="0" w:color="auto"/>
            </w:tcBorders>
            <w:shd w:val="clear" w:color="auto" w:fill="auto"/>
            <w:noWrap/>
            <w:vAlign w:val="bottom"/>
            <w:hideMark/>
          </w:tcPr>
          <w:p w14:paraId="5C75418D"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100</w:t>
            </w:r>
          </w:p>
        </w:tc>
      </w:tr>
      <w:tr w:rsidR="004628F0" w:rsidRPr="004628F0" w14:paraId="7ABAB3A6" w14:textId="77777777" w:rsidTr="004628F0">
        <w:trPr>
          <w:trHeight w:val="315"/>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2E1A5CEB"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446B7CB0"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756" w:type="dxa"/>
            <w:tcBorders>
              <w:top w:val="nil"/>
              <w:left w:val="nil"/>
              <w:bottom w:val="single" w:sz="4" w:space="0" w:color="auto"/>
              <w:right w:val="single" w:sz="4" w:space="0" w:color="auto"/>
            </w:tcBorders>
            <w:shd w:val="clear" w:color="auto" w:fill="auto"/>
            <w:noWrap/>
            <w:vAlign w:val="bottom"/>
            <w:hideMark/>
          </w:tcPr>
          <w:p w14:paraId="6A9B3331"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1859" w:type="dxa"/>
            <w:gridSpan w:val="2"/>
            <w:tcBorders>
              <w:top w:val="nil"/>
              <w:left w:val="nil"/>
              <w:bottom w:val="single" w:sz="4" w:space="0" w:color="auto"/>
              <w:right w:val="single" w:sz="4" w:space="0" w:color="auto"/>
            </w:tcBorders>
            <w:shd w:val="clear" w:color="auto" w:fill="auto"/>
            <w:noWrap/>
            <w:vAlign w:val="bottom"/>
            <w:hideMark/>
          </w:tcPr>
          <w:p w14:paraId="5F07D509"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4A84AC3C"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5ED05E33"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r>
      <w:tr w:rsidR="004628F0" w:rsidRPr="004628F0" w14:paraId="2242FD3F" w14:textId="77777777" w:rsidTr="004628F0">
        <w:trPr>
          <w:trHeight w:val="315"/>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678AE170"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55F76286"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6,217</w:t>
            </w:r>
          </w:p>
        </w:tc>
        <w:tc>
          <w:tcPr>
            <w:tcW w:w="756" w:type="dxa"/>
            <w:tcBorders>
              <w:top w:val="nil"/>
              <w:left w:val="nil"/>
              <w:bottom w:val="single" w:sz="4" w:space="0" w:color="auto"/>
              <w:right w:val="single" w:sz="4" w:space="0" w:color="auto"/>
            </w:tcBorders>
            <w:shd w:val="clear" w:color="auto" w:fill="auto"/>
            <w:noWrap/>
            <w:vAlign w:val="bottom"/>
            <w:hideMark/>
          </w:tcPr>
          <w:p w14:paraId="0E8B8A8C"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6,217</w:t>
            </w:r>
          </w:p>
        </w:tc>
        <w:tc>
          <w:tcPr>
            <w:tcW w:w="1859" w:type="dxa"/>
            <w:gridSpan w:val="2"/>
            <w:tcBorders>
              <w:top w:val="nil"/>
              <w:left w:val="nil"/>
              <w:bottom w:val="single" w:sz="4" w:space="0" w:color="auto"/>
              <w:right w:val="single" w:sz="4" w:space="0" w:color="auto"/>
            </w:tcBorders>
            <w:shd w:val="clear" w:color="auto" w:fill="auto"/>
            <w:noWrap/>
            <w:vAlign w:val="bottom"/>
            <w:hideMark/>
          </w:tcPr>
          <w:p w14:paraId="1A4EC480"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6,216      6,214</w:t>
            </w:r>
          </w:p>
        </w:tc>
        <w:tc>
          <w:tcPr>
            <w:tcW w:w="960" w:type="dxa"/>
            <w:tcBorders>
              <w:top w:val="nil"/>
              <w:left w:val="nil"/>
              <w:bottom w:val="single" w:sz="4" w:space="0" w:color="auto"/>
              <w:right w:val="single" w:sz="4" w:space="0" w:color="auto"/>
            </w:tcBorders>
            <w:shd w:val="clear" w:color="auto" w:fill="auto"/>
            <w:noWrap/>
            <w:vAlign w:val="bottom"/>
            <w:hideMark/>
          </w:tcPr>
          <w:p w14:paraId="5AD51959"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6,215</w:t>
            </w:r>
          </w:p>
        </w:tc>
        <w:tc>
          <w:tcPr>
            <w:tcW w:w="960" w:type="dxa"/>
            <w:tcBorders>
              <w:top w:val="nil"/>
              <w:left w:val="nil"/>
              <w:bottom w:val="single" w:sz="4" w:space="0" w:color="auto"/>
              <w:right w:val="single" w:sz="4" w:space="0" w:color="auto"/>
            </w:tcBorders>
            <w:shd w:val="clear" w:color="auto" w:fill="auto"/>
            <w:noWrap/>
            <w:vAlign w:val="bottom"/>
            <w:hideMark/>
          </w:tcPr>
          <w:p w14:paraId="3C3A43AC"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31,079</w:t>
            </w:r>
          </w:p>
        </w:tc>
      </w:tr>
      <w:tr w:rsidR="004628F0" w:rsidRPr="004628F0" w14:paraId="721A5102" w14:textId="77777777" w:rsidTr="004628F0">
        <w:trPr>
          <w:trHeight w:val="315"/>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7EFA129B"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5AA8B167"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20</w:t>
            </w:r>
          </w:p>
        </w:tc>
        <w:tc>
          <w:tcPr>
            <w:tcW w:w="756" w:type="dxa"/>
            <w:tcBorders>
              <w:top w:val="nil"/>
              <w:left w:val="nil"/>
              <w:bottom w:val="single" w:sz="4" w:space="0" w:color="auto"/>
              <w:right w:val="single" w:sz="4" w:space="0" w:color="auto"/>
            </w:tcBorders>
            <w:shd w:val="clear" w:color="auto" w:fill="auto"/>
            <w:noWrap/>
            <w:vAlign w:val="bottom"/>
            <w:hideMark/>
          </w:tcPr>
          <w:p w14:paraId="14AAA83E"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20</w:t>
            </w:r>
          </w:p>
        </w:tc>
        <w:tc>
          <w:tcPr>
            <w:tcW w:w="1859" w:type="dxa"/>
            <w:gridSpan w:val="2"/>
            <w:tcBorders>
              <w:top w:val="nil"/>
              <w:left w:val="nil"/>
              <w:bottom w:val="single" w:sz="4" w:space="0" w:color="auto"/>
              <w:right w:val="single" w:sz="4" w:space="0" w:color="auto"/>
            </w:tcBorders>
            <w:shd w:val="clear" w:color="auto" w:fill="auto"/>
            <w:noWrap/>
            <w:vAlign w:val="bottom"/>
            <w:hideMark/>
          </w:tcPr>
          <w:p w14:paraId="7205149C" w14:textId="77777777" w:rsidR="004628F0" w:rsidRPr="004628F0" w:rsidRDefault="004628F0" w:rsidP="004628F0">
            <w:pPr>
              <w:spacing w:after="0" w:line="240" w:lineRule="auto"/>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20.00      19.99</w:t>
            </w:r>
          </w:p>
        </w:tc>
        <w:tc>
          <w:tcPr>
            <w:tcW w:w="960" w:type="dxa"/>
            <w:tcBorders>
              <w:top w:val="nil"/>
              <w:left w:val="nil"/>
              <w:bottom w:val="single" w:sz="4" w:space="0" w:color="auto"/>
              <w:right w:val="single" w:sz="4" w:space="0" w:color="auto"/>
            </w:tcBorders>
            <w:shd w:val="clear" w:color="auto" w:fill="auto"/>
            <w:noWrap/>
            <w:vAlign w:val="bottom"/>
            <w:hideMark/>
          </w:tcPr>
          <w:p w14:paraId="47F48674" w14:textId="5BDD9DCD"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20</w:t>
            </w:r>
            <w:r w:rsidR="00917809">
              <w:rPr>
                <w:rFonts w:ascii="Times New Roman" w:eastAsia="Times New Roman" w:hAnsi="Times New Roman" w:cs="Times New Roman"/>
                <w:color w:val="000000"/>
                <w:sz w:val="24"/>
                <w:szCs w:val="24"/>
              </w:rPr>
              <w:t>.01</w:t>
            </w:r>
          </w:p>
        </w:tc>
        <w:tc>
          <w:tcPr>
            <w:tcW w:w="960" w:type="dxa"/>
            <w:tcBorders>
              <w:top w:val="nil"/>
              <w:left w:val="nil"/>
              <w:bottom w:val="single" w:sz="4" w:space="0" w:color="auto"/>
              <w:right w:val="single" w:sz="4" w:space="0" w:color="auto"/>
            </w:tcBorders>
            <w:shd w:val="clear" w:color="auto" w:fill="auto"/>
            <w:noWrap/>
            <w:vAlign w:val="bottom"/>
            <w:hideMark/>
          </w:tcPr>
          <w:p w14:paraId="0AD6EBA2" w14:textId="77777777" w:rsidR="004628F0" w:rsidRPr="004628F0" w:rsidRDefault="004628F0" w:rsidP="004628F0">
            <w:pPr>
              <w:spacing w:after="0" w:line="240" w:lineRule="auto"/>
              <w:jc w:val="right"/>
              <w:rPr>
                <w:rFonts w:ascii="Times New Roman" w:eastAsia="Times New Roman" w:hAnsi="Times New Roman" w:cs="Times New Roman"/>
                <w:color w:val="000000"/>
                <w:sz w:val="24"/>
                <w:szCs w:val="24"/>
              </w:rPr>
            </w:pPr>
            <w:r w:rsidRPr="004628F0">
              <w:rPr>
                <w:rFonts w:ascii="Times New Roman" w:eastAsia="Times New Roman" w:hAnsi="Times New Roman" w:cs="Times New Roman"/>
                <w:color w:val="000000"/>
                <w:sz w:val="24"/>
                <w:szCs w:val="24"/>
              </w:rPr>
              <w:t>100</w:t>
            </w:r>
          </w:p>
        </w:tc>
      </w:tr>
    </w:tbl>
    <w:p w14:paraId="752E4015" w14:textId="40E41E54" w:rsidR="004628F0" w:rsidRDefault="004628F0" w:rsidP="00C47916">
      <w:pPr>
        <w:rPr>
          <w:rFonts w:ascii="Times New Roman" w:hAnsi="Times New Roman" w:cs="Times New Roman"/>
          <w:sz w:val="24"/>
          <w:szCs w:val="24"/>
          <w:u w:val="single"/>
        </w:rPr>
      </w:pPr>
    </w:p>
    <w:p w14:paraId="1EE5C2A3" w14:textId="3C561EB5" w:rsidR="00D216F2" w:rsidRPr="00D216F2" w:rsidRDefault="00D216F2" w:rsidP="00C47916">
      <w:pPr>
        <w:rPr>
          <w:rFonts w:ascii="Times New Roman" w:hAnsi="Times New Roman" w:cs="Times New Roman"/>
          <w:b/>
          <w:sz w:val="24"/>
          <w:szCs w:val="24"/>
          <w:u w:val="single"/>
        </w:rPr>
      </w:pPr>
      <w:r>
        <w:rPr>
          <w:rFonts w:ascii="Times New Roman" w:hAnsi="Times New Roman" w:cs="Times New Roman"/>
          <w:b/>
          <w:sz w:val="24"/>
          <w:szCs w:val="24"/>
          <w:u w:val="single"/>
        </w:rPr>
        <w:t>Analysis</w:t>
      </w:r>
      <w:r w:rsidR="00C70763">
        <w:rPr>
          <w:rFonts w:ascii="Times New Roman" w:hAnsi="Times New Roman" w:cs="Times New Roman"/>
          <w:b/>
          <w:sz w:val="24"/>
          <w:szCs w:val="24"/>
          <w:u w:val="single"/>
        </w:rPr>
        <w:t xml:space="preserve"> and conclusion</w:t>
      </w:r>
    </w:p>
    <w:p w14:paraId="3D390134" w14:textId="128CEBAF" w:rsidR="004545DE" w:rsidRPr="004545DE" w:rsidRDefault="004545DE" w:rsidP="00C47916">
      <w:pPr>
        <w:rPr>
          <w:rFonts w:ascii="Times New Roman" w:hAnsi="Times New Roman" w:cs="Times New Roman"/>
          <w:sz w:val="24"/>
          <w:szCs w:val="24"/>
        </w:rPr>
      </w:pPr>
      <w:r>
        <w:rPr>
          <w:rFonts w:ascii="Times New Roman" w:hAnsi="Times New Roman" w:cs="Times New Roman"/>
          <w:sz w:val="24"/>
          <w:szCs w:val="24"/>
        </w:rPr>
        <w:t>Doing a reliability test to check on the internal coefficient using Cronbach’s alpha, it was highly coefficient which was very good (0.81)</w:t>
      </w:r>
    </w:p>
    <w:p w14:paraId="39487E40" w14:textId="19AF059A" w:rsidR="00D71027" w:rsidRDefault="00492647" w:rsidP="00C47916">
      <w:pPr>
        <w:rPr>
          <w:rFonts w:ascii="Times New Roman" w:hAnsi="Times New Roman" w:cs="Times New Roman"/>
          <w:sz w:val="24"/>
          <w:szCs w:val="24"/>
        </w:rPr>
      </w:pPr>
      <w:r>
        <w:rPr>
          <w:rFonts w:ascii="Times New Roman" w:hAnsi="Times New Roman" w:cs="Times New Roman"/>
          <w:sz w:val="24"/>
          <w:szCs w:val="24"/>
        </w:rPr>
        <w:lastRenderedPageBreak/>
        <w:t>The level between wealth ind</w:t>
      </w:r>
      <w:r w:rsidR="00EB171C">
        <w:rPr>
          <w:rFonts w:ascii="Times New Roman" w:hAnsi="Times New Roman" w:cs="Times New Roman"/>
          <w:sz w:val="24"/>
          <w:szCs w:val="24"/>
        </w:rPr>
        <w:t xml:space="preserve">ices </w:t>
      </w:r>
      <w:r>
        <w:rPr>
          <w:rFonts w:ascii="Times New Roman" w:hAnsi="Times New Roman" w:cs="Times New Roman"/>
          <w:sz w:val="24"/>
          <w:szCs w:val="24"/>
        </w:rPr>
        <w:t>and the consumption expenditure did not differ when variety scales of consumption equivalence was applied.</w:t>
      </w:r>
      <w:r w:rsidR="00EB171C">
        <w:rPr>
          <w:rFonts w:ascii="Times New Roman" w:hAnsi="Times New Roman" w:cs="Times New Roman"/>
          <w:sz w:val="24"/>
          <w:szCs w:val="24"/>
        </w:rPr>
        <w:t xml:space="preserve"> Three levels </w:t>
      </w:r>
      <w:proofErr w:type="spellStart"/>
      <w:r w:rsidR="00EB171C">
        <w:rPr>
          <w:rFonts w:ascii="Times New Roman" w:hAnsi="Times New Roman" w:cs="Times New Roman"/>
          <w:sz w:val="24"/>
          <w:szCs w:val="24"/>
        </w:rPr>
        <w:t>i.e</w:t>
      </w:r>
      <w:proofErr w:type="spellEnd"/>
      <w:r w:rsidR="00EB171C">
        <w:rPr>
          <w:rFonts w:ascii="Times New Roman" w:hAnsi="Times New Roman" w:cs="Times New Roman"/>
          <w:sz w:val="24"/>
          <w:szCs w:val="24"/>
        </w:rPr>
        <w:t xml:space="preserve"> poorest, poor and middle was all equivalent at (20.0%) while the less poor (20.01%) and least poor (19.99%)</w:t>
      </w:r>
    </w:p>
    <w:p w14:paraId="45815AF6" w14:textId="30D765A0" w:rsidR="00D71027" w:rsidRDefault="00EB171C" w:rsidP="00C47916">
      <w:pPr>
        <w:rPr>
          <w:rFonts w:ascii="Times New Roman" w:hAnsi="Times New Roman" w:cs="Times New Roman"/>
          <w:sz w:val="24"/>
          <w:szCs w:val="24"/>
        </w:rPr>
      </w:pPr>
      <w:r>
        <w:rPr>
          <w:rFonts w:ascii="Times New Roman" w:hAnsi="Times New Roman" w:cs="Times New Roman"/>
          <w:sz w:val="24"/>
          <w:szCs w:val="24"/>
        </w:rPr>
        <w:t>On display the accuracy agreement percentage (18.76%) which was lower as to compared to misclassified percentage (81.24%)</w:t>
      </w:r>
    </w:p>
    <w:p w14:paraId="6903FB58" w14:textId="6C247974" w:rsidR="00A83761" w:rsidRPr="004545DE" w:rsidRDefault="004545DE" w:rsidP="00C47916">
      <w:pPr>
        <w:rPr>
          <w:rFonts w:ascii="Times New Roman" w:hAnsi="Times New Roman" w:cs="Times New Roman"/>
          <w:sz w:val="24"/>
          <w:szCs w:val="24"/>
        </w:rPr>
      </w:pPr>
      <w:r>
        <w:rPr>
          <w:rFonts w:ascii="Times New Roman" w:hAnsi="Times New Roman" w:cs="Times New Roman"/>
          <w:sz w:val="24"/>
          <w:szCs w:val="24"/>
        </w:rPr>
        <w:t xml:space="preserve">On checking the agreement </w:t>
      </w:r>
      <w:r w:rsidR="00A83761">
        <w:rPr>
          <w:rFonts w:ascii="Times New Roman" w:hAnsi="Times New Roman" w:cs="Times New Roman"/>
          <w:sz w:val="24"/>
          <w:szCs w:val="24"/>
        </w:rPr>
        <w:t>accuracy,</w:t>
      </w:r>
      <w:r>
        <w:rPr>
          <w:rFonts w:ascii="Times New Roman" w:hAnsi="Times New Roman" w:cs="Times New Roman"/>
          <w:sz w:val="24"/>
          <w:szCs w:val="24"/>
        </w:rPr>
        <w:t xml:space="preserve"> we use 70% as the cutoff for high accuracy, since the percentage agreement is (18.76%) we conclude that the accuracy is low between the two models</w:t>
      </w:r>
      <w:r w:rsidR="00A83761">
        <w:rPr>
          <w:rFonts w:ascii="Times New Roman" w:hAnsi="Times New Roman" w:cs="Times New Roman"/>
          <w:sz w:val="24"/>
          <w:szCs w:val="24"/>
        </w:rPr>
        <w:t xml:space="preserve"> meaning that the two models can give misleading conclusions and should be used with caution.</w:t>
      </w:r>
    </w:p>
    <w:p w14:paraId="1A541339" w14:textId="77777777" w:rsidR="00D71027" w:rsidRPr="00D71027" w:rsidRDefault="00D71027" w:rsidP="00C47916">
      <w:pPr>
        <w:rPr>
          <w:rFonts w:ascii="Times New Roman" w:hAnsi="Times New Roman" w:cs="Times New Roman"/>
          <w:sz w:val="24"/>
          <w:szCs w:val="24"/>
        </w:rPr>
      </w:pPr>
    </w:p>
    <w:p w14:paraId="5E2D3CDF" w14:textId="08851952" w:rsidR="00C47916" w:rsidRDefault="00C47916" w:rsidP="00C47916">
      <w:pPr>
        <w:rPr>
          <w:rFonts w:ascii="Times New Roman" w:hAnsi="Times New Roman" w:cs="Times New Roman"/>
          <w:sz w:val="24"/>
          <w:szCs w:val="24"/>
        </w:rPr>
      </w:pPr>
    </w:p>
    <w:p w14:paraId="75291E40" w14:textId="457A77AF" w:rsidR="00C47916" w:rsidRDefault="00C47916" w:rsidP="00C47916">
      <w:pPr>
        <w:rPr>
          <w:rFonts w:ascii="Times New Roman" w:hAnsi="Times New Roman" w:cs="Times New Roman"/>
          <w:sz w:val="24"/>
          <w:szCs w:val="24"/>
        </w:rPr>
      </w:pPr>
    </w:p>
    <w:p w14:paraId="064E46ED" w14:textId="77777777" w:rsidR="00C47916" w:rsidRDefault="00C47916" w:rsidP="00C47916">
      <w:pPr>
        <w:rPr>
          <w:rFonts w:ascii="Times New Roman" w:hAnsi="Times New Roman" w:cs="Times New Roman"/>
          <w:sz w:val="24"/>
          <w:szCs w:val="24"/>
        </w:rPr>
      </w:pPr>
    </w:p>
    <w:p w14:paraId="7FC510F3" w14:textId="77777777" w:rsidR="00C47916" w:rsidRDefault="00C47916" w:rsidP="00C47916">
      <w:pPr>
        <w:rPr>
          <w:rFonts w:ascii="Times New Roman" w:hAnsi="Times New Roman" w:cs="Times New Roman"/>
          <w:sz w:val="24"/>
          <w:szCs w:val="24"/>
        </w:rPr>
      </w:pPr>
    </w:p>
    <w:p w14:paraId="7DC29D44" w14:textId="35C7F1B1" w:rsidR="00D20C53" w:rsidRPr="00C47916" w:rsidRDefault="00D20C53" w:rsidP="00700049">
      <w:pPr>
        <w:rPr>
          <w:rFonts w:ascii="Times New Roman" w:hAnsi="Times New Roman" w:cs="Times New Roman"/>
          <w:sz w:val="24"/>
          <w:szCs w:val="24"/>
        </w:rPr>
      </w:pPr>
    </w:p>
    <w:p w14:paraId="1AAFBEB3" w14:textId="1DE859D0" w:rsidR="00805E8D" w:rsidRPr="009E4790" w:rsidRDefault="00805E8D">
      <w:pPr>
        <w:rPr>
          <w:rFonts w:ascii="Times New Roman" w:hAnsi="Times New Roman" w:cs="Times New Roman"/>
          <w:sz w:val="24"/>
          <w:szCs w:val="24"/>
        </w:rPr>
      </w:pPr>
    </w:p>
    <w:sectPr w:rsidR="00805E8D" w:rsidRPr="009E4790" w:rsidSect="00DC5A19">
      <w:pgSz w:w="12240" w:h="15840"/>
      <w:pgMar w:top="1440" w:right="1440" w:bottom="1440" w:left="1440" w:header="864" w:footer="15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7743A" w14:textId="77777777" w:rsidR="002D2002" w:rsidRDefault="002D2002" w:rsidP="00562503">
      <w:pPr>
        <w:spacing w:after="0" w:line="240" w:lineRule="auto"/>
      </w:pPr>
      <w:r>
        <w:separator/>
      </w:r>
    </w:p>
  </w:endnote>
  <w:endnote w:type="continuationSeparator" w:id="0">
    <w:p w14:paraId="28DCC6CF" w14:textId="77777777" w:rsidR="002D2002" w:rsidRDefault="002D2002" w:rsidP="00562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9AC4A" w14:textId="77777777" w:rsidR="002D2002" w:rsidRDefault="002D2002" w:rsidP="00562503">
      <w:pPr>
        <w:spacing w:after="0" w:line="240" w:lineRule="auto"/>
      </w:pPr>
      <w:r>
        <w:separator/>
      </w:r>
    </w:p>
  </w:footnote>
  <w:footnote w:type="continuationSeparator" w:id="0">
    <w:p w14:paraId="0E3D263C" w14:textId="77777777" w:rsidR="002D2002" w:rsidRDefault="002D2002" w:rsidP="005625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375E"/>
    <w:multiLevelType w:val="hybridMultilevel"/>
    <w:tmpl w:val="A94E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E008C"/>
    <w:multiLevelType w:val="hybridMultilevel"/>
    <w:tmpl w:val="691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12F5C"/>
    <w:multiLevelType w:val="hybridMultilevel"/>
    <w:tmpl w:val="1E866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E4CBA"/>
    <w:multiLevelType w:val="hybridMultilevel"/>
    <w:tmpl w:val="4DA4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FB387D"/>
    <w:multiLevelType w:val="hybridMultilevel"/>
    <w:tmpl w:val="C2A81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6D7465"/>
    <w:multiLevelType w:val="hybridMultilevel"/>
    <w:tmpl w:val="1D165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8E6EF0"/>
    <w:multiLevelType w:val="hybridMultilevel"/>
    <w:tmpl w:val="5A02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40"/>
    <w:rsid w:val="0003438E"/>
    <w:rsid w:val="00051C26"/>
    <w:rsid w:val="0005710F"/>
    <w:rsid w:val="000842EB"/>
    <w:rsid w:val="00163F6B"/>
    <w:rsid w:val="00184776"/>
    <w:rsid w:val="002C6814"/>
    <w:rsid w:val="002D16B3"/>
    <w:rsid w:val="002D2002"/>
    <w:rsid w:val="003E54F1"/>
    <w:rsid w:val="004231CA"/>
    <w:rsid w:val="004545DE"/>
    <w:rsid w:val="004628F0"/>
    <w:rsid w:val="00492647"/>
    <w:rsid w:val="005205CE"/>
    <w:rsid w:val="00562503"/>
    <w:rsid w:val="00570C72"/>
    <w:rsid w:val="005F4EE1"/>
    <w:rsid w:val="00691916"/>
    <w:rsid w:val="00691C30"/>
    <w:rsid w:val="006E12D7"/>
    <w:rsid w:val="006F3A50"/>
    <w:rsid w:val="00700049"/>
    <w:rsid w:val="00705F11"/>
    <w:rsid w:val="0076014C"/>
    <w:rsid w:val="00805E8D"/>
    <w:rsid w:val="00917809"/>
    <w:rsid w:val="0094697D"/>
    <w:rsid w:val="00965775"/>
    <w:rsid w:val="009D44C8"/>
    <w:rsid w:val="009E4790"/>
    <w:rsid w:val="00A11468"/>
    <w:rsid w:val="00A4571D"/>
    <w:rsid w:val="00A83761"/>
    <w:rsid w:val="00BD2D28"/>
    <w:rsid w:val="00C16936"/>
    <w:rsid w:val="00C24189"/>
    <w:rsid w:val="00C47916"/>
    <w:rsid w:val="00C70763"/>
    <w:rsid w:val="00CC2337"/>
    <w:rsid w:val="00D20C53"/>
    <w:rsid w:val="00D216F2"/>
    <w:rsid w:val="00D5607C"/>
    <w:rsid w:val="00D71027"/>
    <w:rsid w:val="00DB0D40"/>
    <w:rsid w:val="00DC5A19"/>
    <w:rsid w:val="00DD6AF2"/>
    <w:rsid w:val="00E36228"/>
    <w:rsid w:val="00E7432E"/>
    <w:rsid w:val="00E86D58"/>
    <w:rsid w:val="00EB171C"/>
    <w:rsid w:val="00EC0F1A"/>
    <w:rsid w:val="00F362BD"/>
    <w:rsid w:val="00F607CC"/>
    <w:rsid w:val="00F8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AB8FD"/>
  <w15:chartTrackingRefBased/>
  <w15:docId w15:val="{8CAF9725-F0C1-496C-A324-19F2821F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C30"/>
    <w:pPr>
      <w:ind w:left="720"/>
      <w:contextualSpacing/>
    </w:pPr>
  </w:style>
  <w:style w:type="paragraph" w:styleId="NoSpacing">
    <w:name w:val="No Spacing"/>
    <w:uiPriority w:val="1"/>
    <w:qFormat/>
    <w:rsid w:val="00D20C53"/>
    <w:pPr>
      <w:spacing w:after="0" w:line="240" w:lineRule="auto"/>
    </w:pPr>
  </w:style>
  <w:style w:type="paragraph" w:styleId="Header">
    <w:name w:val="header"/>
    <w:basedOn w:val="Normal"/>
    <w:link w:val="HeaderChar"/>
    <w:uiPriority w:val="99"/>
    <w:unhideWhenUsed/>
    <w:rsid w:val="005625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503"/>
  </w:style>
  <w:style w:type="paragraph" w:styleId="Footer">
    <w:name w:val="footer"/>
    <w:basedOn w:val="Normal"/>
    <w:link w:val="FooterChar"/>
    <w:uiPriority w:val="99"/>
    <w:unhideWhenUsed/>
    <w:rsid w:val="005625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503"/>
  </w:style>
  <w:style w:type="table" w:styleId="TableGrid">
    <w:name w:val="Table Grid"/>
    <w:basedOn w:val="TableNormal"/>
    <w:uiPriority w:val="39"/>
    <w:rsid w:val="00D71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69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445C0-8312-4F61-8394-FA6EDCF18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3</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dc:creator>
  <cp:keywords/>
  <dc:description/>
  <cp:lastModifiedBy>DOM</cp:lastModifiedBy>
  <cp:revision>55</cp:revision>
  <dcterms:created xsi:type="dcterms:W3CDTF">2022-09-05T19:22:00Z</dcterms:created>
  <dcterms:modified xsi:type="dcterms:W3CDTF">2022-09-07T11:04:00Z</dcterms:modified>
</cp:coreProperties>
</file>