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Windows扫描仪设备和应用兼容方法研究与实践  </w:t>
      </w:r>
    </w:p>
    <w:p>
      <w:pPr>
        <w:spacing w:line="480" w:lineRule="exact"/>
        <w:ind w:right="44"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设备访问相关软件的兼容带来了极大的困难与挑战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1.针对设备软件能否兼容的问题，本文通过分析多种设备及其应用软件的工作方式，和 Windows上面对应的支持框架，总结出大多数设备及其应用软件的独特特点，为设备及其软件的兼容奠定了可行性。比如对同一类设备，一定存在Windows 与 Linux 系统共同遵循的通讯协议；最大化共性设备访问框架 + 最小化个性驱动的模式，共性设备驱动放在Windows的通用设备框架中，厂商只需要提供用户态的个性化设备驱动模块。</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针对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平台无法支持</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扫描仪驱动运行的问题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w:t>
      </w:r>
      <w:r>
        <w:rPr>
          <w:rFonts w:hint="default" w:asciiTheme="minorEastAsia" w:hAnsiTheme="minorEastAsia" w:eastAsiaTheme="minorEastAsia" w:cstheme="minorEastAsia"/>
          <w:b w:val="0"/>
          <w:bCs w:val="0"/>
          <w:sz w:val="24"/>
          <w:szCs w:val="24"/>
          <w:lang w:eastAsia="zh-Hans"/>
        </w:rPr>
        <w:t>设计和实现</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中的扫描仪</w:t>
      </w:r>
      <w:r>
        <w:rPr>
          <w:rFonts w:hint="eastAsia" w:asciiTheme="minorEastAsia" w:hAnsiTheme="minorEastAsia" w:eastAsiaTheme="minorEastAsia" w:cstheme="minorEastAsia"/>
          <w:b w:val="0"/>
          <w:bCs w:val="0"/>
          <w:sz w:val="24"/>
          <w:szCs w:val="24"/>
          <w:lang w:val="en-US" w:eastAsia="zh-Hans"/>
        </w:rPr>
        <w:t>的</w:t>
      </w:r>
      <w:r>
        <w:rPr>
          <w:rFonts w:hint="default" w:asciiTheme="minorEastAsia" w:hAnsiTheme="minorEastAsia" w:eastAsiaTheme="minorEastAsia" w:cstheme="minorEastAsia"/>
          <w:b w:val="0"/>
          <w:bCs w:val="0"/>
          <w:sz w:val="24"/>
          <w:szCs w:val="24"/>
          <w:lang w:eastAsia="zh-Hans"/>
        </w:rPr>
        <w:t>兼容框架，增加</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的设备支持类型。</w:t>
      </w:r>
      <w:r>
        <w:rPr>
          <w:rFonts w:hint="eastAsia" w:asciiTheme="minorEastAsia" w:hAnsiTheme="minorEastAsia" w:eastAsiaTheme="minorEastAsia" w:cstheme="minorEastAsia"/>
          <w:b w:val="0"/>
          <w:bCs w:val="0"/>
          <w:sz w:val="24"/>
          <w:szCs w:val="24"/>
          <w:lang w:val="en-US" w:eastAsia="zh-Hans"/>
        </w:rPr>
        <w:t>在该扫描仪支持框架中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完善了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实现了</w:t>
      </w:r>
      <w:r>
        <w:rPr>
          <w:rFonts w:hint="default" w:asciiTheme="minorEastAsia" w:hAnsiTheme="minorEastAsia" w:eastAsiaTheme="minorEastAsia" w:cstheme="minorEastAsia"/>
          <w:b w:val="0"/>
          <w:bCs w:val="0"/>
          <w:sz w:val="24"/>
          <w:szCs w:val="24"/>
          <w:lang w:eastAsia="zh-Hans"/>
        </w:rPr>
        <w:t xml:space="preserve"> usbscan.sys </w:t>
      </w:r>
      <w:r>
        <w:rPr>
          <w:rFonts w:hint="eastAsia" w:asciiTheme="minorEastAsia" w:hAnsiTheme="minorEastAsia" w:eastAsiaTheme="minorEastAsia" w:cstheme="minorEastAsia"/>
          <w:b w:val="0"/>
          <w:bCs w:val="0"/>
          <w:sz w:val="24"/>
          <w:szCs w:val="24"/>
          <w:lang w:val="en-US" w:eastAsia="zh-Hans"/>
        </w:rPr>
        <w:t>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并补充了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中的设备通用框架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达到了兼容扫描仪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驱动的目的</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keepNext w:val="0"/>
        <w:keepLines w:val="0"/>
        <w:pageBreakBefore w:val="0"/>
        <w:widowControl w:val="0"/>
        <w:numPr>
          <w:ilvl w:val="0"/>
          <w:numId w:val="2"/>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0"/>
        <w:rPr>
          <w:rFonts w:hint="default" w:eastAsia="黑体"/>
          <w:b/>
          <w:sz w:val="28"/>
          <w:szCs w:val="28"/>
          <w:lang w:val="en-US" w:eastAsia="zh-Hans"/>
        </w:rPr>
      </w:pPr>
      <w:r>
        <w:rPr>
          <w:rFonts w:eastAsia="黑体"/>
          <w:b/>
          <w:sz w:val="28"/>
          <w:szCs w:val="28"/>
        </w:rPr>
        <w:t xml:space="preserve"> </w:t>
      </w:r>
      <w:r>
        <w:rPr>
          <w:rFonts w:hint="eastAsia" w:eastAsia="黑体"/>
          <w:b/>
          <w:sz w:val="28"/>
          <w:szCs w:val="28"/>
        </w:rPr>
        <w:t>引言</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bookmarkStart w:id="0" w:name="_Toc93734159"/>
      <w:r>
        <w:rPr>
          <w:rFonts w:hint="eastAsia" w:ascii="Heiti SC Medium" w:hAnsi="Heiti SC Medium" w:eastAsia="Heiti SC Medium" w:cs="Heiti SC Medium"/>
          <w:b/>
          <w:bCs w:val="0"/>
          <w:sz w:val="24"/>
          <w:szCs w:val="28"/>
        </w:rPr>
        <w:t xml:space="preserve">1.1 </w:t>
      </w:r>
      <w:bookmarkEnd w:id="0"/>
      <w:r>
        <w:rPr>
          <w:rFonts w:hint="eastAsia" w:ascii="Heiti SC Medium" w:hAnsi="Heiti SC Medium" w:eastAsia="Heiti SC Medium" w:cs="Heiti SC Medium"/>
          <w:b/>
          <w:bCs w:val="0"/>
          <w:sz w:val="24"/>
          <w:szCs w:val="28"/>
        </w:rPr>
        <w:t xml:space="preserve"> 研究背景</w:t>
      </w:r>
      <w:r>
        <w:rPr>
          <w:rFonts w:hint="eastAsia" w:ascii="Heiti SC Medium" w:hAnsi="Heiti SC Medium" w:eastAsia="Heiti SC Medium" w:cs="Heiti SC Medium"/>
          <w:b/>
          <w:bCs w:val="0"/>
          <w:sz w:val="24"/>
          <w:szCs w:val="28"/>
          <w:lang w:val="en-US" w:eastAsia="zh-Hans"/>
        </w:rPr>
        <w:t>及意义</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在个人计算机操作系统领域，由于Windows所占的统治地位，使得用户无论是在操作系统的可选择方面还是个人信息的安全性方面都处于不利的地位，也影响了我国软件业的健康发展。想要冲破 Windows在操作系统领域的垄断，发展一种新的国产桌面操作系统显得尤为重要。Linux的出现提供了一种机遇，它卓越的性能、几乎免费的价格、完全开放源代码的特性使其成为Windows的强劲对手</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 xml:space="preserve">在Linux的基础上发展国产桌面操作系统，可以做到真正的自主可控可定制，对国家的信息安全也具有重大意义。     </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但推广国产操作系统面临许多问题</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。其中，阻碍国产操作系统推广的一个重要原因之一，</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w:t>
      </w:r>
      <w:r>
        <w:rPr>
          <w:rFonts w:hint="eastAsia" w:asciiTheme="minorEastAsia" w:hAnsiTheme="minorEastAsia" w:eastAsiaTheme="minorEastAsia" w:cstheme="minorEastAsia"/>
          <w:sz w:val="24"/>
          <w:szCs w:val="24"/>
          <w:lang w:eastAsia="zh-Hans"/>
        </w:rPr>
        <w:t xml:space="preserve">inux </w:t>
      </w:r>
      <w:r>
        <w:rPr>
          <w:rFonts w:hint="eastAsia" w:asciiTheme="minorEastAsia" w:hAnsiTheme="minorEastAsia" w:eastAsiaTheme="minorEastAsia" w:cstheme="minorEastAsia"/>
          <w:sz w:val="24"/>
          <w:szCs w:val="24"/>
          <w:lang w:val="en-US" w:eastAsia="zh-Hans"/>
        </w:rPr>
        <w:t>生态匮乏</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在外置设备上表现的尤为突出</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比如</w:t>
      </w:r>
      <w:r>
        <w:rPr>
          <w:rFonts w:hint="eastAsia" w:asciiTheme="minorEastAsia" w:hAnsiTheme="minorEastAsia" w:eastAsiaTheme="minorEastAsia" w:cstheme="minorEastAsia"/>
          <w:sz w:val="24"/>
          <w:szCs w:val="24"/>
        </w:rPr>
        <w:t>扫描仪、打印机之类的办公设备等，都只能在Windows平台上使用，很难在国产操作系统上使用。</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Wine恰好</w:t>
      </w:r>
      <w:r>
        <w:rPr>
          <w:rFonts w:hint="eastAsia" w:asciiTheme="minorEastAsia" w:hAnsiTheme="minorEastAsia" w:eastAsiaTheme="minorEastAsia" w:cstheme="minorEastAsia"/>
          <w:sz w:val="24"/>
          <w:szCs w:val="24"/>
          <w:lang w:val="en-US" w:eastAsia="zh-Hans"/>
        </w:rPr>
        <w:t>可以解决</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Linux</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应用生态匮乏的问题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。Wine 是一个免费并且开源的兼容层软件，它利用API转换技术，可以让Windows的程序能在Linux操作系统上运行。所以目前的解决办法，是通过Wine在国产操作系统上使用这些办公设备。</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W</w:t>
      </w:r>
      <w:r>
        <w:rPr>
          <w:rFonts w:hint="eastAsia"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lang w:val="en-US" w:eastAsia="zh-Hans"/>
        </w:rPr>
        <w:t>对</w:t>
      </w:r>
      <w:r>
        <w:rPr>
          <w:rFonts w:hint="eastAsia" w:asciiTheme="minorEastAsia" w:hAnsiTheme="minorEastAsia" w:eastAsiaTheme="minorEastAsia" w:cstheme="minorEastAsia"/>
          <w:sz w:val="24"/>
          <w:szCs w:val="24"/>
        </w:rPr>
        <w:t>设备访问相关的软件兼容效果还不理想。设备支持软件需要 Windows系统通用驱动框架和厂商驱动模块的支持，但 Windows 的设备驱动相关组件的关键部分处于内核态。</w:t>
      </w:r>
      <w:r>
        <w:rPr>
          <w:rFonts w:hint="eastAsia" w:asciiTheme="minorEastAsia" w:hAnsiTheme="minorEastAsia" w:eastAsiaTheme="minorEastAsia" w:cstheme="minorEastAsia"/>
          <w:sz w:val="24"/>
          <w:szCs w:val="24"/>
          <w:lang w:val="en-US" w:eastAsia="zh-Hans"/>
        </w:rPr>
        <w:t>W</w:t>
      </w:r>
      <w:r>
        <w:rPr>
          <w:rFonts w:hint="default"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rPr>
        <w:t>作为一个用户态的兼容框架，目前还无法对 Windows 内核态二进制代码提供完善的运行支撑</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想要在</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Wine</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中对设备实现兼容面临着很大的挑战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对目前已经兼容的设备缺少方法层面的归纳总结</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当面临一款新的设备需要兼容时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无法从之前的兼容工作中发现借鉴价值来为新设备提供方法指导</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导致每一款新设备的兼容都面临从头开始的局面</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严重影响国产操作系统的发展</w:t>
      </w:r>
      <w:r>
        <w:rPr>
          <w:rFonts w:hint="default" w:asciiTheme="minorEastAsia" w:hAnsiTheme="minorEastAsia" w:eastAsiaTheme="minorEastAsia" w:cstheme="minorEastAsia"/>
          <w:sz w:val="24"/>
          <w:szCs w:val="24"/>
          <w:lang w:eastAsia="zh-Hans"/>
        </w:rPr>
        <w:t>。</w:t>
      </w:r>
    </w:p>
    <w:p>
      <w:pPr>
        <w:bidi w:val="0"/>
        <w:spacing w:line="360" w:lineRule="auto"/>
        <w:ind w:firstLine="420" w:firstLineChars="0"/>
        <w:jc w:val="left"/>
        <w:rPr>
          <w:rFonts w:hint="eastAsia" w:asciiTheme="minorEastAsia" w:hAnsiTheme="minorEastAsia" w:eastAsiaTheme="minorEastAsia" w:cstheme="minorEastAsia"/>
          <w:sz w:val="24"/>
          <w:szCs w:val="24"/>
          <w:lang w:val="en-US" w:eastAsia="zh-Hans"/>
        </w:rPr>
      </w:pPr>
      <w:r>
        <w:rPr>
          <w:rFonts w:hint="eastAsia" w:asciiTheme="minorEastAsia" w:hAnsiTheme="minorEastAsia" w:eastAsiaTheme="minorEastAsia" w:cstheme="minorEastAsia"/>
          <w:sz w:val="24"/>
          <w:szCs w:val="24"/>
          <w:lang w:val="en-US" w:eastAsia="zh-Hans"/>
        </w:rPr>
        <w:t>因此</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通过对扫描仪进行多种方法的兼容</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借此过程归纳和总结出完整的设备兼容方法</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具有重要的现实意义</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不仅可以解决扫描仪设备的兼容问题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同时可以为之后其他类型的设备兼容提供可靠的方法支持</w:t>
      </w:r>
      <w:r>
        <w:rPr>
          <w:rFonts w:hint="default" w:asciiTheme="minorEastAsia" w:hAnsiTheme="minorEastAsia" w:eastAsiaTheme="minorEastAsia" w:cstheme="minorEastAsia"/>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研究现状</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Wine </w:t>
      </w:r>
      <w:r>
        <w:rPr>
          <w:rFonts w:hint="eastAsia" w:ascii="Heiti SC Medium" w:hAnsi="Heiti SC Medium" w:eastAsia="Heiti SC Medium" w:cs="Heiti SC Medium"/>
          <w:b/>
          <w:bCs w:val="0"/>
          <w:sz w:val="24"/>
          <w:szCs w:val="28"/>
          <w:lang w:val="en-US" w:eastAsia="zh-Hans"/>
        </w:rPr>
        <w:t>对设备的支持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经过开源社区和前人的探索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目前已经对一些设备提供了兼容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包括</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w:t>
      </w:r>
      <w:r>
        <w:rPr>
          <w:rFonts w:hint="default" w:asciiTheme="minorEastAsia" w:hAnsiTheme="minorEastAsia" w:eastAsiaTheme="minorEastAsia" w:cstheme="minorEastAsia"/>
          <w:b w:val="0"/>
          <w:bCs/>
          <w:sz w:val="24"/>
          <w:szCs w:val="28"/>
          <w:lang w:eastAsia="zh-Hans"/>
        </w:rPr>
        <w:t>key，</w:t>
      </w:r>
      <w:r>
        <w:rPr>
          <w:rFonts w:hint="eastAsia" w:asciiTheme="minorEastAsia" w:hAnsiTheme="minorEastAsia" w:eastAsiaTheme="minorEastAsia" w:cstheme="minorEastAsia"/>
          <w:b w:val="0"/>
          <w:bCs/>
          <w:sz w:val="24"/>
          <w:szCs w:val="28"/>
          <w:lang w:val="en-US" w:eastAsia="zh-Hans"/>
        </w:rPr>
        <w:t>HID设备</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打印机等</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在兼容这些设备时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除了提供某种设备专属的模块外</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也模拟</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提供了一些所有设备都需要的共性支持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此外</w:t>
      </w:r>
      <w:r>
        <w:rPr>
          <w:rFonts w:hint="default" w:asciiTheme="minorEastAsia" w:hAnsiTheme="minorEastAsia" w:eastAsiaTheme="minorEastAsia" w:cstheme="minorEastAsia"/>
          <w:b w:val="0"/>
          <w:bCs/>
          <w:sz w:val="24"/>
          <w:szCs w:val="28"/>
          <w:lang w:eastAsia="zh-Hans"/>
        </w:rPr>
        <w:t>，W</w:t>
      </w:r>
      <w:r>
        <w:rPr>
          <w:rFonts w:hint="eastAsia" w:asciiTheme="minorEastAsia" w:hAnsiTheme="minorEastAsia" w:eastAsiaTheme="minorEastAsia" w:cstheme="minorEastAsia"/>
          <w:b w:val="0"/>
          <w:bCs/>
          <w:sz w:val="24"/>
          <w:szCs w:val="28"/>
          <w:lang w:val="en-US" w:eastAsia="zh-Hans"/>
        </w:rPr>
        <w:t>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因为处于用户态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内核中的许多功能无法直接实现</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需要借助</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Linux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提供的内核功能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设备的总线驱动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额外启一个监控线程</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在监控线程中利用</w:t>
      </w:r>
      <w:r>
        <w:rPr>
          <w:rFonts w:hint="default" w:asciiTheme="minorEastAsia" w:hAnsiTheme="minorEastAsia" w:eastAsiaTheme="minorEastAsia" w:cstheme="minorEastAsia"/>
          <w:b w:val="0"/>
          <w:bCs/>
          <w:sz w:val="24"/>
          <w:szCs w:val="28"/>
          <w:lang w:eastAsia="zh-Hans"/>
        </w:rPr>
        <w:t xml:space="preserve"> libu</w:t>
      </w:r>
      <w:r>
        <w:rPr>
          <w:rFonts w:hint="eastAsia" w:asciiTheme="minorEastAsia" w:hAnsiTheme="minorEastAsia" w:eastAsiaTheme="minorEastAsia" w:cstheme="minorEastAsia"/>
          <w:b w:val="0"/>
          <w:bCs/>
          <w:sz w:val="24"/>
          <w:szCs w:val="28"/>
          <w:lang w:val="en-US" w:eastAsia="zh-Hans"/>
        </w:rPr>
        <w:t>dev</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从</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内核捕获设备信息来模拟总线驱动的行为</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在内核中完成的跨进程通信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通过</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Server </w:t>
      </w:r>
      <w:r>
        <w:rPr>
          <w:rFonts w:hint="eastAsia" w:asciiTheme="minorEastAsia" w:hAnsiTheme="minorEastAsia" w:eastAsiaTheme="minorEastAsia" w:cstheme="minorEastAsia"/>
          <w:b w:val="0"/>
          <w:bCs/>
          <w:sz w:val="24"/>
          <w:szCs w:val="28"/>
          <w:lang w:val="en-US" w:eastAsia="zh-Hans"/>
        </w:rPr>
        <w:t>进程来协助另外两个进程完成进程间的通信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这些已有的支持框架都可以为我们兼容扫描仪提供帮助</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但是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对这些设备兼容过程中缺乏对兼容方法的总结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从哪个模块介入进行兼容更符合</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的设计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在哪个层面进入</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in</w:t>
      </w:r>
      <w:r>
        <w:rPr>
          <w:rFonts w:hint="eastAsia" w:asciiTheme="minorEastAsia" w:hAnsiTheme="minorEastAsia" w:eastAsiaTheme="minorEastAsia" w:cstheme="minorEastAsia"/>
          <w:b w:val="0"/>
          <w:bCs/>
          <w:sz w:val="24"/>
          <w:szCs w:val="28"/>
          <w:lang w:val="en-US" w:eastAsia="zh-Hans"/>
        </w:rPr>
        <w:t>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兼容工作量更小等问题都没有得到回答</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扫描仪的兼容该使用怎样的方法无法从现有的设备中得到借鉴</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扫描仪设备和应用的正常工作主要依赖两个方面的功能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应用和驱动之间的通信协议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和扫描仪驱动所依赖的系统框架</w:t>
      </w:r>
      <w:r>
        <w:rPr>
          <w:rFonts w:hint="eastAsia"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在应用和驱动之间的通信协议方面</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扫描仪驱动的协议主要可以分为两种类型</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Twain是一个主要应用在Windows下的扫描仪协议，它定义了图像设备（扫描仪，数码相机）和应用之间相互通信的协议，各个设备厂商通过支持Twain协议使得上层应用可以用同样的代码去访问不同扫描仪。TWAIN主要包括三个要素</w:t>
      </w:r>
      <w:r>
        <w:rPr>
          <w:rFonts w:hint="eastAsia" w:asciiTheme="minorEastAsia" w:hAnsiTheme="minorEastAsia" w:eastAsiaTheme="minorEastAsia" w:cstheme="minorEastAsia"/>
          <w:b w:val="0"/>
          <w:bCs/>
          <w:sz w:val="24"/>
          <w:szCs w:val="28"/>
          <w:lang w:eastAsia="zh-Hans"/>
        </w:rPr>
        <w:t>，Application ，</w:t>
      </w:r>
      <w:r>
        <w:rPr>
          <w:rFonts w:hint="eastAsia" w:asciiTheme="minorEastAsia" w:hAnsiTheme="minorEastAsia" w:eastAsiaTheme="minorEastAsia" w:cstheme="minorEastAsia"/>
          <w:b w:val="0"/>
          <w:bCs/>
          <w:sz w:val="24"/>
          <w:szCs w:val="28"/>
          <w:lang w:val="en-US" w:eastAsia="zh-Hans"/>
        </w:rPr>
        <w:t>D</w:t>
      </w:r>
      <w:r>
        <w:rPr>
          <w:rFonts w:hint="default" w:asciiTheme="minorEastAsia" w:hAnsiTheme="minorEastAsia" w:eastAsiaTheme="minorEastAsia" w:cstheme="minorEastAsia"/>
          <w:b w:val="0"/>
          <w:bCs/>
          <w:sz w:val="24"/>
          <w:szCs w:val="28"/>
          <w:lang w:eastAsia="zh-Hans"/>
        </w:rPr>
        <w:t xml:space="preserve">ata </w:t>
      </w:r>
      <w:r>
        <w:rPr>
          <w:rFonts w:hint="eastAsia" w:asciiTheme="minorEastAsia" w:hAnsiTheme="minorEastAsia" w:eastAsiaTheme="minorEastAsia" w:cstheme="minorEastAsia"/>
          <w:b w:val="0"/>
          <w:bCs/>
          <w:sz w:val="24"/>
          <w:szCs w:val="28"/>
          <w:lang w:eastAsia="zh-Hans"/>
        </w:rPr>
        <w:t>Source Manager</w:t>
      </w:r>
      <w:r>
        <w:rPr>
          <w:rFonts w:hint="eastAsia" w:asciiTheme="minorEastAsia" w:hAnsiTheme="minorEastAsia" w:eastAsiaTheme="minorEastAsia" w:cstheme="minorEastAsia"/>
          <w:b w:val="0"/>
          <w:bCs/>
          <w:sz w:val="24"/>
          <w:szCs w:val="28"/>
          <w:lang w:val="en-US" w:eastAsia="zh-Hans"/>
        </w:rPr>
        <w:t>和Data Source</w:t>
      </w:r>
      <w:r>
        <w:rPr>
          <w:rFonts w:hint="eastAsia" w:asciiTheme="minorEastAsia" w:hAnsiTheme="minorEastAsia" w:eastAsiaTheme="minorEastAsia" w:cstheme="minorEastAsia"/>
          <w:b w:val="0"/>
          <w:bCs/>
          <w:sz w:val="24"/>
          <w:szCs w:val="28"/>
          <w:lang w:eastAsia="zh-Hans"/>
        </w:rPr>
        <w:t>。SANE是</w:t>
      </w:r>
      <w:r>
        <w:rPr>
          <w:rFonts w:hint="eastAsia" w:asciiTheme="minorEastAsia" w:hAnsiTheme="minorEastAsia" w:eastAsiaTheme="minorEastAsia" w:cstheme="minorEastAsia"/>
          <w:b w:val="0"/>
          <w:bCs/>
          <w:sz w:val="24"/>
          <w:szCs w:val="28"/>
          <w:lang w:val="en-US" w:eastAsia="zh-Hans"/>
        </w:rPr>
        <w:t>一个主要用在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它是</w:t>
      </w:r>
      <w:r>
        <w:rPr>
          <w:rFonts w:hint="eastAsia" w:asciiTheme="minorEastAsia" w:hAnsiTheme="minorEastAsia" w:eastAsiaTheme="minorEastAsia" w:cstheme="minorEastAsia"/>
          <w:b w:val="0"/>
          <w:bCs/>
          <w:sz w:val="24"/>
          <w:szCs w:val="28"/>
          <w:lang w:eastAsia="zh-Hans"/>
        </w:rPr>
        <w:t>“Scanner Access Now Easy”的首字母缩略词。</w:t>
      </w:r>
      <w:r>
        <w:rPr>
          <w:rFonts w:hint="eastAsia" w:asciiTheme="minorEastAsia" w:hAnsiTheme="minorEastAsia" w:eastAsiaTheme="minorEastAsia" w:cstheme="minorEastAsia"/>
          <w:b w:val="0"/>
          <w:bCs/>
          <w:sz w:val="24"/>
          <w:szCs w:val="28"/>
          <w:lang w:val="en-US" w:eastAsia="zh-Hans"/>
        </w:rPr>
        <w:t>SANE分为前端和后端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清晰的结构</w:t>
      </w:r>
      <w:r>
        <w:rPr>
          <w:rFonts w:hint="eastAsia" w:asciiTheme="minorEastAsia" w:hAnsiTheme="minorEastAsia" w:eastAsiaTheme="minorEastAsia" w:cstheme="minorEastAsia"/>
          <w:b w:val="0"/>
          <w:bCs/>
          <w:sz w:val="24"/>
          <w:szCs w:val="28"/>
          <w:lang w:eastAsia="zh-Hans"/>
        </w:rPr>
        <w:t>可以</w:t>
      </w:r>
      <w:r>
        <w:rPr>
          <w:rFonts w:hint="eastAsia" w:asciiTheme="minorEastAsia" w:hAnsiTheme="minorEastAsia" w:eastAsiaTheme="minorEastAsia" w:cstheme="minorEastAsia"/>
          <w:b w:val="0"/>
          <w:bCs/>
          <w:sz w:val="24"/>
          <w:szCs w:val="28"/>
          <w:lang w:val="en-US" w:eastAsia="zh-Hans"/>
        </w:rPr>
        <w:t>让它</w:t>
      </w:r>
      <w:r>
        <w:rPr>
          <w:rFonts w:hint="eastAsia" w:asciiTheme="minorEastAsia" w:hAnsiTheme="minorEastAsia" w:eastAsiaTheme="minorEastAsia" w:cstheme="minorEastAsia"/>
          <w:b w:val="0"/>
          <w:bCs/>
          <w:sz w:val="24"/>
          <w:szCs w:val="28"/>
          <w:lang w:eastAsia="zh-Hans"/>
        </w:rPr>
        <w:t>方便地实现</w:t>
      </w:r>
      <w:r>
        <w:rPr>
          <w:rFonts w:hint="eastAsia" w:asciiTheme="minorEastAsia" w:hAnsiTheme="minorEastAsia" w:eastAsiaTheme="minorEastAsia" w:cstheme="minorEastAsia"/>
          <w:b w:val="0"/>
          <w:bCs/>
          <w:sz w:val="24"/>
          <w:szCs w:val="28"/>
          <w:lang w:val="en-US" w:eastAsia="zh-Hans"/>
        </w:rPr>
        <w:t>应用和驱动所需的各种</w:t>
      </w:r>
      <w:r>
        <w:rPr>
          <w:rFonts w:hint="eastAsia" w:asciiTheme="minorEastAsia" w:hAnsiTheme="minorEastAsia" w:eastAsiaTheme="minorEastAsia" w:cstheme="minorEastAsia"/>
          <w:b w:val="0"/>
          <w:bCs/>
          <w:sz w:val="24"/>
          <w:szCs w:val="28"/>
          <w:lang w:eastAsia="zh-Hans"/>
        </w:rPr>
        <w:t>API，满足扫描仪硬件和应用所需的所有功能。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在驱动依赖的系统框架方面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有各自的扫描仪驱动支持框架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系统提供了</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WIA</w:t>
      </w:r>
      <w:r>
        <w:rPr>
          <w:rFonts w:hint="default" w:asciiTheme="minorEastAsia" w:hAnsiTheme="minorEastAsia" w:eastAsiaTheme="minorEastAsia" w:cstheme="minorEastAsia"/>
          <w:b w:val="0"/>
          <w:bCs/>
          <w:sz w:val="24"/>
          <w:szCs w:val="28"/>
          <w:lang w:eastAsia="zh-Hans"/>
        </w:rPr>
        <w:t>（Windows Image Acquire），</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w:t>
      </w:r>
      <w:r>
        <w:rPr>
          <w:rFonts w:hint="default" w:asciiTheme="minorEastAsia" w:hAnsiTheme="minorEastAsia" w:eastAsiaTheme="minorEastAsia" w:cstheme="minorEastAsia"/>
          <w:b w:val="0"/>
          <w:bCs/>
          <w:sz w:val="24"/>
          <w:szCs w:val="28"/>
          <w:lang w:eastAsia="zh-Hans"/>
        </w:rPr>
        <w:t>till Image）</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USBSCAN </w:t>
      </w:r>
      <w:r>
        <w:rPr>
          <w:rFonts w:hint="eastAsia" w:asciiTheme="minorEastAsia" w:hAnsiTheme="minorEastAsia" w:eastAsiaTheme="minorEastAsia" w:cstheme="minorEastAsia"/>
          <w:b w:val="0"/>
          <w:bCs/>
          <w:sz w:val="24"/>
          <w:szCs w:val="28"/>
          <w:lang w:val="en-US" w:eastAsia="zh-Hans"/>
        </w:rPr>
        <w:t>等模块</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用来完成扫描仪的驱动和设备间的通信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厂商的驱动既可以通过WIA</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USB</w:t>
      </w:r>
      <w:r>
        <w:rPr>
          <w:rFonts w:hint="default" w:asciiTheme="minorEastAsia" w:hAnsiTheme="minorEastAsia" w:eastAsiaTheme="minorEastAsia" w:cstheme="minorEastAsia"/>
          <w:b w:val="0"/>
          <w:bCs/>
          <w:sz w:val="24"/>
          <w:szCs w:val="28"/>
          <w:lang w:eastAsia="zh-Hans"/>
        </w:rPr>
        <w:t xml:space="preserve">SCAN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中都是完全没有的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而在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的后端既可以依赖于Linux的</w:t>
      </w:r>
      <w:r>
        <w:rPr>
          <w:rFonts w:hint="default" w:asciiTheme="minorEastAsia" w:hAnsiTheme="minorEastAsia" w:eastAsiaTheme="minorEastAsia" w:cstheme="minorEastAsia"/>
          <w:b w:val="0"/>
          <w:bCs/>
          <w:sz w:val="24"/>
          <w:szCs w:val="28"/>
          <w:lang w:eastAsia="zh-Hans"/>
        </w:rPr>
        <w:t xml:space="preserve"> libusb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libudev </w:t>
      </w:r>
      <w:r>
        <w:rPr>
          <w:rFonts w:hint="eastAsia" w:asciiTheme="minorEastAsia" w:hAnsiTheme="minorEastAsia" w:eastAsiaTheme="minorEastAsia" w:cstheme="minorEastAsia"/>
          <w:b w:val="0"/>
          <w:bCs/>
          <w:sz w:val="24"/>
          <w:szCs w:val="28"/>
          <w:lang w:val="en-US" w:eastAsia="zh-Hans"/>
        </w:rPr>
        <w:t>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的文件系统来完成和设备之间的通信</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要让扫描仪在兼容系统中正常工作</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其依赖的协议和系统框架都需要兼容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现有的可以利用的资源有开源的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主要指的是</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中的</w:t>
      </w:r>
      <w:r>
        <w:rPr>
          <w:rFonts w:hint="default" w:asciiTheme="minorEastAsia" w:hAnsiTheme="minorEastAsia" w:eastAsiaTheme="minorEastAsia" w:cstheme="minorEastAsia"/>
          <w:b w:val="0"/>
          <w:bCs/>
          <w:sz w:val="24"/>
          <w:szCs w:val="28"/>
          <w:lang w:eastAsia="zh-Hans"/>
        </w:rPr>
        <w:t xml:space="preserve"> Data Source Manager </w:t>
      </w:r>
      <w:r>
        <w:rPr>
          <w:rFonts w:hint="eastAsia" w:asciiTheme="minorEastAsia" w:hAnsiTheme="minorEastAsia" w:eastAsiaTheme="minorEastAsia" w:cstheme="minorEastAsia"/>
          <w:b w:val="0"/>
          <w:bCs/>
          <w:sz w:val="24"/>
          <w:szCs w:val="28"/>
          <w:lang w:val="en-US" w:eastAsia="zh-Hans"/>
        </w:rPr>
        <w:t>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可以对协议的兼容提供参考</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default" w:asciiTheme="minorEastAsia" w:hAnsiTheme="minorEastAsia" w:eastAsiaTheme="minorEastAsia" w:cstheme="minorEastAsia"/>
          <w:b w:val="0"/>
          <w:bCs/>
          <w:sz w:val="24"/>
          <w:szCs w:val="28"/>
          <w:lang w:eastAsia="zh-Hans"/>
        </w:rPr>
        <w:t xml:space="preserve">开源的 SANE 协议，主要指的是提供了 SANE </w:t>
      </w:r>
      <w:r>
        <w:rPr>
          <w:rFonts w:hint="eastAsia" w:asciiTheme="minorEastAsia" w:hAnsiTheme="minorEastAsia" w:eastAsiaTheme="minorEastAsia" w:cstheme="minorEastAsia"/>
          <w:b w:val="0"/>
          <w:bCs/>
          <w:sz w:val="24"/>
          <w:szCs w:val="28"/>
          <w:lang w:val="en-US" w:eastAsia="zh-Hans"/>
        </w:rPr>
        <w:t>的前后端通信部分是开源的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但是绝大部分的厂商不会提供</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协议的扫描仪驱动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所以开源的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协议无法在兼容系统中直接使用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协议的兼容实现也存在诸多问题</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关键路径缺失</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处于无法工作的状态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需要补充完整后使用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基于以上两点的分析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兼容系统中对目前已经兼容的设备所使用的兼容方法缺乏归纳总结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中已经对部分设备完成了兼容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并提供了一些设备兼容的共性模块支持可以被扫描仪使用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但是这些设备所使用的兼容方法没有得到合理的归纳和总结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各种兼容方法的优劣也没有指出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在面对扫描仪的兼容需求时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无法从现有的设备兼容中得到方法指导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给兼容工作的展开带来了困难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的扫描框架支持能力不足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扫描仪所需的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这造成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扫描仪的应用和驱动在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中都是无法工作的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同时由于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是处于内核态之中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给该模块的兼容带来了极大的困难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平台对</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驱动扫描仪支持能力不足的问题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L</w:t>
      </w:r>
      <w:r>
        <w:rPr>
          <w:rFonts w:hint="default" w:eastAsiaTheme="minorEastAsia" w:cstheme="minorEastAsia"/>
          <w:b/>
          <w:bCs w:val="0"/>
          <w:sz w:val="24"/>
          <w:szCs w:val="28"/>
          <w:lang w:eastAsia="zh-Hans"/>
        </w:rPr>
        <w:t xml:space="preserve">inux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对于厂商提供了不同形式的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该框架可以采用不同的兼容方法进行兼容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达到兼容扫描仪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indows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补充了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中驱动即插即用功能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模块在设备插入后再进行加载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驱动模块可以对通过文件的方式对驱动进行访问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可以通过USB接口和扫描仪进行交互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驱动正常供做的目的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总结归纳出设备兼容方法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并说明每种方法的优劣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为之后设备的兼容提供方法支持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在本文中以某种型号扫描仪的兼容为背景，在设计实现扫描仪兼容框架的过程中，尝试多种设备兼容方法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对比不同方法的兼容效果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总结归纳出各兼方法的特点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了兼容系统</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及现有的设备兼容方法缺乏归纳总结的问题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本章主要分析与本文研究内容相关的扫描仪技术及现有设备的兼容方法</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ascii="Times New Roman" w:hAnsi="Times New Roman"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再分析</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的扫描仪技术和</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的扫描仪技术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接着分析</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w:t>
      </w:r>
      <w:r>
        <w:rPr>
          <w:rFonts w:hint="default" w:ascii="Times New Roman" w:hAnsi="Times New Roman" w:eastAsiaTheme="minorEastAsia" w:cstheme="minorEastAsia"/>
          <w:b w:val="0"/>
          <w:bCs/>
          <w:sz w:val="24"/>
          <w:szCs w:val="28"/>
          <w:lang w:eastAsia="zh-Hans"/>
        </w:rPr>
        <w:t xml:space="preserve">ine </w:t>
      </w:r>
      <w:r>
        <w:rPr>
          <w:rFonts w:hint="eastAsia" w:ascii="Times New Roman" w:hAnsi="Times New Roman" w:eastAsiaTheme="minorEastAsia" w:cstheme="minorEastAsia"/>
          <w:b w:val="0"/>
          <w:bCs/>
          <w:sz w:val="24"/>
          <w:szCs w:val="28"/>
          <w:lang w:val="en-US" w:eastAsia="zh-Hans"/>
        </w:rPr>
        <w:t>的扫描仪框架</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再介绍现有设备</w:t>
      </w:r>
      <w:r>
        <w:rPr>
          <w:rFonts w:hint="eastAsia" w:eastAsiaTheme="minorEastAsia" w:cstheme="minorEastAsia"/>
          <w:b w:val="0"/>
          <w:bCs/>
          <w:sz w:val="24"/>
          <w:szCs w:val="28"/>
          <w:lang w:val="en-US" w:eastAsia="zh-Hans"/>
        </w:rPr>
        <w:t>的兼容方式</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最后对相关技术和方法进行总结</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并分析对本文的参考价值</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驱动模型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6"/>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default" w:ascii="Times New Roman" w:hAnsi="Times New Roman" w:eastAsiaTheme="minorEastAsia" w:cstheme="minorEastAsia"/>
          <w:b w:val="0"/>
          <w:bCs/>
          <w:sz w:val="24"/>
          <w:szCs w:val="28"/>
          <w:lang w:eastAsia="zh-Hans"/>
        </w:rPr>
        <w:t xml:space="preserve">包括在 Wine 中模拟 Windows 操作系统与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 xml:space="preserve">驱动的交互，因此对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系统的分析必不可少。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设备的通用内核驱动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提供了一些扫描仪专用的功能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比如扫描仪参数读取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扫描仪控制接口等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新版的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还提供了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Still</w:t>
      </w:r>
      <w:r>
        <w:rPr>
          <w:rFonts w:hint="default" w:eastAsiaTheme="minorEastAsia" w:cstheme="minorEastAsia"/>
          <w:b w:val="0"/>
          <w:bCs/>
          <w:sz w:val="24"/>
          <w:szCs w:val="28"/>
          <w:lang w:eastAsia="zh-Hans"/>
        </w:rPr>
        <w:t xml:space="preserve"> Image）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Image Acquisition）</w:t>
      </w:r>
      <w:r>
        <w:rPr>
          <w:rFonts w:hint="eastAsia" w:eastAsiaTheme="minorEastAsia" w:cstheme="minorEastAsia"/>
          <w:b w:val="0"/>
          <w:bCs/>
          <w:sz w:val="24"/>
          <w:szCs w:val="28"/>
          <w:lang w:val="en-US" w:eastAsia="zh-Hans"/>
        </w:rPr>
        <w:t>模块来简化厂商驱动对设备的控制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中存在两种驱动和设备交互的方式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模块访问设备和厂商驱动直接使用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2937510" cy="360680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2937510" cy="36068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6595" cy="3341370"/>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8"/>
                    <a:stretch>
                      <a:fillRect/>
                    </a:stretch>
                  </pic:blipFill>
                  <pic:spPr>
                    <a:xfrm>
                      <a:off x="0" y="0"/>
                      <a:ext cx="3236595" cy="334137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从以上两种访问方式中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STI</w:t>
      </w:r>
      <w:r>
        <w:rPr>
          <w:rFonts w:hint="default" w:ascii="Heiti SC Medium" w:hAnsi="Heiti SC Medium" w:eastAsia="Heiti SC Medium" w:cs="Heiti SC Medium"/>
          <w:b/>
          <w:bCs w:val="0"/>
          <w:sz w:val="24"/>
          <w:szCs w:val="28"/>
          <w:lang w:eastAsia="zh-Hans"/>
        </w:rPr>
        <w:t>（Still Image）</w:t>
      </w:r>
      <w:r>
        <w:rPr>
          <w:rFonts w:hint="eastAsia" w:ascii="Heiti SC Medium" w:hAnsi="Heiti SC Medium" w:eastAsia="Heiti SC Medium" w:cs="Heiti SC Medium"/>
          <w:b/>
          <w:bCs w:val="0"/>
          <w:sz w:val="24"/>
          <w:szCs w:val="28"/>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widowControl/>
        <w:suppressLineNumbers w:val="0"/>
        <w:jc w:val="center"/>
        <w:rPr>
          <w:rFonts w:ascii="宋体" w:hAnsi="宋体" w:eastAsia="宋体" w:cs="宋体"/>
          <w:kern w:val="0"/>
          <w:sz w:val="24"/>
          <w:szCs w:val="24"/>
          <w:lang w:val="en-US" w:eastAsia="zh-CN" w:bidi="ar"/>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的分析中可以得知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AddDevice函数有2个参数：DriverObject和PDO。DriverObject就是当前驱动程序的一个实例，PDO是物理设备对象（由总线驱动创建）。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IRP的派遣函数，在入口函数DriverEntry里面设置的。Pnp派遣函数有2个参数：fdo和Irp。</w:t>
      </w:r>
      <w:r>
        <w:rPr>
          <w:rFonts w:hint="eastAsia" w:eastAsiaTheme="minorEastAsia" w:cstheme="minorEastAsia"/>
          <w:b w:val="0"/>
          <w:bCs/>
          <w:sz w:val="24"/>
          <w:szCs w:val="28"/>
          <w:lang w:val="en-US" w:eastAsia="zh-Hans"/>
        </w:rPr>
        <w:t>F</w:t>
      </w:r>
      <w:r>
        <w:rPr>
          <w:rFonts w:hint="default" w:eastAsiaTheme="minorEastAsia" w:cstheme="minorEastAsia"/>
          <w:b w:val="0"/>
          <w:bCs/>
          <w:sz w:val="24"/>
          <w:szCs w:val="28"/>
          <w:lang w:eastAsia="zh-Hans"/>
        </w:rPr>
        <w:t>do就是由AddDevice函数创建的那个功能设备对象，Irp是I/O管理器传进来的一个包（I/O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 具体来说，</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SANE是一个主要用在 Linux 的协议，它是“Scanner Access Now Easy”的首字母缩略词。SANE分为前端和后端，清晰的结构可以让它方便地实现应用和驱动所需的各种API，满足扫描仪硬件和应用所需的所有功能。前后端分离的架构如下图所示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91430" cy="2601595"/>
            <wp:effectExtent l="0" t="0" r="13970" b="1460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3"/>
                    <a:stretch>
                      <a:fillRect/>
                    </a:stretch>
                  </pic:blipFill>
                  <pic:spPr>
                    <a:xfrm>
                      <a:off x="0" y="0"/>
                      <a:ext cx="5091430" cy="26015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分层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2.6  SANE Hierarchy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这样分离的好处是可以轻松进行网络扫描，而无需在前端或后端进行任何特殊处理。在装有扫描仪的主机上，只需要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emon Process</w:t>
      </w:r>
      <w:r>
        <w:rPr>
          <w:rFonts w:hint="eastAsia" w:eastAsiaTheme="minorEastAsia" w:cstheme="minorEastAsia"/>
          <w:b w:val="0"/>
          <w:bCs/>
          <w:sz w:val="24"/>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的元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层负责请求的转发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它根据配置文件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把前端对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转发到配置文件中指定的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达到控制目标设备的目的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元后端的转发过程如下图所示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i </w:t>
      </w:r>
      <w:r>
        <w:rPr>
          <w:rFonts w:hint="eastAsia" w:ascii="Heiti SC Medium" w:hAnsi="Heiti SC Medium" w:eastAsia="Heiti SC Medium" w:cs="Heiti SC Medium"/>
          <w:b/>
          <w:bCs w:val="0"/>
          <w:sz w:val="24"/>
          <w:szCs w:val="28"/>
          <w:lang w:val="en-US" w:eastAsia="zh-Hans"/>
        </w:rPr>
        <w:t>和</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其函数对应关系如下图所示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drawing>
          <wp:inline distT="0" distB="0" distL="114300" distR="114300">
            <wp:extent cx="5273040" cy="2390140"/>
            <wp:effectExtent l="0" t="0" r="10160" b="2286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6"/>
                    <a:stretch>
                      <a:fillRect/>
                    </a:stretch>
                  </pic:blipFill>
                  <pic:spPr>
                    <a:xfrm>
                      <a:off x="0" y="0"/>
                      <a:ext cx="5273040" cy="2390140"/>
                    </a:xfrm>
                    <a:prstGeom prst="rect">
                      <a:avLst/>
                    </a:prstGeom>
                    <a:noFill/>
                    <a:ln w="9525">
                      <a:noFill/>
                    </a:ln>
                  </pic:spPr>
                </pic:pic>
              </a:graphicData>
            </a:graphic>
          </wp:inline>
        </w:drawing>
      </w:r>
      <w:r>
        <w:br w:type="textWrapping"/>
      </w: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8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 xml:space="preserve">anei Usb </w:t>
      </w:r>
      <w:r>
        <w:rPr>
          <w:rFonts w:hint="eastAsia" w:eastAsiaTheme="minorEastAsia" w:cstheme="minorEastAsia"/>
          <w:b/>
          <w:bCs w:val="0"/>
          <w:sz w:val="21"/>
          <w:szCs w:val="21"/>
          <w:lang w:val="en-US" w:eastAsia="zh-Hans"/>
        </w:rPr>
        <w:t>实现方式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2.8  Sanei Usb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mplementation Method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  Wine </w:t>
      </w:r>
      <w:r>
        <w:rPr>
          <w:rFonts w:hint="eastAsia" w:ascii="Heiti SC Medium" w:hAnsi="Heiti SC Medium" w:eastAsia="Heiti SC Medium" w:cs="Heiti SC Medium"/>
          <w:b/>
          <w:bCs w:val="0"/>
          <w:sz w:val="24"/>
          <w:szCs w:val="28"/>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7"/>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2.4.3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设备</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IO</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w:t>
      </w:r>
      <w:r>
        <w:rPr>
          <w:rFonts w:hint="default" w:ascii="Heiti SC Medium" w:hAnsi="Heiti SC Medium" w:eastAsia="Heiti SC Medium" w:cs="Heiti SC Medium"/>
          <w:b/>
          <w:bCs w:val="0"/>
          <w:sz w:val="24"/>
          <w:szCs w:val="28"/>
          <w:lang w:eastAsia="zh-Hans"/>
        </w:rPr>
        <w:t>key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2.5.2  </w:t>
      </w:r>
      <w:r>
        <w:rPr>
          <w:rFonts w:hint="eastAsia" w:ascii="Heiti SC Medium" w:hAnsi="Heiti SC Medium" w:eastAsia="Heiti SC Medium" w:cs="Heiti SC Medium"/>
          <w:b/>
          <w:bCs w:val="0"/>
          <w:sz w:val="24"/>
          <w:szCs w:val="28"/>
          <w:lang w:val="en-US" w:eastAsia="zh-Hans"/>
        </w:rPr>
        <w:t>打印机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1"/>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HID</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eastAsiaTheme="minorEastAsia" w:cstheme="minorEastAsia"/>
          <w:b w:val="0"/>
          <w:bCs/>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diswrapper</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6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扫描仪框架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中的扫描仪框架是利用了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22"/>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不维护设备状态等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7  </w:t>
      </w:r>
      <w:r>
        <w:rPr>
          <w:rFonts w:hint="eastAsia" w:ascii="Heiti SC Medium" w:hAnsi="Heiti SC Medium" w:eastAsia="Heiti SC Medium" w:cs="Heiti SC Medium"/>
          <w:b/>
          <w:bCs w:val="0"/>
          <w:sz w:val="24"/>
          <w:szCs w:val="28"/>
          <w:lang w:val="en-US" w:eastAsia="zh-Hans"/>
        </w:rPr>
        <w:t>相关技术分析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主要有协议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中已经兼容的设备及设备兼容方法的分析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可以看出目前的设备兼容方法不全面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导致无法从目前已兼容设备中找出适用于扫描仪的设备兼容方法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为扫描仪的兼容提供方法性指导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设备框架的对比分析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并提供了会话管理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即插即用机制管理和设备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虽然目前还没有完整的模拟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但是对我们归纳总结设备兼容方法已经提供了充分的帮助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8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的扫描仪框架。Wine 对于使用 SANE 协议的扫描仪驱动有一定程度的支持，但支持十分有限，功能残缺。对于 Windows 上使用 TWAIN 协议的驱动完全无法支持。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接着分析了</w:t>
      </w:r>
      <w:r>
        <w:rPr>
          <w:rFonts w:hint="eastAsia" w:eastAsiaTheme="minorEastAsia" w:cstheme="minorEastAsia"/>
          <w:b w:val="0"/>
          <w:bCs/>
          <w:sz w:val="24"/>
          <w:szCs w:val="28"/>
          <w:lang w:val="en-US" w:eastAsia="zh-Hans"/>
        </w:rPr>
        <w:t>已经兼容的设备和设备兼容方法</w:t>
      </w:r>
      <w:r>
        <w:rPr>
          <w:rFonts w:hint="default" w:eastAsiaTheme="minorEastAsia" w:cstheme="minorEastAsia"/>
          <w:b w:val="0"/>
          <w:bCs/>
          <w:sz w:val="24"/>
          <w:szCs w:val="28"/>
          <w:lang w:eastAsia="zh-Hans"/>
        </w:rPr>
        <w:t xml:space="preserve">。包括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，CCID Ukey，飞天诚信 UKey 和打印机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。这些设备的兼容</w:t>
      </w:r>
      <w:r>
        <w:rPr>
          <w:rFonts w:hint="eastAsia" w:eastAsiaTheme="minorEastAsia" w:cstheme="minorEastAsia"/>
          <w:b w:val="0"/>
          <w:bCs/>
          <w:sz w:val="24"/>
          <w:szCs w:val="28"/>
          <w:lang w:val="en-US" w:eastAsia="zh-Hans"/>
        </w:rPr>
        <w:t>过程</w:t>
      </w:r>
      <w:r>
        <w:rPr>
          <w:rFonts w:hint="default" w:eastAsiaTheme="minorEastAsia" w:cstheme="minorEastAsia"/>
          <w:b w:val="0"/>
          <w:bCs/>
          <w:sz w:val="24"/>
          <w:szCs w:val="28"/>
          <w:lang w:eastAsia="zh-Hans"/>
        </w:rPr>
        <w:t>对本文设计扫描仪的兼容方法具有重要的借鉴意义。</w:t>
      </w:r>
      <w:r>
        <w:rPr>
          <w:rFonts w:hint="eastAsia" w:eastAsiaTheme="minorEastAsia" w:cstheme="minorEastAsia"/>
          <w:b w:val="0"/>
          <w:bCs/>
          <w:sz w:val="24"/>
          <w:szCs w:val="28"/>
          <w:lang w:val="en-US" w:eastAsia="zh-Hans"/>
        </w:rPr>
        <w:t>但是这些设备的兼容方法缺乏总结归纳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无法从中看出各种方法的优缺点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很难对扫描仪的兼容提供方法上的指导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从中可以看出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可以为我们实践探索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归纳总结设备兼容方法提供充分的帮助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提出本文的研究价值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归纳总结出更多的设备兼容方法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本章中将根据上一张中对相关技术及问题的分析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设计和实现扫描仪兼容框架中必须依赖的关键组件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首先是分析出扫描仪兼容框架必须依赖的关键组件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之后对每个关键组件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描述其设计和实现方式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下一章在这些关键组件的基础上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探索和实践多种设备兼容方法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并对这些方法进行总结归纳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关键组件分析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设备兼容时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厂商往往会提供两个兼容目标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同时驱动也往往会有两种表现形式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通过对每个兼容目标的依赖进行层层分析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w:t>
      </w:r>
      <w:r>
        <w:rPr>
          <w:rFonts w:hint="default" w:eastAsiaTheme="minorEastAsia" w:cstheme="minorEastAsia"/>
          <w:b w:val="0"/>
          <w:bCs/>
          <w:sz w:val="24"/>
          <w:szCs w:val="28"/>
          <w:lang w:eastAsia="zh-Hans"/>
        </w:rPr>
        <w:t>可以得出扫描仪兼容框架中的关键组件，</w:t>
      </w:r>
      <w:r>
        <w:rPr>
          <w:rFonts w:hint="eastAsia" w:eastAsiaTheme="minorEastAsia" w:cstheme="minorEastAsia"/>
          <w:b w:val="0"/>
          <w:bCs/>
          <w:sz w:val="24"/>
          <w:szCs w:val="28"/>
          <w:lang w:val="en-US" w:eastAsia="zh-Hans"/>
        </w:rPr>
        <w:t>进而为我们兼容框架的设计提供指导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型号的扫描仪为例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3"/>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2" name="图片 1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pic:cNvPicPr>
                      <a:picLocks noChangeAspect="1"/>
                    </pic:cNvPicPr>
                  </pic:nvPicPr>
                  <pic:blipFill>
                    <a:blip r:embed="rId24"/>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5"/>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6"/>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依赖的关键组件总结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通过对应用的兼容依赖分析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和对驱动的兼容依赖分析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可知必须要兼容的模块分为三个部分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下面将分别阐述这三个部分的设计和实现方案</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7"/>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28"/>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9"/>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0"/>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3.3.2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32"/>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33"/>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直接使用</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34"/>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3.4  USBSCAN </w:t>
      </w:r>
      <w:r>
        <w:rPr>
          <w:rFonts w:hint="eastAsia" w:ascii="Heiti SC Medium" w:hAnsi="Heiti SC Medium" w:eastAsia="Heiti SC Medium" w:cs="Heiti SC Medium"/>
          <w:b/>
          <w:bCs w:val="0"/>
          <w:sz w:val="24"/>
          <w:szCs w:val="28"/>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35"/>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36"/>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9264" behindDoc="0" locked="0" layoutInCell="1" allowOverlap="1">
                <wp:simplePos x="0" y="0"/>
                <wp:positionH relativeFrom="column">
                  <wp:posOffset>239395</wp:posOffset>
                </wp:positionH>
                <wp:positionV relativeFrom="paragraph">
                  <wp:posOffset>39370</wp:posOffset>
                </wp:positionV>
                <wp:extent cx="4691380" cy="2432050"/>
                <wp:effectExtent l="6350" t="6350" r="26670" b="25400"/>
                <wp:wrapTopAndBottom/>
                <wp:docPr id="44" name="文本框 44"/>
                <wp:cNvGraphicFramePr/>
                <a:graphic xmlns:a="http://schemas.openxmlformats.org/drawingml/2006/main">
                  <a:graphicData uri="http://schemas.microsoft.com/office/word/2010/wordprocessingShape">
                    <wps:wsp>
                      <wps:cNvSpPr txBox="1"/>
                      <wps:spPr>
                        <a:xfrm>
                          <a:off x="1524000" y="3100070"/>
                          <a:ext cx="4691380" cy="2432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5pt;margin-top:3.1pt;height:191.5pt;width:369.4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0288" behindDoc="0" locked="0" layoutInCell="1" allowOverlap="1">
                <wp:simplePos x="0" y="0"/>
                <wp:positionH relativeFrom="column">
                  <wp:posOffset>104775</wp:posOffset>
                </wp:positionH>
                <wp:positionV relativeFrom="paragraph">
                  <wp:posOffset>-6835140</wp:posOffset>
                </wp:positionV>
                <wp:extent cx="5114290" cy="3919220"/>
                <wp:effectExtent l="6350" t="6350" r="10160" b="11430"/>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39192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25pt;margin-top:-538.2pt;height:308.6pt;width:402.7pt;mso-wrap-distance-bottom:0pt;mso-wrap-distance-top:0pt;z-index:251660288;mso-width-relative:page;mso-height-relative:page;" fillcolor="#FFFFFF [3201]" filled="t" stroked="t" coordsize="21600,21600" o:gfxdata="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A3&#10;ldVG1QAAAAgBAAAPAAAAAAAAAAEAIAAAADgAAABkcnMvZG93bnJldi54bWxQSwECFAAUAAAACACH&#10;TuJAQTEcrEoCAAB3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485515"/>
                <wp:effectExtent l="6350" t="6350" r="29845" b="1333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4855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74.45pt;width:419.15pt;mso-wrap-distance-bottom:0pt;mso-wrap-distance-top:0pt;z-index:251661312;mso-width-relative:page;mso-height-relative:page;" fillcolor="#FFFFFF [3201]" filled="t" stroked="t" coordsize="21600,21600" o:gfxdata="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AF&#10;gRzl1QAAAAgBAAAPAAAAAAAAAAEAIAAAADgAAABkcnMvZG93bnJldi54bWxQSwECFAAUAAAACACH&#10;TuJAyM0NYU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对应用和驱动的依赖分别进行分析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得出了扫描仪兼容中会涉及到的关键模块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分别有</w:t>
      </w:r>
      <w:r>
        <w:rPr>
          <w:rFonts w:hint="default" w:eastAsiaTheme="minorEastAsia" w:cstheme="minorEastAsia"/>
          <w:b w:val="0"/>
          <w:bCs/>
          <w:sz w:val="24"/>
          <w:szCs w:val="28"/>
          <w:lang w:eastAsia="zh-Hans"/>
        </w:rPr>
        <w:t xml:space="preserve"> TWAIN 协议，扫描仪驱动（分为 SDK 和驱动模块）</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Windows 的 USBSCAN 内核模块。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下一章中将利用本章中实现的这些模块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并对设备兼容方法进行归纳总结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本文的研究内容包括设备兼容方法的总结归纳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w:t>
      </w:r>
      <w:r>
        <w:rPr>
          <w:rFonts w:hint="eastAsia" w:eastAsiaTheme="minorEastAsia" w:cstheme="minorEastAsia"/>
          <w:b w:val="0"/>
          <w:bCs/>
          <w:sz w:val="24"/>
          <w:szCs w:val="28"/>
          <w:lang w:val="en-US" w:eastAsia="zh-Hans"/>
        </w:rPr>
        <w:t>扫描仪设备为例子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利用上一章中实现的关键模块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分别尝试所有的设备兼容方法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通过对比不同兼容方法的优势和劣势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来对设备兼容方法进行总结归纳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兼容指的是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而对设备来说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应用会依赖于W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所以本章中分别以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和驱动模块作为兼容目标来对设备兼容方法进行讨论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上不同的驱动形式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将设备兼容方法分为基于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驱动模块的兼容方法和基于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有些设备厂商除了提供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中已经包含了应用所需的所有依赖库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来兼容是最方便快捷的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4.1.1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所依赖的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中是没有兼容的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无法直接使用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发现两者有高度的相似之处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因此考虑使用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来进行兼容。兼容框架设计如下图所示：</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37"/>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内把请求转发到了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中。进入到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就脱离了对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因为该方法在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中只需要实现一个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的功能依赖较少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所以该兼容方法较为稳定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该方法直接依赖于两个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的功能一致性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的功能比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的功能少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则会直接导致部分功能不可用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没有办法靠兼容开发人员来实现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和应用往往是一对一的关系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只能被一个应用使用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所以使用该兼容方法兼容的设备通用性在一定程度上收到限制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不能被多款应用使用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除了厂商有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的功能也要有高度的相似才可以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这个条件在大多数情况下是满足的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4.1.2  </w:t>
      </w:r>
      <w:r>
        <w:rPr>
          <w:rFonts w:hint="eastAsia" w:ascii="Heiti SC Medium" w:hAnsi="Heiti SC Medium" w:eastAsia="Heiti SC Medium" w:cs="Heiti SC Medium"/>
          <w:b/>
          <w:bCs w:val="0"/>
          <w:sz w:val="24"/>
          <w:szCs w:val="28"/>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驱动也无法在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但是对绝大部分设备来说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驱动都是遵循着共同的协议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因此驱动对外的接口是是明确且一致的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这就为驱动的模拟带来了可能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模拟出</w:t>
      </w:r>
      <w:r>
        <w:rPr>
          <w:rFonts w:hint="default" w:eastAsiaTheme="minorEastAsia" w:cstheme="minorEastAsia"/>
          <w:b w:val="0"/>
          <w:bCs/>
          <w:sz w:val="24"/>
          <w:szCs w:val="28"/>
          <w:lang w:eastAsia="zh-Hans"/>
        </w:rPr>
        <w:t xml:space="preserve"> Windows </w:t>
      </w:r>
      <w:r>
        <w:rPr>
          <w:rFonts w:hint="eastAsia" w:eastAsiaTheme="minorEastAsia" w:cstheme="minorEastAsia"/>
          <w:b w:val="0"/>
          <w:bCs/>
          <w:sz w:val="24"/>
          <w:szCs w:val="28"/>
          <w:lang w:val="en-US" w:eastAsia="zh-Hans"/>
        </w:rPr>
        <w:t>驱动接口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426970" cy="3672840"/>
            <wp:effectExtent l="0" t="0" r="0" b="0"/>
            <wp:docPr id="35" name="图片 3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未命名文件"/>
                    <pic:cNvPicPr>
                      <a:picLocks noChangeAspect="1"/>
                    </pic:cNvPicPr>
                  </pic:nvPicPr>
                  <pic:blipFill>
                    <a:blip r:embed="rId38"/>
                    <a:stretch>
                      <a:fillRect/>
                    </a:stretch>
                  </pic:blipFill>
                  <pic:spPr>
                    <a:xfrm>
                      <a:off x="0" y="0"/>
                      <a:ext cx="2426970" cy="36728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Linux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4.2  Linux SDK Simulation Driver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中除应用外实现了两个模块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中把请求转发进了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摆脱了对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进入了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该方法虽然在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中实现的模块有两个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但这两个模块不直接和设备进行交互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虽然实现起来相比上一个兼容方法较为复杂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但不影响系统的稳定性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同样是较为稳定的兼容方法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相比上一个兼容方法中应用和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的一对一限制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该兼容方法遵循了标准的协议并使用了一致的接口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扩展了设备的通用性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让该设备可以被多个应用使用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但是该兼容方法也和上一个方法有共同的缺点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和设备是直接绑定的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所以只能对一种型号的设备做到兼容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通用性不够好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有一定的相似性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与上一种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的方法相比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该方法对相似性的要求较低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部分缺失功能可以通过兼容人员开发实现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L</w:t>
      </w:r>
      <w:r>
        <w:rPr>
          <w:rFonts w:hint="eastAsia" w:ascii="Heiti SC Medium" w:hAnsi="Heiti SC Medium" w:eastAsia="Heiti SC Medium" w:cs="Heiti SC Medium"/>
          <w:b/>
          <w:bCs w:val="0"/>
          <w:sz w:val="24"/>
          <w:szCs w:val="28"/>
          <w:lang w:val="en-US" w:eastAsia="zh-Hans"/>
        </w:rPr>
        <w:t>in</w:t>
      </w:r>
      <w:r>
        <w:rPr>
          <w:rFonts w:hint="default" w:ascii="Heiti SC Medium" w:hAnsi="Heiti SC Medium" w:eastAsia="Heiti SC Medium" w:cs="Heiti SC Medium"/>
          <w:b/>
          <w:bCs w:val="0"/>
          <w:sz w:val="24"/>
          <w:szCs w:val="28"/>
          <w:lang w:eastAsia="zh-Hans"/>
        </w:rPr>
        <w:t xml:space="preserve">ux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有些设备厂商还会提供 Linux 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仅保留了和设备直接相关的功能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扫描仪而言</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的驱动中只有设备控制和数据传输等功能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而没有图像处理相关的功能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辅助功能的缺失虽然会对兼容带来一定的困难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但同时也会让兼容具有更好的通用性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w:t>
      </w:r>
      <w:r>
        <w:rPr>
          <w:rFonts w:hint="eastAsia" w:eastAsiaTheme="minorEastAsia" w:cstheme="minorEastAsia"/>
          <w:b w:val="0"/>
          <w:bCs/>
          <w:sz w:val="24"/>
          <w:szCs w:val="28"/>
          <w:lang w:val="en-US" w:eastAsia="zh-Hans"/>
        </w:rPr>
        <w:t>但是使用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的应用本身不具有图像处理之类的辅助功能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是依赖下层提供这部分功能的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这就需要在兼容时对驱动的功能进行补足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556635" cy="3611880"/>
            <wp:effectExtent l="0" t="0" r="0" b="0"/>
            <wp:docPr id="36" name="图片 3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未命名文件"/>
                    <pic:cNvPicPr>
                      <a:picLocks noChangeAspect="1"/>
                    </pic:cNvPicPr>
                  </pic:nvPicPr>
                  <pic:blipFill>
                    <a:blip r:embed="rId39"/>
                    <a:stretch>
                      <a:fillRect/>
                    </a:stretch>
                  </pic:blipFill>
                  <pic:spPr>
                    <a:xfrm>
                      <a:off x="0" y="0"/>
                      <a:ext cx="3556635" cy="36118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4.3  Linux Driver Simulation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和一些辅助功能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同样是在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中把请求转发进了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但是不同之处是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在从驱动中拿到图像数据后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需要先经过辅助功能模块进行图像处理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之后才能通过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返回</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这种兼容方法在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中实现的模块也是不会直接和设备交互的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和设备交互依赖的是厂商的驱动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因此该兼容方法也是稳定的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中实现大量的图像处理等辅助功能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这些功能如何实现是完全未知的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只能依靠</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的含义去猜测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这给该兼容方法引入的极大的不确定性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几乎是不能满足应用需求的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并且该兼容方法带来的收益也是很小的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会造成的设备和应用绑定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不具有通用性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因此该兼容方法大多数时候不会被采用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该方法使用的前提条件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还要求兼容开发人员对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的函数功能及实现方式有详细的了解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这几乎是无法满足的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驱动的方法类似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该方法的兼容框架设计如下图所示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2589530" cy="3917950"/>
            <wp:effectExtent l="0" t="0" r="0" b="0"/>
            <wp:docPr id="37" name="图片 3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未命名文件"/>
                    <pic:cNvPicPr>
                      <a:picLocks noChangeAspect="1"/>
                    </pic:cNvPicPr>
                  </pic:nvPicPr>
                  <pic:blipFill>
                    <a:blip r:embed="rId40"/>
                    <a:stretch>
                      <a:fillRect/>
                    </a:stretch>
                  </pic:blipFill>
                  <pic:spPr>
                    <a:xfrm>
                      <a:off x="0" y="0"/>
                      <a:ext cx="2589530" cy="391795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驱动模拟驱动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4.4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Driver Simulation Driver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驱动和设备通信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因此该兼容方法也是稳定可靠的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和上一个方法的不同之处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是使用驱动的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应用自身会包含图像处理等辅助功能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就不再需要在驱动中对这些功能进行补足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因为是通过标准的协议进行兼容的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该兼容方法同时具备应用通用性和设备通用性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即用该方法对设备进行兼容后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同类型的所有设备都被兼容了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且所有应用都可以使用这些设备</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有一定的相似性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不过相似性要求较低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大多数情况都可以满足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前面的所有兼容方法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都是基于模拟的思路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上的组件模拟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不再使用模拟的兼容思路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进行补全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来直接对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的模块进行兼容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使用第三章中设计实现的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扫描仪的兼容框架如下图所示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4591685" cy="4538345"/>
            <wp:effectExtent l="0" t="0" r="0" b="0"/>
            <wp:docPr id="38" name="图片 3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未命名文件"/>
                    <pic:cNvPicPr>
                      <a:picLocks noChangeAspect="1"/>
                    </pic:cNvPicPr>
                  </pic:nvPicPr>
                  <pic:blipFill>
                    <a:blip r:embed="rId41"/>
                    <a:stretch>
                      <a:fillRect/>
                    </a:stretch>
                  </pic:blipFill>
                  <pic:spPr>
                    <a:xfrm>
                      <a:off x="0" y="0"/>
                      <a:ext cx="4591685" cy="453834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4.5  基于 USBSCAN 的</w:t>
      </w:r>
      <w:r>
        <w:rPr>
          <w:rFonts w:hint="eastAsia" w:eastAsiaTheme="minorEastAsia" w:cstheme="minorEastAsia"/>
          <w:b/>
          <w:bCs w:val="0"/>
          <w:sz w:val="21"/>
          <w:szCs w:val="21"/>
          <w:lang w:val="en-US" w:eastAsia="zh-Hans"/>
        </w:rPr>
        <w:t>扫描仪</w:t>
      </w:r>
      <w:r>
        <w:rPr>
          <w:rFonts w:hint="default" w:eastAsiaTheme="minorEastAsia" w:cstheme="minorEastAsia"/>
          <w:b/>
          <w:bCs w:val="0"/>
          <w:sz w:val="21"/>
          <w:szCs w:val="21"/>
          <w:lang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4.5  Scanner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ompatible Framework Based on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直接或间接使用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因为和设备交互的部分是由兼容系统进行的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而不是厂商提供的驱动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因此该方法开发难度较大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且一定程度上是没有之前的兼容方法稳定的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但同时该兼容方法的通用性也是最好的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首先该方法不依赖于厂商提供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或驱动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驱动的设备一样可以做到兼容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其次该方法对所有该类型所有型号的设备都是通用的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对所有厂商的扫描仪都可以使用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该方法增强了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的共性能力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内核态驱动的补充不仅对该类型设备有用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对其他类型的设备同样可以使用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不仅扫描仪可以用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数码相机等之类的图像类设备都可以使用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使用该方法的前提条件较高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首先设备的应用和驱动之间应有统一的通信协议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由协议来保证不同型号设备间驱动接口的一致性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驱动必须是在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内核态中只有该类型设备都会用到的共性依赖</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设备兼容方法归纳总结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本章的前两小节中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根据兼容目标不同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驱动形式不同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以扫描仪为例讨论了五种不同的设备兼容方法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归类后如下图所示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42"/>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53"/>
        <w:gridCol w:w="2745"/>
        <w:gridCol w:w="2092"/>
        <w:gridCol w:w="2130"/>
      </w:tblGrid>
      <w:tr>
        <w:tc>
          <w:tcPr>
            <w:tcW w:w="1553"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w:t>
            </w:r>
            <w:r>
              <w:rPr>
                <w:rFonts w:hint="eastAsia" w:eastAsiaTheme="minorEastAsia" w:cstheme="minorEastAsia"/>
                <w:b w:val="0"/>
                <w:bCs/>
                <w:sz w:val="24"/>
                <w:szCs w:val="28"/>
                <w:vertAlign w:val="baseline"/>
                <w:lang w:val="en-US" w:eastAsia="zh-Hans"/>
              </w:rPr>
              <w:t>inu</w:t>
            </w:r>
            <w:r>
              <w:rPr>
                <w:rFonts w:hint="default" w:eastAsiaTheme="minorEastAsia" w:cstheme="minorEastAsia"/>
                <w:b w:val="0"/>
                <w:bCs/>
                <w:sz w:val="24"/>
                <w:szCs w:val="28"/>
                <w:vertAlign w:val="baseline"/>
                <w:lang w:eastAsia="zh-Hans"/>
              </w:rPr>
              <w:t xml:space="preserve">x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驱动模拟驱动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依赖上一章中实现的扫描仪兼容组件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使用不同的设备兼容方法分别设计了扫描仪的设备兼容框架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一共使用了五种设备兼容方法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分别是</w:t>
      </w:r>
      <w:r>
        <w:rPr>
          <w:rFonts w:hint="default" w:eastAsiaTheme="minorEastAsia" w:cstheme="minorEastAsia"/>
          <w:b w:val="0"/>
          <w:bCs/>
          <w:sz w:val="24"/>
          <w:szCs w:val="28"/>
          <w:lang w:eastAsia="zh-Hans"/>
        </w:rPr>
        <w:t>Linux SDK 模拟 SDK，Linux 驱动模拟 SDK，Linux SDK 模拟驱动，Linux 驱动模拟驱动</w:t>
      </w:r>
      <w:r>
        <w:rPr>
          <w:rFonts w:hint="eastAsia" w:eastAsiaTheme="minorEastAsia" w:cstheme="minorEastAsia"/>
          <w:b w:val="0"/>
          <w:bCs/>
          <w:sz w:val="24"/>
          <w:szCs w:val="28"/>
          <w:lang w:val="en-US" w:eastAsia="zh-Hans"/>
        </w:rPr>
        <w:t>和直接兼容 Windows 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给出了使用每种设备兼容方法的前提条件和使用方式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之后对这五种设备兼容方法进行了分类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给出了在面对设备时的设备兼容方法的选择方式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先根据应用类型选择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的驱动形式选择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在最后一小节中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对五种设备兼容方法进行对比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归纳总结出了每种方法的优点和缺点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default"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特性</w:t>
      </w:r>
      <w:r>
        <w:rPr>
          <w:rFonts w:hint="default" w:eastAsia="黑体"/>
          <w:b/>
          <w:sz w:val="28"/>
          <w:szCs w:val="28"/>
          <w:lang w:eastAsia="zh-Hans"/>
        </w:rPr>
        <w:t xml:space="preserve"> </w:t>
      </w:r>
      <w:r>
        <w:rPr>
          <w:rFonts w:hint="eastAsia" w:eastAsia="黑体"/>
          <w:b/>
          <w:sz w:val="28"/>
          <w:szCs w:val="28"/>
          <w:lang w:val="en-US" w:eastAsia="zh-Hans"/>
        </w:rPr>
        <w:t>Windows</w:t>
      </w:r>
      <w:r>
        <w:rPr>
          <w:rFonts w:hint="default" w:eastAsia="黑体"/>
          <w:b/>
          <w:sz w:val="28"/>
          <w:szCs w:val="28"/>
          <w:lang w:eastAsia="zh-Hans"/>
        </w:rPr>
        <w:t xml:space="preserve"> </w:t>
      </w:r>
      <w:r>
        <w:rPr>
          <w:rFonts w:hint="eastAsia" w:eastAsia="黑体"/>
          <w:b/>
          <w:sz w:val="28"/>
          <w:szCs w:val="28"/>
          <w:lang w:val="en-US" w:eastAsia="zh-Hans"/>
        </w:rPr>
        <w:t>扫描仪兼容支持实践与兼容方法验证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BYAAABkcnMvUEsBAhQAFAAAAAgAh07i&#10;QNPZkAbXAAAACQEAAA8AAAAAAAAAAQAgAAAAOAAAAGRycy9kb3ducmV2LnhtbFBLAQIUABQAAAAI&#10;AIdO4kBfkwwwSgIAAHgEAAAOAAAAAAAAAAEAIAAAADwBAABkcnMvZTJvRG9jLnhtbFBLBQYAAAAA&#10;BgAGAFkBAAD4BQ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0"/>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0"/>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43"/>
                    <a:stretch>
                      <a:fillRect/>
                    </a:stretch>
                  </pic:blipFill>
                  <pic:spPr>
                    <a:xfrm>
                      <a:off x="0" y="0"/>
                      <a:ext cx="5273675" cy="2654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4"/>
                    <a:stretch>
                      <a:fillRect/>
                    </a:stretch>
                  </pic:blipFill>
                  <pic:spPr>
                    <a:xfrm>
                      <a:off x="0" y="0"/>
                      <a:ext cx="5263515" cy="27863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bookmarkStart w:id="1" w:name="_GoBack"/>
      <w:bookmarkEnd w:id="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通过对每种设备兼容方法的分析过程的描述</w:t>
      </w:r>
      <w:r>
        <w:rPr>
          <w:rFonts w:hint="default" w:eastAsiaTheme="minorEastAsia" w:cstheme="minorEastAsia"/>
          <w:b w:val="0"/>
          <w:bCs/>
          <w:sz w:val="24"/>
          <w:szCs w:val="28"/>
          <w:lang w:eastAsia="zh-Hans"/>
        </w:rPr>
        <w:t>，</w:t>
      </w: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00000000" w:usb1="00000000"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楷体简">
    <w:panose1 w:val="02010600000101010101"/>
    <w:charset w:val="86"/>
    <w:family w:val="auto"/>
    <w:pitch w:val="default"/>
    <w:sig w:usb0="00000001" w:usb1="080E0800" w:usb2="00000002" w:usb3="00000000" w:csb0="00040000"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2010609030101010101"/>
    <w:charset w:val="00"/>
    <w:family w:val="auto"/>
    <w:pitch w:val="default"/>
    <w:sig w:usb0="00000000" w:usb1="00000000" w:usb2="00000000" w:usb3="00000000" w:csb0="00040000"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Heiti SC Light">
    <w:panose1 w:val="00000000000000000000"/>
    <w:charset w:val="86"/>
    <w:family w:val="auto"/>
    <w:pitch w:val="default"/>
    <w:sig w:usb0="8000002F" w:usb1="0800004A" w:usb2="00000000" w:usb3="00000000" w:csb0="203E0000" w:csb1="00000000"/>
  </w:font>
  <w:font w:name="Heiti SC Medium">
    <w:panose1 w:val="00000000000000000000"/>
    <w:charset w:val="86"/>
    <w:family w:val="auto"/>
    <w:pitch w:val="default"/>
    <w:sig w:usb0="8000002F" w:usb1="0800004A" w:usb2="00000000" w:usb3="00000000" w:csb0="203E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Times New Roman Bold">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方正黑体_GBK">
    <w:altName w:val="冬青黑体简体中文"/>
    <w:panose1 w:val="02000000000000000000"/>
    <w:charset w:val="86"/>
    <w:family w:val="auto"/>
    <w:pitch w:val="default"/>
    <w:sig w:usb0="00000000" w:usb1="0000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3C9380"/>
    <w:multiLevelType w:val="singleLevel"/>
    <w:tmpl w:val="603C9380"/>
    <w:lvl w:ilvl="0" w:tentative="0">
      <w:start w:val="1"/>
      <w:numFmt w:val="decimal"/>
      <w:suff w:val="space"/>
      <w:lvlText w:val="第%1章"/>
      <w:lvlJc w:val="left"/>
    </w:lvl>
  </w:abstractNum>
  <w:abstractNum w:abstractNumId="2">
    <w:nsid w:val="603E5ABF"/>
    <w:multiLevelType w:val="singleLevel"/>
    <w:tmpl w:val="603E5ABF"/>
    <w:lvl w:ilvl="0" w:tentative="0">
      <w:start w:val="2"/>
      <w:numFmt w:val="decimal"/>
      <w:suff w:val="space"/>
      <w:lvlText w:val="第%1章"/>
      <w:lvlJc w:val="left"/>
    </w:lvl>
  </w:abstractNum>
  <w:abstractNum w:abstractNumId="3">
    <w:nsid w:val="604AF3F9"/>
    <w:multiLevelType w:val="singleLevel"/>
    <w:tmpl w:val="604AF3F9"/>
    <w:lvl w:ilvl="0" w:tentative="0">
      <w:start w:val="2"/>
      <w:numFmt w:val="decimal"/>
      <w:suff w:val="space"/>
      <w:lvlText w:val="%1."/>
      <w:lvlJc w:val="left"/>
    </w:lvl>
  </w:abstractNum>
  <w:abstractNum w:abstractNumId="4">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F3ADD13"/>
    <w:rsid w:val="16FBAFCA"/>
    <w:rsid w:val="19EBB1C5"/>
    <w:rsid w:val="1F2D79C7"/>
    <w:rsid w:val="1FFFB23E"/>
    <w:rsid w:val="2B7A9125"/>
    <w:rsid w:val="2DFA05A7"/>
    <w:rsid w:val="2F5D7C2B"/>
    <w:rsid w:val="2FCFF2E7"/>
    <w:rsid w:val="2FE67EAB"/>
    <w:rsid w:val="2FFC99DB"/>
    <w:rsid w:val="2FFFDC6F"/>
    <w:rsid w:val="33FF0241"/>
    <w:rsid w:val="34DE0878"/>
    <w:rsid w:val="35FDE29A"/>
    <w:rsid w:val="36D72556"/>
    <w:rsid w:val="373E97EC"/>
    <w:rsid w:val="37DFB11D"/>
    <w:rsid w:val="37ED3BE8"/>
    <w:rsid w:val="3BFEE878"/>
    <w:rsid w:val="3D5F0347"/>
    <w:rsid w:val="3D8224EC"/>
    <w:rsid w:val="3DAF0D49"/>
    <w:rsid w:val="3DECF2F7"/>
    <w:rsid w:val="3E7F07D5"/>
    <w:rsid w:val="3EFF795E"/>
    <w:rsid w:val="3F5D1BC9"/>
    <w:rsid w:val="3FEF84CE"/>
    <w:rsid w:val="3FFC0444"/>
    <w:rsid w:val="42FF6804"/>
    <w:rsid w:val="4B773969"/>
    <w:rsid w:val="4FE7967E"/>
    <w:rsid w:val="4FF352F1"/>
    <w:rsid w:val="4FFE28CF"/>
    <w:rsid w:val="51A6048D"/>
    <w:rsid w:val="53DF9699"/>
    <w:rsid w:val="55F68B3D"/>
    <w:rsid w:val="59FA9A9F"/>
    <w:rsid w:val="5A24241D"/>
    <w:rsid w:val="5B79D523"/>
    <w:rsid w:val="5BDDB459"/>
    <w:rsid w:val="5DB724D9"/>
    <w:rsid w:val="5DFEB5E3"/>
    <w:rsid w:val="5E9BFAA3"/>
    <w:rsid w:val="5EAFA3AB"/>
    <w:rsid w:val="5F3F9CB5"/>
    <w:rsid w:val="5F7E9894"/>
    <w:rsid w:val="5F7EF759"/>
    <w:rsid w:val="5FBB6CD6"/>
    <w:rsid w:val="5FBEE85D"/>
    <w:rsid w:val="5FCFF403"/>
    <w:rsid w:val="5FDDD4D9"/>
    <w:rsid w:val="5FE2F71C"/>
    <w:rsid w:val="64FE0FA1"/>
    <w:rsid w:val="64FE754C"/>
    <w:rsid w:val="6D1F7A0E"/>
    <w:rsid w:val="6D6D7D25"/>
    <w:rsid w:val="6FDFA74A"/>
    <w:rsid w:val="7376873F"/>
    <w:rsid w:val="73A1D1BE"/>
    <w:rsid w:val="73AF7594"/>
    <w:rsid w:val="740F1E48"/>
    <w:rsid w:val="75F195FE"/>
    <w:rsid w:val="766F3DD5"/>
    <w:rsid w:val="76735F75"/>
    <w:rsid w:val="76E20E6E"/>
    <w:rsid w:val="776F5FBD"/>
    <w:rsid w:val="779ED335"/>
    <w:rsid w:val="779F4350"/>
    <w:rsid w:val="77F786F1"/>
    <w:rsid w:val="77FBDDF6"/>
    <w:rsid w:val="79A74F64"/>
    <w:rsid w:val="7AB732E0"/>
    <w:rsid w:val="7B59364A"/>
    <w:rsid w:val="7BDFBE32"/>
    <w:rsid w:val="7BFD5507"/>
    <w:rsid w:val="7CEBD866"/>
    <w:rsid w:val="7E7BCF5A"/>
    <w:rsid w:val="7F733832"/>
    <w:rsid w:val="7F766306"/>
    <w:rsid w:val="7F77198F"/>
    <w:rsid w:val="7F7B3B0F"/>
    <w:rsid w:val="7FBF79AD"/>
    <w:rsid w:val="7FD017E3"/>
    <w:rsid w:val="7FDEC6D9"/>
    <w:rsid w:val="7FE6EF73"/>
    <w:rsid w:val="7FF7E880"/>
    <w:rsid w:val="7FFB18A7"/>
    <w:rsid w:val="7FFD1A0C"/>
    <w:rsid w:val="7FFEAEA7"/>
    <w:rsid w:val="7FFF266A"/>
    <w:rsid w:val="7FFF96F4"/>
    <w:rsid w:val="7FFFD9C2"/>
    <w:rsid w:val="8DCF55F6"/>
    <w:rsid w:val="97EFDF33"/>
    <w:rsid w:val="9D5F766F"/>
    <w:rsid w:val="9EEF1C2C"/>
    <w:rsid w:val="9FF452F2"/>
    <w:rsid w:val="A4E3A618"/>
    <w:rsid w:val="ABE56DB9"/>
    <w:rsid w:val="AFC7F32F"/>
    <w:rsid w:val="AFF7C891"/>
    <w:rsid w:val="B4BBFD60"/>
    <w:rsid w:val="B8FFB776"/>
    <w:rsid w:val="BAEF178F"/>
    <w:rsid w:val="BD7B4414"/>
    <w:rsid w:val="CAB77544"/>
    <w:rsid w:val="CDB7B9F2"/>
    <w:rsid w:val="D4F3C23A"/>
    <w:rsid w:val="D62DD796"/>
    <w:rsid w:val="D7296097"/>
    <w:rsid w:val="D7B19D91"/>
    <w:rsid w:val="D7FB794D"/>
    <w:rsid w:val="D87B67E0"/>
    <w:rsid w:val="DCED1034"/>
    <w:rsid w:val="DE1CD109"/>
    <w:rsid w:val="DECFD28B"/>
    <w:rsid w:val="DEFF69DB"/>
    <w:rsid w:val="DF5F8BC3"/>
    <w:rsid w:val="DFC54652"/>
    <w:rsid w:val="DFEF6412"/>
    <w:rsid w:val="DFF522E3"/>
    <w:rsid w:val="DFFF0B1C"/>
    <w:rsid w:val="E1BFBEB7"/>
    <w:rsid w:val="E2F955AB"/>
    <w:rsid w:val="E6FB1C30"/>
    <w:rsid w:val="EA7F3A90"/>
    <w:rsid w:val="EAAB32B7"/>
    <w:rsid w:val="EB8F8DE5"/>
    <w:rsid w:val="EBFF31F9"/>
    <w:rsid w:val="EDD31438"/>
    <w:rsid w:val="EDEDBE77"/>
    <w:rsid w:val="EF0DD624"/>
    <w:rsid w:val="EFBD1367"/>
    <w:rsid w:val="EFF7E602"/>
    <w:rsid w:val="EFFA201A"/>
    <w:rsid w:val="EFFEA9E4"/>
    <w:rsid w:val="EFFFF8A2"/>
    <w:rsid w:val="F0DB8C4B"/>
    <w:rsid w:val="F17DCF51"/>
    <w:rsid w:val="F3DFE1AA"/>
    <w:rsid w:val="F4BFE500"/>
    <w:rsid w:val="F4CBB5E4"/>
    <w:rsid w:val="F5DB5B77"/>
    <w:rsid w:val="F5FE6014"/>
    <w:rsid w:val="F5FFDB17"/>
    <w:rsid w:val="F79D5382"/>
    <w:rsid w:val="F7A6650C"/>
    <w:rsid w:val="F7B9F6C0"/>
    <w:rsid w:val="F7F892A0"/>
    <w:rsid w:val="F7FCFB9C"/>
    <w:rsid w:val="FA7B4F8A"/>
    <w:rsid w:val="FAFA154A"/>
    <w:rsid w:val="FB771B01"/>
    <w:rsid w:val="FBA51323"/>
    <w:rsid w:val="FBAE4003"/>
    <w:rsid w:val="FBB3B0C1"/>
    <w:rsid w:val="FBEEB61F"/>
    <w:rsid w:val="FBFC9EB6"/>
    <w:rsid w:val="FCEB5171"/>
    <w:rsid w:val="FCFEEC7B"/>
    <w:rsid w:val="FD0F76A7"/>
    <w:rsid w:val="FD5CE01D"/>
    <w:rsid w:val="FD5ED730"/>
    <w:rsid w:val="FE1AEA9C"/>
    <w:rsid w:val="FEDF6463"/>
    <w:rsid w:val="FF3D785E"/>
    <w:rsid w:val="FF3E1461"/>
    <w:rsid w:val="FF5EC2DE"/>
    <w:rsid w:val="FF5F2C61"/>
    <w:rsid w:val="FF5F5360"/>
    <w:rsid w:val="FF79DC47"/>
    <w:rsid w:val="FF7AB913"/>
    <w:rsid w:val="FF97AB9C"/>
    <w:rsid w:val="FF9FFCDC"/>
    <w:rsid w:val="FFB73875"/>
    <w:rsid w:val="FFD7E78C"/>
    <w:rsid w:val="FFE31EA1"/>
    <w:rsid w:val="FFE8180F"/>
    <w:rsid w:val="FFEDFDE0"/>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1"/>
    <w:qFormat/>
    <w:uiPriority w:val="0"/>
    <w:pPr>
      <w:keepNext/>
      <w:keepLines/>
      <w:spacing w:before="340" w:after="330" w:line="578" w:lineRule="auto"/>
      <w:outlineLvl w:val="0"/>
    </w:pPr>
    <w:rPr>
      <w:b/>
      <w:bCs/>
      <w:kern w:val="44"/>
      <w:sz w:val="44"/>
      <w:szCs w:val="44"/>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rPr>
      <w:rFonts w:ascii="DejaVu Sans" w:hAnsi="DejaVu Sans" w:eastAsia="方正黑体_GBK"/>
      <w:sz w:val="20"/>
    </w:rPr>
  </w:style>
  <w:style w:type="paragraph" w:styleId="4">
    <w:name w:val="Document Map"/>
    <w:basedOn w:val="1"/>
    <w:link w:val="16"/>
    <w:unhideWhenUsed/>
    <w:qFormat/>
    <w:uiPriority w:val="99"/>
    <w:rPr>
      <w:rFonts w:ascii="宋体"/>
      <w:sz w:val="18"/>
      <w:szCs w:val="18"/>
    </w:rPr>
  </w:style>
  <w:style w:type="paragraph" w:styleId="5">
    <w:name w:val="Balloon Text"/>
    <w:basedOn w:val="1"/>
    <w:link w:val="15"/>
    <w:unhideWhenUsed/>
    <w:qFormat/>
    <w:uiPriority w:val="99"/>
    <w:rPr>
      <w:sz w:val="18"/>
      <w:szCs w:val="18"/>
    </w:rPr>
  </w:style>
  <w:style w:type="paragraph" w:styleId="6">
    <w:name w:val="footer"/>
    <w:basedOn w:val="1"/>
    <w:link w:val="14"/>
    <w:unhideWhenUsed/>
    <w:qFormat/>
    <w:uiPriority w:val="99"/>
    <w:pPr>
      <w:tabs>
        <w:tab w:val="center" w:pos="4153"/>
        <w:tab w:val="right" w:pos="8306"/>
      </w:tabs>
      <w:snapToGrid w:val="0"/>
      <w:jc w:val="left"/>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table" w:styleId="10">
    <w:name w:val="Table Grid"/>
    <w:basedOn w:val="9"/>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1">
    <w:name w:val="标题 1 Char"/>
    <w:link w:val="2"/>
    <w:qFormat/>
    <w:uiPriority w:val="0"/>
    <w:rPr>
      <w:rFonts w:ascii="Times New Roman" w:hAnsi="Times New Roman" w:eastAsia="宋体" w:cs="Times New Roman"/>
      <w:b/>
      <w:bCs/>
      <w:kern w:val="44"/>
      <w:sz w:val="44"/>
      <w:szCs w:val="44"/>
    </w:rPr>
  </w:style>
  <w:style w:type="character" w:customStyle="1" w:styleId="12">
    <w:name w:val="title21"/>
    <w:qFormat/>
    <w:uiPriority w:val="0"/>
    <w:rPr>
      <w:rFonts w:hint="eastAsia" w:ascii="楷体_GB2312" w:eastAsia="楷体_GB2312"/>
      <w:color w:val="FF0000"/>
      <w:sz w:val="30"/>
      <w:szCs w:val="30"/>
      <w:u w:val="none"/>
    </w:rPr>
  </w:style>
  <w:style w:type="character" w:customStyle="1" w:styleId="13">
    <w:name w:val="页眉 Char"/>
    <w:link w:val="7"/>
    <w:semiHidden/>
    <w:qFormat/>
    <w:uiPriority w:val="99"/>
    <w:rPr>
      <w:rFonts w:ascii="Times New Roman" w:hAnsi="Times New Roman"/>
      <w:kern w:val="2"/>
      <w:sz w:val="18"/>
      <w:szCs w:val="18"/>
    </w:rPr>
  </w:style>
  <w:style w:type="character" w:customStyle="1" w:styleId="14">
    <w:name w:val="页脚 Char"/>
    <w:link w:val="6"/>
    <w:semiHidden/>
    <w:qFormat/>
    <w:uiPriority w:val="99"/>
    <w:rPr>
      <w:rFonts w:ascii="Times New Roman" w:hAnsi="Times New Roman"/>
      <w:kern w:val="2"/>
      <w:sz w:val="18"/>
      <w:szCs w:val="18"/>
    </w:rPr>
  </w:style>
  <w:style w:type="character" w:customStyle="1" w:styleId="15">
    <w:name w:val="批注框文本 Char"/>
    <w:link w:val="5"/>
    <w:semiHidden/>
    <w:qFormat/>
    <w:uiPriority w:val="99"/>
    <w:rPr>
      <w:rFonts w:ascii="Times New Roman" w:hAnsi="Times New Roman"/>
      <w:kern w:val="2"/>
      <w:sz w:val="18"/>
      <w:szCs w:val="18"/>
    </w:rPr>
  </w:style>
  <w:style w:type="character" w:customStyle="1" w:styleId="16">
    <w:name w:val="文档结构图 Char"/>
    <w:basedOn w:val="8"/>
    <w:link w:val="4"/>
    <w:semiHidden/>
    <w:qFormat/>
    <w:uiPriority w:val="99"/>
    <w:rPr>
      <w:rFonts w:ascii="宋体"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emf"/><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2013-04-08T14:55:00Z</dcterms:created>
  <dc:creator>邴涛</dc:creator>
  <cp:lastModifiedBy>maguoshun</cp:lastModifiedBy>
  <cp:lastPrinted>2012-04-07T09:26:00Z</cp:lastPrinted>
  <dcterms:modified xsi:type="dcterms:W3CDTF">2021-03-29T19:51:18Z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