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1045209799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sdtEndPr>
      <w:sdtContent>
        <w:p w14:paraId="4FB47BBD" w14:textId="4EE9226B" w:rsidR="0084414D" w:rsidRDefault="0084414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59FBEAC9" wp14:editId="306AF4C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430CA87B" w14:textId="59F8B78A" w:rsidR="0084414D" w:rsidRDefault="0084414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Alejandro García Gutiérrez</w:t>
                                      </w:r>
                                    </w:p>
                                  </w:sdtContent>
                                </w:sdt>
                                <w:p w14:paraId="57A840A3" w14:textId="6E1A9ECD" w:rsidR="0084414D" w:rsidRDefault="0084414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alexmagximo@gmail.com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4C190344" w14:textId="4C088FFA" w:rsidR="0084414D" w:rsidRDefault="0084414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 xml:space="preserve">Analisis de </w:t>
                                      </w:r>
                                      <w:proofErr w:type="gram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malware</w:t>
                                      </w:r>
                                      <w:proofErr w:type="gramEnd"/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FBEAC9" id="Grupo 198" o:spid="_x0000_s1026" style="position:absolute;margin-left:0;margin-top:0;width:540.55pt;height:718.4pt;z-index:-251656192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" fillcolor="#156082 [3204]" stroked="f" strokeweight="1.5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" fillcolor="#156082 [3204]" stroked="f" strokeweight="1.5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430CA87B" w14:textId="59F8B78A" w:rsidR="0084414D" w:rsidRDefault="0084414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Alejandro García Gutiérrez</w:t>
                                </w:r>
                              </w:p>
                            </w:sdtContent>
                          </w:sdt>
                          <w:p w14:paraId="57A840A3" w14:textId="6E1A9ECD" w:rsidR="0084414D" w:rsidRDefault="0084414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alexmagximo@gmail.com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4C190344" w14:textId="4C088FFA" w:rsidR="0084414D" w:rsidRDefault="0084414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 xml:space="preserve">Analisis de </w:t>
                                </w:r>
                                <w:proofErr w:type="gram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malware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4C45604" w14:textId="0B1CB50B" w:rsidR="0084414D" w:rsidRDefault="0084414D">
          <w:pPr>
            <w:rPr>
              <w:rFonts w:ascii="Times New Roman" w:eastAsia="Times New Roman" w:hAnsi="Times New Roman" w:cs="Times New Roman"/>
              <w:kern w:val="0"/>
              <w:lang w:eastAsia="es-ES"/>
              <w14:ligatures w14:val="none"/>
            </w:rPr>
          </w:pPr>
          <w:r>
            <w:rPr>
              <w:rFonts w:ascii="Times New Roman" w:eastAsia="Times New Roman" w:hAnsi="Times New Roman" w:cs="Times New Roman"/>
              <w:kern w:val="0"/>
              <w:lang w:eastAsia="es-ES"/>
              <w14:ligatures w14:val="none"/>
            </w:rPr>
            <w:br w:type="page"/>
          </w:r>
        </w:p>
      </w:sdtContent>
    </w:sdt>
    <w:p w14:paraId="0BFF0FE7" w14:textId="75381D2E" w:rsidR="0092570F" w:rsidRPr="00C3359C" w:rsidRDefault="0092570F" w:rsidP="000F0977">
      <w:pPr>
        <w:pStyle w:val="Ttulo1"/>
        <w:numPr>
          <w:ilvl w:val="0"/>
          <w:numId w:val="2"/>
        </w:numPr>
        <w:rPr>
          <w:b/>
          <w:bCs/>
        </w:rPr>
      </w:pPr>
      <w:r w:rsidRPr="00C3359C">
        <w:rPr>
          <w:b/>
          <w:bCs/>
        </w:rPr>
        <w:lastRenderedPageBreak/>
        <w:t>Resumen ejecutivo</w:t>
      </w:r>
    </w:p>
    <w:p w14:paraId="09B6BC1F" w14:textId="0A09F9C2" w:rsidR="0092570F" w:rsidRDefault="0092570F" w:rsidP="0092570F">
      <w:r>
        <w:t xml:space="preserve">El objetivo de este informa es comprender mejor </w:t>
      </w:r>
      <w:proofErr w:type="gramStart"/>
      <w:r>
        <w:t>los mecanismo</w:t>
      </w:r>
      <w:proofErr w:type="gramEnd"/>
      <w:r>
        <w:t xml:space="preserve"> de </w:t>
      </w:r>
      <w:proofErr w:type="spellStart"/>
      <w:r w:rsidRPr="0092570F">
        <w:rPr>
          <w:b/>
          <w:bCs/>
        </w:rPr>
        <w:t>SmokeLoader</w:t>
      </w:r>
      <w:proofErr w:type="spellEnd"/>
      <w:r>
        <w:t>, identificar sus componentes maliciosos y tomar medidas preventivas para proteger sistemas y datos sensibles.</w:t>
      </w:r>
    </w:p>
    <w:p w14:paraId="31FAB7AD" w14:textId="4ADA8B37" w:rsidR="0092570F" w:rsidRDefault="0092570F" w:rsidP="0092570F">
      <w:r>
        <w:rPr>
          <w:noProof/>
        </w:rPr>
        <w:drawing>
          <wp:inline distT="0" distB="0" distL="0" distR="0" wp14:anchorId="3D1B8BF5" wp14:editId="70293694">
            <wp:extent cx="5720229" cy="2019300"/>
            <wp:effectExtent l="0" t="0" r="0" b="0"/>
            <wp:docPr id="1844235638" name="Imagen 1" descr="Captura de pantalla de un videojueg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235638" name="Imagen 1" descr="Captura de pantalla de un videojueg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069" cy="20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169F6" w14:textId="228E7F8D" w:rsidR="0092570F" w:rsidRDefault="0092570F" w:rsidP="0092570F">
      <w:proofErr w:type="spellStart"/>
      <w:r w:rsidRPr="0092570F">
        <w:rPr>
          <w:b/>
          <w:bCs/>
        </w:rPr>
        <w:t>SmokeLoader</w:t>
      </w:r>
      <w:proofErr w:type="spellEnd"/>
      <w:r w:rsidRPr="0092570F">
        <w:t xml:space="preserve"> es un </w:t>
      </w:r>
      <w:proofErr w:type="gramStart"/>
      <w:r w:rsidRPr="0092570F">
        <w:t>malware</w:t>
      </w:r>
      <w:proofErr w:type="gramEnd"/>
      <w:r w:rsidRPr="0092570F">
        <w:t xml:space="preserve"> diseñado para </w:t>
      </w:r>
      <w:r w:rsidRPr="0092570F">
        <w:rPr>
          <w:b/>
          <w:bCs/>
        </w:rPr>
        <w:t>cargar y ejecutar otros programas maliciosos</w:t>
      </w:r>
      <w:r w:rsidRPr="0092570F">
        <w:t xml:space="preserve"> en sistemas infectados.</w:t>
      </w:r>
      <w:r w:rsidRPr="0092570F">
        <w:br/>
        <w:t xml:space="preserve">Actúa como una </w:t>
      </w:r>
      <w:r w:rsidRPr="0092570F">
        <w:rPr>
          <w:b/>
          <w:bCs/>
        </w:rPr>
        <w:t>puerta de entrada</w:t>
      </w:r>
      <w:r w:rsidRPr="0092570F">
        <w:t xml:space="preserve"> para amenazas más graves como troyanos bancarios, </w:t>
      </w:r>
      <w:proofErr w:type="spellStart"/>
      <w:r w:rsidRPr="0092570F">
        <w:t>ransomware</w:t>
      </w:r>
      <w:proofErr w:type="spellEnd"/>
      <w:r w:rsidRPr="0092570F">
        <w:t xml:space="preserve">, </w:t>
      </w:r>
      <w:proofErr w:type="spellStart"/>
      <w:r w:rsidRPr="0092570F">
        <w:t>stealers</w:t>
      </w:r>
      <w:proofErr w:type="spellEnd"/>
      <w:r w:rsidRPr="0092570F">
        <w:t xml:space="preserve"> y </w:t>
      </w:r>
      <w:proofErr w:type="spellStart"/>
      <w:r w:rsidRPr="0092570F">
        <w:t>cryptominers</w:t>
      </w:r>
      <w:proofErr w:type="spellEnd"/>
      <w:r w:rsidRPr="0092570F">
        <w:t>.</w:t>
      </w:r>
      <w:r w:rsidRPr="0092570F">
        <w:br/>
        <w:t xml:space="preserve">Su presencia suele ser </w:t>
      </w:r>
      <w:r w:rsidRPr="0092570F">
        <w:rPr>
          <w:b/>
          <w:bCs/>
        </w:rPr>
        <w:t>indicativa de infecciones adicionales</w:t>
      </w:r>
      <w:r w:rsidRPr="0092570F">
        <w:t>.</w:t>
      </w:r>
    </w:p>
    <w:p w14:paraId="6AEE445A" w14:textId="7ECCE571" w:rsidR="0092570F" w:rsidRDefault="0092570F" w:rsidP="000F0977">
      <w:pPr>
        <w:pStyle w:val="Ttulo2"/>
        <w:numPr>
          <w:ilvl w:val="1"/>
          <w:numId w:val="2"/>
        </w:numPr>
      </w:pPr>
      <w:r w:rsidRPr="0092570F">
        <w:t>Principales comportamientos observados</w:t>
      </w:r>
    </w:p>
    <w:p w14:paraId="5C2E7F0C" w14:textId="77777777" w:rsidR="000F0977" w:rsidRPr="000F0977" w:rsidRDefault="000F0977" w:rsidP="000F0977"/>
    <w:p w14:paraId="51C10E34" w14:textId="77777777" w:rsidR="0092570F" w:rsidRPr="0092570F" w:rsidRDefault="0092570F" w:rsidP="0092570F">
      <w:pPr>
        <w:numPr>
          <w:ilvl w:val="0"/>
          <w:numId w:val="1"/>
        </w:numPr>
      </w:pPr>
      <w:r w:rsidRPr="0092570F">
        <w:rPr>
          <w:b/>
          <w:bCs/>
        </w:rPr>
        <w:t>Persistencia:</w:t>
      </w:r>
      <w:r w:rsidRPr="0092570F">
        <w:t xml:space="preserve"> se asegura de reiniciarse automáticamente junto con el sistema operativo.</w:t>
      </w:r>
    </w:p>
    <w:p w14:paraId="764AD51A" w14:textId="77777777" w:rsidR="0092570F" w:rsidRPr="0092570F" w:rsidRDefault="0092570F" w:rsidP="0092570F">
      <w:pPr>
        <w:numPr>
          <w:ilvl w:val="0"/>
          <w:numId w:val="1"/>
        </w:numPr>
      </w:pPr>
      <w:r w:rsidRPr="0092570F">
        <w:rPr>
          <w:b/>
          <w:bCs/>
        </w:rPr>
        <w:t>Inyección de procesos:</w:t>
      </w:r>
      <w:r w:rsidRPr="0092570F">
        <w:t xml:space="preserve"> se oculta dentro de procesos legítimos para evitar la detección.</w:t>
      </w:r>
    </w:p>
    <w:p w14:paraId="2FDE3C16" w14:textId="77777777" w:rsidR="0092570F" w:rsidRPr="0092570F" w:rsidRDefault="0092570F" w:rsidP="0092570F">
      <w:pPr>
        <w:numPr>
          <w:ilvl w:val="0"/>
          <w:numId w:val="1"/>
        </w:numPr>
      </w:pPr>
      <w:r w:rsidRPr="0092570F">
        <w:rPr>
          <w:b/>
          <w:bCs/>
        </w:rPr>
        <w:t xml:space="preserve">Descarga de </w:t>
      </w:r>
      <w:proofErr w:type="gramStart"/>
      <w:r w:rsidRPr="0092570F">
        <w:rPr>
          <w:b/>
          <w:bCs/>
        </w:rPr>
        <w:t>malware</w:t>
      </w:r>
      <w:proofErr w:type="gramEnd"/>
      <w:r w:rsidRPr="0092570F">
        <w:rPr>
          <w:b/>
          <w:bCs/>
        </w:rPr>
        <w:t xml:space="preserve"> adicional:</w:t>
      </w:r>
      <w:r w:rsidRPr="0092570F">
        <w:t xml:space="preserve"> conecta a servidores remotos para recibir órdenes y descargar más </w:t>
      </w:r>
      <w:proofErr w:type="gramStart"/>
      <w:r w:rsidRPr="0092570F">
        <w:t>malware</w:t>
      </w:r>
      <w:proofErr w:type="gramEnd"/>
      <w:r w:rsidRPr="0092570F">
        <w:t>.</w:t>
      </w:r>
    </w:p>
    <w:p w14:paraId="7BB3D25C" w14:textId="77777777" w:rsidR="0092570F" w:rsidRPr="0092570F" w:rsidRDefault="0092570F" w:rsidP="0092570F">
      <w:pPr>
        <w:numPr>
          <w:ilvl w:val="0"/>
          <w:numId w:val="1"/>
        </w:numPr>
      </w:pPr>
      <w:proofErr w:type="spellStart"/>
      <w:r w:rsidRPr="0092570F">
        <w:rPr>
          <w:b/>
          <w:bCs/>
        </w:rPr>
        <w:t>Antianálisis</w:t>
      </w:r>
      <w:proofErr w:type="spellEnd"/>
      <w:r w:rsidRPr="0092570F">
        <w:rPr>
          <w:b/>
          <w:bCs/>
        </w:rPr>
        <w:t>:</w:t>
      </w:r>
      <w:r w:rsidRPr="0092570F">
        <w:t xml:space="preserve"> implementa mecanismos para detectar entornos de análisis o máquinas virtuales y alterar su comportamiento.</w:t>
      </w:r>
    </w:p>
    <w:p w14:paraId="3C9A005E" w14:textId="77777777" w:rsidR="0092570F" w:rsidRDefault="0092570F" w:rsidP="0092570F">
      <w:pPr>
        <w:numPr>
          <w:ilvl w:val="0"/>
          <w:numId w:val="1"/>
        </w:numPr>
      </w:pPr>
      <w:r w:rsidRPr="0092570F">
        <w:rPr>
          <w:b/>
          <w:bCs/>
        </w:rPr>
        <w:t>Comunicación cifrada:</w:t>
      </w:r>
      <w:r w:rsidRPr="0092570F">
        <w:t xml:space="preserve"> establece comunicación cifrada personalizada con servidores de comando y control (C2).</w:t>
      </w:r>
    </w:p>
    <w:p w14:paraId="770F5EBC" w14:textId="77777777" w:rsidR="0092570F" w:rsidRDefault="0092570F" w:rsidP="0092570F"/>
    <w:p w14:paraId="0B9AE43F" w14:textId="77777777" w:rsidR="0092570F" w:rsidRDefault="0092570F" w:rsidP="0092570F"/>
    <w:p w14:paraId="502C6569" w14:textId="77777777" w:rsidR="0092570F" w:rsidRDefault="0092570F" w:rsidP="0092570F"/>
    <w:p w14:paraId="49104CD8" w14:textId="77777777" w:rsidR="0092570F" w:rsidRPr="0092570F" w:rsidRDefault="0092570F" w:rsidP="0092570F"/>
    <w:p w14:paraId="5A2A5044" w14:textId="4DA642D0" w:rsidR="0092570F" w:rsidRPr="00C3359C" w:rsidRDefault="0092570F" w:rsidP="00C3359C">
      <w:pPr>
        <w:pStyle w:val="Ttulo1"/>
        <w:numPr>
          <w:ilvl w:val="0"/>
          <w:numId w:val="2"/>
        </w:numPr>
        <w:rPr>
          <w:b/>
          <w:bCs/>
        </w:rPr>
      </w:pPr>
      <w:r w:rsidRPr="00C3359C">
        <w:rPr>
          <w:b/>
          <w:bCs/>
        </w:rPr>
        <w:t>Resumen técnico</w:t>
      </w:r>
    </w:p>
    <w:p w14:paraId="229F3E94" w14:textId="671E0081" w:rsidR="000F0977" w:rsidRPr="000F0977" w:rsidRDefault="0092570F" w:rsidP="000F0977">
      <w:pPr>
        <w:pStyle w:val="Ttulo2"/>
        <w:numPr>
          <w:ilvl w:val="1"/>
          <w:numId w:val="2"/>
        </w:numPr>
      </w:pPr>
      <w:r>
        <w:t>Análisis estático</w:t>
      </w:r>
    </w:p>
    <w:p w14:paraId="152E4C85" w14:textId="2AF849FC" w:rsidR="0092570F" w:rsidRDefault="000F0977" w:rsidP="000F0977">
      <w:pPr>
        <w:pStyle w:val="Ttulo3"/>
      </w:pPr>
      <w:r>
        <w:t>Detalles del archivo</w:t>
      </w:r>
    </w:p>
    <w:p w14:paraId="121D0185" w14:textId="7D2FA9FB" w:rsidR="000F0977" w:rsidRPr="000F0977" w:rsidRDefault="000F0977" w:rsidP="000F0977">
      <w:r>
        <w:t xml:space="preserve">Identificamos el </w:t>
      </w:r>
      <w:proofErr w:type="gramStart"/>
      <w:r>
        <w:t>malware</w:t>
      </w:r>
      <w:proofErr w:type="gramEnd"/>
      <w:r>
        <w:t xml:space="preserve"> con sus hashes:</w:t>
      </w:r>
    </w:p>
    <w:p w14:paraId="7C5E404B" w14:textId="18485DE4" w:rsidR="000F0977" w:rsidRDefault="000F0977" w:rsidP="000F0977">
      <w:pPr>
        <w:rPr>
          <w:noProof/>
        </w:rPr>
      </w:pPr>
      <w:r>
        <w:rPr>
          <w:noProof/>
        </w:rPr>
        <w:drawing>
          <wp:inline distT="0" distB="0" distL="0" distR="0" wp14:anchorId="2B46B58B" wp14:editId="743923E1">
            <wp:extent cx="5400040" cy="768350"/>
            <wp:effectExtent l="0" t="0" r="0" b="0"/>
            <wp:docPr id="510610316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610316" name="Imagen 1" descr="Imagen que contiene 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639C" w14:textId="57C5564F" w:rsidR="000F0977" w:rsidRDefault="000F0977" w:rsidP="000F0977">
      <w:pPr>
        <w:rPr>
          <w:noProof/>
        </w:rPr>
      </w:pPr>
      <w:r>
        <w:rPr>
          <w:noProof/>
        </w:rPr>
        <w:drawing>
          <wp:inline distT="0" distB="0" distL="0" distR="0" wp14:anchorId="488CEEC3" wp14:editId="075DFF6E">
            <wp:extent cx="5400040" cy="300990"/>
            <wp:effectExtent l="0" t="0" r="0" b="3810"/>
            <wp:docPr id="14414640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640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7051F" w14:textId="0C60C7AC" w:rsidR="00817DE5" w:rsidRDefault="00817DE5" w:rsidP="00817DE5">
      <w:pPr>
        <w:pStyle w:val="Ttulo3"/>
        <w:numPr>
          <w:ilvl w:val="2"/>
          <w:numId w:val="4"/>
        </w:numPr>
      </w:pPr>
      <w:proofErr w:type="spellStart"/>
      <w:r>
        <w:t>Strings</w:t>
      </w:r>
      <w:proofErr w:type="spellEnd"/>
    </w:p>
    <w:p w14:paraId="5AE40C70" w14:textId="77777777" w:rsidR="00817DE5" w:rsidRPr="00817DE5" w:rsidRDefault="00817DE5" w:rsidP="00817DE5"/>
    <w:tbl>
      <w:tblPr>
        <w:tblW w:w="10460" w:type="dxa"/>
        <w:tblInd w:w="-9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0"/>
        <w:gridCol w:w="6200"/>
      </w:tblGrid>
      <w:tr w:rsidR="00817DE5" w:rsidRPr="00817DE5" w14:paraId="7B2D86B0" w14:textId="77777777" w:rsidTr="00817DE5">
        <w:trPr>
          <w:trHeight w:val="300"/>
        </w:trPr>
        <w:tc>
          <w:tcPr>
            <w:tcW w:w="426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3FCDE94B" w14:textId="77777777" w:rsidR="00817DE5" w:rsidRPr="00817DE5" w:rsidRDefault="00817DE5" w:rsidP="00817D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17DE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String</w:t>
            </w:r>
            <w:proofErr w:type="spellEnd"/>
          </w:p>
        </w:tc>
        <w:tc>
          <w:tcPr>
            <w:tcW w:w="620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center"/>
            <w:hideMark/>
          </w:tcPr>
          <w:p w14:paraId="597BBDCF" w14:textId="77777777" w:rsidR="00817DE5" w:rsidRPr="00817DE5" w:rsidRDefault="00817DE5" w:rsidP="00817DE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17DE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Acción maliciosa</w:t>
            </w:r>
          </w:p>
        </w:tc>
      </w:tr>
      <w:tr w:rsidR="00817DE5" w:rsidRPr="00817DE5" w14:paraId="2D391026" w14:textId="77777777" w:rsidTr="00817DE5">
        <w:trPr>
          <w:trHeight w:val="540"/>
        </w:trPr>
        <w:tc>
          <w:tcPr>
            <w:tcW w:w="426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94FBA3" w14:textId="77777777" w:rsidR="00817DE5" w:rsidRPr="00817DE5" w:rsidRDefault="00817DE5" w:rsidP="00817DE5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17DE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SetUnhandledExceptionFilter</w:t>
            </w:r>
            <w:proofErr w:type="spellEnd"/>
          </w:p>
        </w:tc>
        <w:tc>
          <w:tcPr>
            <w:tcW w:w="620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1A864CB2" w14:textId="77777777" w:rsidR="00817DE5" w:rsidRPr="00817DE5" w:rsidRDefault="00817DE5" w:rsidP="00817D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Técnicas </w:t>
            </w:r>
            <w:proofErr w:type="spellStart"/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anti-debugging</w:t>
            </w:r>
            <w:proofErr w:type="spellEnd"/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para capturar excepciones y ocultar errores del analista.</w:t>
            </w:r>
          </w:p>
        </w:tc>
      </w:tr>
      <w:tr w:rsidR="00817DE5" w:rsidRPr="00817DE5" w14:paraId="2F89EE72" w14:textId="77777777" w:rsidTr="00817DE5">
        <w:trPr>
          <w:trHeight w:val="300"/>
        </w:trPr>
        <w:tc>
          <w:tcPr>
            <w:tcW w:w="426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2D4039" w14:textId="77777777" w:rsidR="00817DE5" w:rsidRPr="00817DE5" w:rsidRDefault="00817DE5" w:rsidP="00817DE5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17DE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RaiseException</w:t>
            </w:r>
            <w:proofErr w:type="spellEnd"/>
          </w:p>
        </w:tc>
        <w:tc>
          <w:tcPr>
            <w:tcW w:w="620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400589F2" w14:textId="77777777" w:rsidR="00817DE5" w:rsidRPr="00817DE5" w:rsidRDefault="00817DE5" w:rsidP="00817D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Técnicas </w:t>
            </w:r>
            <w:proofErr w:type="spellStart"/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anti-debugging</w:t>
            </w:r>
            <w:proofErr w:type="spellEnd"/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o control de flujo en </w:t>
            </w:r>
            <w:proofErr w:type="gramStart"/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malware</w:t>
            </w:r>
            <w:proofErr w:type="gramEnd"/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</w:p>
        </w:tc>
      </w:tr>
      <w:tr w:rsidR="00817DE5" w:rsidRPr="00817DE5" w14:paraId="58AE9A46" w14:textId="77777777" w:rsidTr="00817DE5">
        <w:trPr>
          <w:trHeight w:val="300"/>
        </w:trPr>
        <w:tc>
          <w:tcPr>
            <w:tcW w:w="426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D4F13" w14:textId="77777777" w:rsidR="00817DE5" w:rsidRPr="00817DE5" w:rsidRDefault="00817DE5" w:rsidP="00817DE5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17DE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VirtualFree</w:t>
            </w:r>
            <w:proofErr w:type="spellEnd"/>
          </w:p>
        </w:tc>
        <w:tc>
          <w:tcPr>
            <w:tcW w:w="620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1D1F6691" w14:textId="77777777" w:rsidR="00817DE5" w:rsidRPr="00817DE5" w:rsidRDefault="00817DE5" w:rsidP="00817D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Desencripta código en memoria y luego libera el buffer.</w:t>
            </w:r>
          </w:p>
        </w:tc>
      </w:tr>
      <w:tr w:rsidR="00817DE5" w:rsidRPr="00817DE5" w14:paraId="388F11E0" w14:textId="77777777" w:rsidTr="00817DE5">
        <w:trPr>
          <w:trHeight w:val="300"/>
        </w:trPr>
        <w:tc>
          <w:tcPr>
            <w:tcW w:w="426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6141DA" w14:textId="77777777" w:rsidR="00817DE5" w:rsidRPr="00817DE5" w:rsidRDefault="00817DE5" w:rsidP="00817DE5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17DE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LoadResource</w:t>
            </w:r>
            <w:proofErr w:type="spellEnd"/>
          </w:p>
        </w:tc>
        <w:tc>
          <w:tcPr>
            <w:tcW w:w="620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57281A8A" w14:textId="77777777" w:rsidR="00817DE5" w:rsidRPr="00817DE5" w:rsidRDefault="00817DE5" w:rsidP="00817D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El </w:t>
            </w:r>
            <w:proofErr w:type="gramStart"/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malware</w:t>
            </w:r>
            <w:proofErr w:type="gramEnd"/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guarda su payload como recurso incrustado.</w:t>
            </w:r>
          </w:p>
        </w:tc>
      </w:tr>
      <w:tr w:rsidR="00817DE5" w:rsidRPr="00817DE5" w14:paraId="74959625" w14:textId="77777777" w:rsidTr="00817DE5">
        <w:trPr>
          <w:trHeight w:val="540"/>
        </w:trPr>
        <w:tc>
          <w:tcPr>
            <w:tcW w:w="426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D8DDF" w14:textId="77777777" w:rsidR="00817DE5" w:rsidRPr="00817DE5" w:rsidRDefault="00817DE5" w:rsidP="00817DE5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17DE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OriginalFilename</w:t>
            </w:r>
            <w:proofErr w:type="spellEnd"/>
            <w:r w:rsidRPr="00817D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/ </w:t>
            </w:r>
            <w:proofErr w:type="spellStart"/>
            <w:r w:rsidRPr="00817DE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LegalCopyright</w:t>
            </w:r>
            <w:proofErr w:type="spellEnd"/>
            <w:r w:rsidRPr="00817D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/ </w:t>
            </w:r>
            <w:proofErr w:type="spellStart"/>
            <w:r w:rsidRPr="00817DE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Munpler</w:t>
            </w:r>
            <w:proofErr w:type="spellEnd"/>
          </w:p>
        </w:tc>
        <w:tc>
          <w:tcPr>
            <w:tcW w:w="620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14289981" w14:textId="77777777" w:rsidR="00817DE5" w:rsidRPr="00817DE5" w:rsidRDefault="00817DE5" w:rsidP="00817D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Información de metadatos incrustada: revela nombres falsos o indicadores de campañas.</w:t>
            </w:r>
          </w:p>
        </w:tc>
      </w:tr>
      <w:tr w:rsidR="00817DE5" w:rsidRPr="00817DE5" w14:paraId="0621F294" w14:textId="77777777" w:rsidTr="00817DE5">
        <w:trPr>
          <w:trHeight w:val="300"/>
        </w:trPr>
        <w:tc>
          <w:tcPr>
            <w:tcW w:w="426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ADF0B2" w14:textId="77777777" w:rsidR="00817DE5" w:rsidRPr="00817DE5" w:rsidRDefault="00817DE5" w:rsidP="00817DE5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17DE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GetNativeSystemInfo</w:t>
            </w:r>
            <w:proofErr w:type="spellEnd"/>
          </w:p>
        </w:tc>
        <w:tc>
          <w:tcPr>
            <w:tcW w:w="620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10F79BD5" w14:textId="77777777" w:rsidR="00817DE5" w:rsidRPr="00817DE5" w:rsidRDefault="00817DE5" w:rsidP="00817D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Detectar si la máquina es 32 o 64 bits.</w:t>
            </w:r>
          </w:p>
        </w:tc>
      </w:tr>
      <w:tr w:rsidR="00817DE5" w:rsidRPr="00817DE5" w14:paraId="15F2B5A8" w14:textId="77777777" w:rsidTr="00817DE5">
        <w:trPr>
          <w:trHeight w:val="300"/>
        </w:trPr>
        <w:tc>
          <w:tcPr>
            <w:tcW w:w="426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63D415" w14:textId="77777777" w:rsidR="00817DE5" w:rsidRPr="00817DE5" w:rsidRDefault="00817DE5" w:rsidP="00817DE5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17DE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SetComputerNameA</w:t>
            </w:r>
            <w:proofErr w:type="spellEnd"/>
            <w:r w:rsidRPr="00817D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/ </w:t>
            </w:r>
            <w:proofErr w:type="spellStart"/>
            <w:r w:rsidRPr="00817DE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GetComputerNameW</w:t>
            </w:r>
            <w:proofErr w:type="spellEnd"/>
          </w:p>
        </w:tc>
        <w:tc>
          <w:tcPr>
            <w:tcW w:w="620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13CC0BF0" w14:textId="77777777" w:rsidR="00817DE5" w:rsidRPr="00817DE5" w:rsidRDefault="00817DE5" w:rsidP="00817D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Indican reconocimiento del sistema, útil para </w:t>
            </w:r>
            <w:proofErr w:type="spellStart"/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fingerprinting</w:t>
            </w:r>
            <w:proofErr w:type="spellEnd"/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del entorno.</w:t>
            </w:r>
          </w:p>
        </w:tc>
      </w:tr>
      <w:tr w:rsidR="00817DE5" w:rsidRPr="00817DE5" w14:paraId="37477C5D" w14:textId="77777777" w:rsidTr="00817DE5">
        <w:trPr>
          <w:trHeight w:val="540"/>
        </w:trPr>
        <w:tc>
          <w:tcPr>
            <w:tcW w:w="426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2F9BBD" w14:textId="77777777" w:rsidR="00817DE5" w:rsidRPr="00817DE5" w:rsidRDefault="00817DE5" w:rsidP="00817DE5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17DE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CreateFileMappingW</w:t>
            </w:r>
            <w:proofErr w:type="spellEnd"/>
          </w:p>
        </w:tc>
        <w:tc>
          <w:tcPr>
            <w:tcW w:w="620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0C7673DC" w14:textId="77777777" w:rsidR="00817DE5" w:rsidRPr="00817DE5" w:rsidRDefault="00817DE5" w:rsidP="00817D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Técnicas de </w:t>
            </w:r>
            <w:proofErr w:type="spellStart"/>
            <w:r w:rsidRPr="00817DE5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process</w:t>
            </w:r>
            <w:proofErr w:type="spellEnd"/>
            <w:r w:rsidRPr="00817DE5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817DE5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hollowing</w:t>
            </w:r>
            <w:proofErr w:type="spellEnd"/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o </w:t>
            </w:r>
            <w:r w:rsidRPr="00817DE5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injection</w:t>
            </w:r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para mapear memoria entre procesos.</w:t>
            </w:r>
          </w:p>
        </w:tc>
      </w:tr>
      <w:tr w:rsidR="00817DE5" w:rsidRPr="00817DE5" w14:paraId="04A9D290" w14:textId="77777777" w:rsidTr="00817DE5">
        <w:trPr>
          <w:trHeight w:val="540"/>
        </w:trPr>
        <w:tc>
          <w:tcPr>
            <w:tcW w:w="426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AD387" w14:textId="77777777" w:rsidR="00817DE5" w:rsidRPr="00817DE5" w:rsidRDefault="00817DE5" w:rsidP="00817DE5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17DE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OpenMutexW</w:t>
            </w:r>
            <w:proofErr w:type="spellEnd"/>
            <w:r w:rsidRPr="00817D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/ </w:t>
            </w:r>
            <w:proofErr w:type="spellStart"/>
            <w:r w:rsidRPr="00817DE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OpenSemaphoreW</w:t>
            </w:r>
            <w:proofErr w:type="spellEnd"/>
          </w:p>
        </w:tc>
        <w:tc>
          <w:tcPr>
            <w:tcW w:w="620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1F11B06C" w14:textId="77777777" w:rsidR="00817DE5" w:rsidRPr="00817DE5" w:rsidRDefault="00817DE5" w:rsidP="00817D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Puede ser usado para asegurar que solo una instancia del </w:t>
            </w:r>
            <w:proofErr w:type="gramStart"/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malware</w:t>
            </w:r>
            <w:proofErr w:type="gramEnd"/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se ejecute.</w:t>
            </w:r>
          </w:p>
        </w:tc>
      </w:tr>
      <w:tr w:rsidR="00817DE5" w:rsidRPr="00817DE5" w14:paraId="4785E8C0" w14:textId="77777777" w:rsidTr="00817DE5">
        <w:trPr>
          <w:trHeight w:val="300"/>
        </w:trPr>
        <w:tc>
          <w:tcPr>
            <w:tcW w:w="426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FA20D" w14:textId="77777777" w:rsidR="00817DE5" w:rsidRPr="00817DE5" w:rsidRDefault="00817DE5" w:rsidP="00817DE5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17DE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CreateJobObjectW</w:t>
            </w:r>
            <w:proofErr w:type="spellEnd"/>
            <w:r w:rsidRPr="00817D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/ </w:t>
            </w:r>
            <w:proofErr w:type="spellStart"/>
            <w:r w:rsidRPr="00817DE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TerminateJobObject</w:t>
            </w:r>
            <w:proofErr w:type="spellEnd"/>
          </w:p>
        </w:tc>
        <w:tc>
          <w:tcPr>
            <w:tcW w:w="620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46F887FE" w14:textId="77777777" w:rsidR="00817DE5" w:rsidRPr="00817DE5" w:rsidRDefault="00817DE5" w:rsidP="00817D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Manipulación de trabajos del sistema; usado en evasión.</w:t>
            </w:r>
          </w:p>
        </w:tc>
      </w:tr>
      <w:tr w:rsidR="00817DE5" w:rsidRPr="00817DE5" w14:paraId="6471F837" w14:textId="77777777" w:rsidTr="00817DE5">
        <w:trPr>
          <w:trHeight w:val="540"/>
        </w:trPr>
        <w:tc>
          <w:tcPr>
            <w:tcW w:w="426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3EF78C" w14:textId="77777777" w:rsidR="00817DE5" w:rsidRPr="00817DE5" w:rsidRDefault="00817DE5" w:rsidP="00817DE5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17DE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GetCommandLineA</w:t>
            </w:r>
            <w:proofErr w:type="spellEnd"/>
            <w:r w:rsidRPr="00817D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/ </w:t>
            </w:r>
            <w:proofErr w:type="spellStart"/>
            <w:r w:rsidRPr="00817DE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GetModuleFileNameA</w:t>
            </w:r>
            <w:proofErr w:type="spellEnd"/>
          </w:p>
        </w:tc>
        <w:tc>
          <w:tcPr>
            <w:tcW w:w="620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45ABA1FB" w14:textId="77777777" w:rsidR="00817DE5" w:rsidRPr="00817DE5" w:rsidRDefault="00817DE5" w:rsidP="00817D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Identificación de ruta del propio ejecutable, usada en persistencia o </w:t>
            </w:r>
            <w:proofErr w:type="spellStart"/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auto-replicación</w:t>
            </w:r>
            <w:proofErr w:type="spellEnd"/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</w:p>
        </w:tc>
      </w:tr>
      <w:tr w:rsidR="00817DE5" w:rsidRPr="00817DE5" w14:paraId="74AF3B12" w14:textId="77777777" w:rsidTr="00817DE5">
        <w:trPr>
          <w:trHeight w:val="795"/>
        </w:trPr>
        <w:tc>
          <w:tcPr>
            <w:tcW w:w="4260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C549D" w14:textId="77777777" w:rsidR="00817DE5" w:rsidRPr="00817DE5" w:rsidRDefault="00817DE5" w:rsidP="00817DE5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817DE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>Microsoft Visual C++ Runtime Library</w:t>
            </w:r>
            <w:r w:rsidRPr="00817D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/ </w:t>
            </w:r>
            <w:r w:rsidRPr="00817DE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>runtime error</w:t>
            </w:r>
            <w:r w:rsidRPr="00817DE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/ </w:t>
            </w:r>
            <w:r w:rsidRPr="00817DE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>Please contact the application's support team...</w:t>
            </w:r>
          </w:p>
        </w:tc>
        <w:tc>
          <w:tcPr>
            <w:tcW w:w="620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2256BD77" w14:textId="77777777" w:rsidR="00817DE5" w:rsidRPr="00817DE5" w:rsidRDefault="00817DE5" w:rsidP="00817D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Mensajes comunes en binarios compilados con Visual Studio, pero también útiles para identificar </w:t>
            </w:r>
            <w:proofErr w:type="spellStart"/>
            <w:r w:rsidRPr="00817DE5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packers</w:t>
            </w:r>
            <w:proofErr w:type="spellEnd"/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</w:p>
        </w:tc>
      </w:tr>
      <w:tr w:rsidR="00817DE5" w:rsidRPr="00817DE5" w14:paraId="4B5781A8" w14:textId="77777777" w:rsidTr="00817DE5">
        <w:trPr>
          <w:trHeight w:val="300"/>
        </w:trPr>
        <w:tc>
          <w:tcPr>
            <w:tcW w:w="4260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017A2544" w14:textId="77777777" w:rsidR="00817DE5" w:rsidRPr="00817DE5" w:rsidRDefault="00817DE5" w:rsidP="00817DE5">
            <w:pPr>
              <w:spacing w:after="0" w:line="240" w:lineRule="auto"/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17DE5">
              <w:rPr>
                <w:rFonts w:ascii="Arial Unicode MS" w:eastAsia="Times New Roman" w:hAnsi="Arial Unicode MS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SetThreadIdealProcessor</w:t>
            </w:r>
            <w:proofErr w:type="spellEnd"/>
          </w:p>
        </w:tc>
        <w:tc>
          <w:tcPr>
            <w:tcW w:w="6200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45F461C4" w14:textId="77777777" w:rsidR="00817DE5" w:rsidRPr="00817DE5" w:rsidRDefault="00817DE5" w:rsidP="00817DE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17DE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Parte de técnicas evasivas o de manipulación de afinidad de hilos.</w:t>
            </w:r>
          </w:p>
        </w:tc>
      </w:tr>
    </w:tbl>
    <w:p w14:paraId="1D8181E4" w14:textId="380E328E" w:rsidR="00817DE5" w:rsidRDefault="00817DE5" w:rsidP="00817DE5">
      <w:pPr>
        <w:pStyle w:val="Prrafodelista"/>
      </w:pPr>
    </w:p>
    <w:p w14:paraId="13B645F5" w14:textId="77777777" w:rsidR="00817DE5" w:rsidRDefault="00817DE5">
      <w:r>
        <w:br w:type="page"/>
      </w:r>
    </w:p>
    <w:p w14:paraId="2B9CC3BF" w14:textId="77777777" w:rsidR="00817DE5" w:rsidRPr="00817DE5" w:rsidRDefault="00817DE5" w:rsidP="00817DE5">
      <w:pPr>
        <w:pStyle w:val="Prrafodelista"/>
      </w:pPr>
    </w:p>
    <w:p w14:paraId="2CBF0C1A" w14:textId="058F2625" w:rsidR="000F0977" w:rsidRDefault="000F0977" w:rsidP="00415F1E">
      <w:pPr>
        <w:pStyle w:val="Ttulo3"/>
        <w:numPr>
          <w:ilvl w:val="2"/>
          <w:numId w:val="4"/>
        </w:numPr>
      </w:pPr>
      <w:r>
        <w:t>PE Estructura</w:t>
      </w:r>
    </w:p>
    <w:p w14:paraId="00164D38" w14:textId="25F86953" w:rsidR="0058404F" w:rsidRPr="0058404F" w:rsidRDefault="0058404F" w:rsidP="0058404F">
      <w:r>
        <w:rPr>
          <w:noProof/>
        </w:rPr>
        <w:drawing>
          <wp:inline distT="0" distB="0" distL="0" distR="0" wp14:anchorId="45ED61BB" wp14:editId="62CE63B6">
            <wp:extent cx="5400040" cy="588680"/>
            <wp:effectExtent l="0" t="0" r="0" b="1905"/>
            <wp:docPr id="5414581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581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AE0D" w14:textId="70D04727" w:rsidR="000F0977" w:rsidRDefault="0058404F" w:rsidP="0058404F">
      <w:pPr>
        <w:pStyle w:val="Ttulo4"/>
      </w:pPr>
      <w:r>
        <w:t>Información de versiones</w:t>
      </w:r>
    </w:p>
    <w:p w14:paraId="28543BEB" w14:textId="79CDFF01" w:rsidR="0058404F" w:rsidRDefault="0058404F" w:rsidP="0058404F">
      <w:pPr>
        <w:jc w:val="center"/>
      </w:pPr>
      <w:r>
        <w:rPr>
          <w:noProof/>
        </w:rPr>
        <w:drawing>
          <wp:inline distT="0" distB="0" distL="0" distR="0" wp14:anchorId="6EBCC837" wp14:editId="0AF31912">
            <wp:extent cx="2900100" cy="2028825"/>
            <wp:effectExtent l="0" t="0" r="0" b="0"/>
            <wp:docPr id="128660791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607911" name="Imagen 1" descr="Captura de pantalla de un celular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8391" cy="203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C235" w14:textId="486550FA" w:rsidR="002F5718" w:rsidRDefault="0058404F">
      <w:pPr>
        <w:rPr>
          <w:rFonts w:eastAsiaTheme="majorEastAsia" w:cstheme="majorBidi"/>
          <w:i/>
          <w:iCs/>
          <w:color w:val="0F4761" w:themeColor="accent1" w:themeShade="BF"/>
        </w:rPr>
      </w:pPr>
      <w:r>
        <w:t>L</w:t>
      </w:r>
      <w:r w:rsidRPr="0058404F">
        <w:t xml:space="preserve">a información de versión está </w:t>
      </w:r>
      <w:r w:rsidRPr="0058404F">
        <w:rPr>
          <w:b/>
          <w:bCs/>
        </w:rPr>
        <w:t>claramente falsificada</w:t>
      </w:r>
      <w:r w:rsidRPr="0058404F">
        <w:t xml:space="preserve"> para despistar</w:t>
      </w:r>
      <w:r>
        <w:t>, con nombres absurdos e inventados y valores que no son de estándares conocidos.</w:t>
      </w:r>
    </w:p>
    <w:p w14:paraId="7BA40C42" w14:textId="56798B7B" w:rsidR="0058404F" w:rsidRDefault="0058404F" w:rsidP="0058404F">
      <w:pPr>
        <w:pStyle w:val="Ttulo4"/>
      </w:pPr>
      <w:r w:rsidRPr="0058404F">
        <w:t xml:space="preserve">Análisis de </w:t>
      </w:r>
      <w:proofErr w:type="spellStart"/>
      <w:r w:rsidRPr="0058404F">
        <w:t>Sections</w:t>
      </w:r>
      <w:proofErr w:type="spellEnd"/>
    </w:p>
    <w:p w14:paraId="00246A96" w14:textId="7F5BE178" w:rsidR="002F5718" w:rsidRPr="002F5718" w:rsidRDefault="002F5718" w:rsidP="002F5718">
      <w:pPr>
        <w:pStyle w:val="Prrafodelista"/>
        <w:numPr>
          <w:ilvl w:val="0"/>
          <w:numId w:val="1"/>
        </w:numPr>
      </w:pPr>
      <w:r w:rsidRPr="002F5718">
        <w:rPr>
          <w:b/>
          <w:bCs/>
        </w:rPr>
        <w:t>Alta entropía</w:t>
      </w:r>
      <w:r w:rsidRPr="002F5718">
        <w:t xml:space="preserve"> en .</w:t>
      </w:r>
      <w:proofErr w:type="spellStart"/>
      <w:r w:rsidRPr="002F5718">
        <w:t>text</w:t>
      </w:r>
      <w:proofErr w:type="spellEnd"/>
      <w:r w:rsidRPr="002F5718">
        <w:t xml:space="preserve"> sugiere que el </w:t>
      </w:r>
      <w:proofErr w:type="gramStart"/>
      <w:r w:rsidRPr="002F5718">
        <w:t>malware</w:t>
      </w:r>
      <w:proofErr w:type="gramEnd"/>
      <w:r w:rsidRPr="002F5718">
        <w:t xml:space="preserve"> está </w:t>
      </w:r>
      <w:r w:rsidRPr="002F5718">
        <w:rPr>
          <w:b/>
          <w:bCs/>
        </w:rPr>
        <w:t>ofuscado o empaquetado</w:t>
      </w:r>
      <w:r w:rsidRPr="002F5718">
        <w:t>.</w:t>
      </w:r>
    </w:p>
    <w:p w14:paraId="1019BD29" w14:textId="69BC6C63" w:rsidR="002F5718" w:rsidRPr="002F5718" w:rsidRDefault="002F5718" w:rsidP="002F5718">
      <w:pPr>
        <w:pStyle w:val="Prrafodelista"/>
        <w:numPr>
          <w:ilvl w:val="0"/>
          <w:numId w:val="1"/>
        </w:numPr>
      </w:pPr>
      <w:r w:rsidRPr="002F5718">
        <w:rPr>
          <w:b/>
          <w:bCs/>
        </w:rPr>
        <w:t>Secciones estándar</w:t>
      </w:r>
      <w:r w:rsidRPr="002F5718">
        <w:t xml:space="preserve"> (.</w:t>
      </w:r>
      <w:proofErr w:type="spellStart"/>
      <w:r w:rsidRPr="002F5718">
        <w:t>text</w:t>
      </w:r>
      <w:proofErr w:type="spellEnd"/>
      <w:r w:rsidRPr="002F5718">
        <w:t>, .data</w:t>
      </w:r>
      <w:proofErr w:type="gramStart"/>
      <w:r w:rsidRPr="002F5718">
        <w:t>, .</w:t>
      </w:r>
      <w:proofErr w:type="spellStart"/>
      <w:r w:rsidRPr="002F5718">
        <w:t>rsrc</w:t>
      </w:r>
      <w:proofErr w:type="spellEnd"/>
      <w:proofErr w:type="gramEnd"/>
      <w:r w:rsidRPr="002F5718">
        <w:t>) → Sin secciones raras como .</w:t>
      </w:r>
      <w:proofErr w:type="spellStart"/>
      <w:r w:rsidRPr="002F5718">
        <w:t>sdata</w:t>
      </w:r>
      <w:proofErr w:type="spellEnd"/>
      <w:proofErr w:type="gramStart"/>
      <w:r w:rsidRPr="002F5718">
        <w:t>, .UPX, .pack</w:t>
      </w:r>
      <w:proofErr w:type="gramEnd"/>
      <w:r w:rsidRPr="002F5718">
        <w:t xml:space="preserve">, pero eso </w:t>
      </w:r>
      <w:r w:rsidRPr="002F5718">
        <w:rPr>
          <w:b/>
          <w:bCs/>
        </w:rPr>
        <w:t>no descarta empaquetado</w:t>
      </w:r>
      <w:r w:rsidRPr="002F5718">
        <w:t>: podrían haber renombrado las secciones.</w:t>
      </w:r>
    </w:p>
    <w:p w14:paraId="1C1A96D6" w14:textId="2D90CA26" w:rsidR="002F5718" w:rsidRPr="002F5718" w:rsidRDefault="002F5718" w:rsidP="00CF75A6">
      <w:pPr>
        <w:pStyle w:val="Prrafodelista"/>
        <w:numPr>
          <w:ilvl w:val="0"/>
          <w:numId w:val="1"/>
        </w:numPr>
      </w:pPr>
      <w:r w:rsidRPr="002F5718">
        <w:rPr>
          <w:b/>
          <w:bCs/>
        </w:rPr>
        <w:t>Tamaño de .data muy pequeño</w:t>
      </w:r>
      <w:r w:rsidRPr="002F5718">
        <w:t xml:space="preserve"> frente a .</w:t>
      </w:r>
      <w:proofErr w:type="spellStart"/>
      <w:r w:rsidRPr="002F5718">
        <w:t>text</w:t>
      </w:r>
      <w:proofErr w:type="spellEnd"/>
      <w:r w:rsidRPr="002F5718">
        <w:t xml:space="preserve"> → sugiere que el ejecutable </w:t>
      </w:r>
      <w:r w:rsidRPr="002F5718">
        <w:rPr>
          <w:b/>
          <w:bCs/>
        </w:rPr>
        <w:t>no necesita muchos datos externos</w:t>
      </w:r>
      <w:r w:rsidRPr="002F5718">
        <w:t xml:space="preserve"> o bien que </w:t>
      </w:r>
      <w:r w:rsidRPr="002F5718">
        <w:rPr>
          <w:b/>
          <w:bCs/>
        </w:rPr>
        <w:t>carga dinámicamente</w:t>
      </w:r>
      <w:r w:rsidRPr="002F5718">
        <w:t xml:space="preserve"> su funcionalidad</w:t>
      </w:r>
      <w:r>
        <w:t>.</w:t>
      </w:r>
    </w:p>
    <w:p w14:paraId="649464A5" w14:textId="72EEC575" w:rsidR="0058404F" w:rsidRDefault="002F5718" w:rsidP="0058404F">
      <w:pPr>
        <w:rPr>
          <w:noProof/>
        </w:rPr>
      </w:pPr>
      <w:r>
        <w:rPr>
          <w:noProof/>
        </w:rPr>
        <w:drawing>
          <wp:inline distT="0" distB="0" distL="0" distR="0" wp14:anchorId="4D19FE35" wp14:editId="2F7E8B69">
            <wp:extent cx="5400040" cy="662305"/>
            <wp:effectExtent l="0" t="0" r="0" b="4445"/>
            <wp:docPr id="13274179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4179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EA2B" w14:textId="77777777" w:rsidR="00D65101" w:rsidRDefault="00D65101">
      <w:pPr>
        <w:rPr>
          <w:rStyle w:val="Ttulo3Car"/>
        </w:rPr>
      </w:pPr>
      <w:r>
        <w:rPr>
          <w:rStyle w:val="Ttulo3Car"/>
        </w:rPr>
        <w:br w:type="page"/>
      </w:r>
    </w:p>
    <w:p w14:paraId="31403670" w14:textId="71E0703E" w:rsidR="00894FB5" w:rsidRDefault="00894FB5" w:rsidP="00415F1E">
      <w:pPr>
        <w:pStyle w:val="Prrafodelista"/>
        <w:numPr>
          <w:ilvl w:val="2"/>
          <w:numId w:val="4"/>
        </w:numPr>
      </w:pPr>
      <w:r w:rsidRPr="00894FB5">
        <w:rPr>
          <w:rStyle w:val="Ttulo3Car"/>
        </w:rPr>
        <w:lastRenderedPageBreak/>
        <w:t>MITRE ATT&amp;CK</w:t>
      </w:r>
      <w:r w:rsidRPr="00894FB5">
        <w:t xml:space="preserve"> </w:t>
      </w:r>
    </w:p>
    <w:p w14:paraId="2EE6EF36" w14:textId="77777777" w:rsidR="00415F1E" w:rsidRPr="00415F1E" w:rsidRDefault="00415F1E" w:rsidP="00415F1E">
      <w:r w:rsidRPr="00415F1E">
        <w:rPr>
          <w:b/>
          <w:bCs/>
        </w:rPr>
        <w:t>MITRE ATT&amp;CK</w:t>
      </w:r>
      <w:r w:rsidRPr="00415F1E">
        <w:t xml:space="preserve"> (Adversarial </w:t>
      </w:r>
      <w:proofErr w:type="spellStart"/>
      <w:r w:rsidRPr="00415F1E">
        <w:t>Tactics</w:t>
      </w:r>
      <w:proofErr w:type="spellEnd"/>
      <w:r w:rsidRPr="00415F1E">
        <w:t xml:space="preserve">, </w:t>
      </w:r>
      <w:proofErr w:type="spellStart"/>
      <w:r w:rsidRPr="00415F1E">
        <w:t>Techniques</w:t>
      </w:r>
      <w:proofErr w:type="spellEnd"/>
      <w:r w:rsidRPr="00415F1E">
        <w:t xml:space="preserve"> &amp; </w:t>
      </w:r>
      <w:proofErr w:type="spellStart"/>
      <w:r w:rsidRPr="00415F1E">
        <w:t>Common</w:t>
      </w:r>
      <w:proofErr w:type="spellEnd"/>
      <w:r w:rsidRPr="00415F1E">
        <w:t xml:space="preserve"> </w:t>
      </w:r>
      <w:proofErr w:type="spellStart"/>
      <w:r w:rsidRPr="00415F1E">
        <w:t>Knowledge</w:t>
      </w:r>
      <w:proofErr w:type="spellEnd"/>
      <w:r w:rsidRPr="00415F1E">
        <w:t xml:space="preserve">) es un marco de referencia desarrollado por MITRE </w:t>
      </w:r>
      <w:proofErr w:type="spellStart"/>
      <w:r w:rsidRPr="00415F1E">
        <w:t>Corporation</w:t>
      </w:r>
      <w:proofErr w:type="spellEnd"/>
      <w:r w:rsidRPr="00415F1E">
        <w:t xml:space="preserve"> que recopila y categoriza </w:t>
      </w:r>
      <w:r w:rsidRPr="00415F1E">
        <w:rPr>
          <w:b/>
          <w:bCs/>
        </w:rPr>
        <w:t>tácticas, técnicas y procedimientos (</w:t>
      </w:r>
      <w:proofErr w:type="spellStart"/>
      <w:r w:rsidRPr="00415F1E">
        <w:rPr>
          <w:b/>
          <w:bCs/>
        </w:rPr>
        <w:t>TTPs</w:t>
      </w:r>
      <w:proofErr w:type="spellEnd"/>
      <w:r w:rsidRPr="00415F1E">
        <w:rPr>
          <w:b/>
          <w:bCs/>
        </w:rPr>
        <w:t>)</w:t>
      </w:r>
      <w:r w:rsidRPr="00415F1E">
        <w:t xml:space="preserve"> empleados por actores maliciosos en entornos reales. Este marco está diseñado para:</w:t>
      </w:r>
    </w:p>
    <w:p w14:paraId="6C73C07C" w14:textId="77777777" w:rsidR="00415F1E" w:rsidRPr="00415F1E" w:rsidRDefault="00415F1E" w:rsidP="00415F1E">
      <w:pPr>
        <w:numPr>
          <w:ilvl w:val="0"/>
          <w:numId w:val="5"/>
        </w:numPr>
      </w:pPr>
      <w:r w:rsidRPr="00415F1E">
        <w:rPr>
          <w:b/>
          <w:bCs/>
        </w:rPr>
        <w:t>Describir comportamientos adversarios</w:t>
      </w:r>
      <w:r w:rsidRPr="00415F1E">
        <w:t xml:space="preserve"> desde el acceso inicial hasta el impacto final.</w:t>
      </w:r>
    </w:p>
    <w:p w14:paraId="2FAC3508" w14:textId="77777777" w:rsidR="00415F1E" w:rsidRPr="00415F1E" w:rsidRDefault="00415F1E" w:rsidP="00415F1E">
      <w:pPr>
        <w:numPr>
          <w:ilvl w:val="0"/>
          <w:numId w:val="5"/>
        </w:numPr>
      </w:pPr>
      <w:r w:rsidRPr="00415F1E">
        <w:rPr>
          <w:b/>
          <w:bCs/>
        </w:rPr>
        <w:t>Establecer un lenguaje común</w:t>
      </w:r>
      <w:r w:rsidRPr="00415F1E">
        <w:t xml:space="preserve"> entre analistas de seguridad, investigadores y defensores.</w:t>
      </w:r>
    </w:p>
    <w:p w14:paraId="7C7B419B" w14:textId="77777777" w:rsidR="00415F1E" w:rsidRPr="00415F1E" w:rsidRDefault="00415F1E" w:rsidP="00415F1E">
      <w:pPr>
        <w:numPr>
          <w:ilvl w:val="0"/>
          <w:numId w:val="5"/>
        </w:numPr>
      </w:pPr>
      <w:r w:rsidRPr="00415F1E">
        <w:rPr>
          <w:b/>
          <w:bCs/>
        </w:rPr>
        <w:t>Mejorar la detección, prevención y respuesta</w:t>
      </w:r>
      <w:r w:rsidRPr="00415F1E">
        <w:t xml:space="preserve"> ante amenazas avanzadas.</w:t>
      </w:r>
    </w:p>
    <w:p w14:paraId="1F90BF03" w14:textId="77777777" w:rsidR="00415F1E" w:rsidRPr="00415F1E" w:rsidRDefault="00415F1E" w:rsidP="00415F1E">
      <w:r w:rsidRPr="00415F1E">
        <w:t xml:space="preserve">Cada técnica dentro de ATT&amp;CK está organizada por </w:t>
      </w:r>
      <w:r w:rsidRPr="00415F1E">
        <w:rPr>
          <w:b/>
          <w:bCs/>
        </w:rPr>
        <w:t>tácticas</w:t>
      </w:r>
      <w:r w:rsidRPr="00415F1E">
        <w:t xml:space="preserve">, que representan las metas que un atacante desea alcanzar, como evasión de defensas, persistencia o robo de credenciales. A su vez, las técnicas están respaldadas por ejemplos del mundo real y mapeadas a herramientas y familias de </w:t>
      </w:r>
      <w:proofErr w:type="gramStart"/>
      <w:r w:rsidRPr="00415F1E">
        <w:t>malware</w:t>
      </w:r>
      <w:proofErr w:type="gramEnd"/>
      <w:r w:rsidRPr="00415F1E">
        <w:t xml:space="preserve"> conocidas.</w:t>
      </w:r>
    </w:p>
    <w:p w14:paraId="6B52D210" w14:textId="206510D2" w:rsidR="00415F1E" w:rsidRDefault="00415F1E" w:rsidP="00415F1E">
      <w:r w:rsidRPr="00415F1E">
        <w:t xml:space="preserve">En este informe, las técnicas MITRE ATT&amp;CK observadas en la muestra analizada permiten comprender las capacidades, objetivos y modus operandi del </w:t>
      </w:r>
      <w:proofErr w:type="gramStart"/>
      <w:r w:rsidRPr="00415F1E">
        <w:t>malware</w:t>
      </w:r>
      <w:proofErr w:type="gramEnd"/>
      <w:r w:rsidRPr="00415F1E">
        <w:t>, proporcionando una visión estructurada de su comportamiento.</w:t>
      </w:r>
    </w:p>
    <w:p w14:paraId="1A06811F" w14:textId="5403AA05" w:rsidR="00894FB5" w:rsidRDefault="00894FB5" w:rsidP="00894FB5">
      <w:pPr>
        <w:pStyle w:val="Ttulo4"/>
      </w:pPr>
      <w:r w:rsidRPr="00894FB5">
        <w:t>Técnicas de Descubrimiento y Evasión</w:t>
      </w:r>
    </w:p>
    <w:tbl>
      <w:tblPr>
        <w:tblpPr w:leftFromText="142" w:rightFromText="142" w:vertAnchor="text" w:horzAnchor="margin" w:tblpXSpec="center" w:tblpY="80"/>
        <w:tblOverlap w:val="never"/>
        <w:tblW w:w="1062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2"/>
        <w:gridCol w:w="2478"/>
        <w:gridCol w:w="3207"/>
        <w:gridCol w:w="3844"/>
      </w:tblGrid>
      <w:tr w:rsidR="00D65101" w:rsidRPr="00894FB5" w14:paraId="68B13C40" w14:textId="77777777" w:rsidTr="00D65101">
        <w:trPr>
          <w:trHeight w:val="288"/>
        </w:trPr>
        <w:tc>
          <w:tcPr>
            <w:tcW w:w="1092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0827C1C6" w14:textId="77777777" w:rsidR="00D65101" w:rsidRPr="00894FB5" w:rsidRDefault="00D65101" w:rsidP="00D6510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MITRE ID</w:t>
            </w:r>
          </w:p>
        </w:tc>
        <w:tc>
          <w:tcPr>
            <w:tcW w:w="247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78417775" w14:textId="77777777" w:rsidR="00D65101" w:rsidRPr="00894FB5" w:rsidRDefault="00D65101" w:rsidP="00D6510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Técnica</w:t>
            </w:r>
          </w:p>
        </w:tc>
        <w:tc>
          <w:tcPr>
            <w:tcW w:w="320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0290BBFE" w14:textId="77777777" w:rsidR="00D65101" w:rsidRPr="00894FB5" w:rsidRDefault="00D65101" w:rsidP="00D6510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¿Qué hace?</w:t>
            </w:r>
          </w:p>
        </w:tc>
        <w:tc>
          <w:tcPr>
            <w:tcW w:w="38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center"/>
            <w:hideMark/>
          </w:tcPr>
          <w:p w14:paraId="0588B5C0" w14:textId="77777777" w:rsidR="00D65101" w:rsidRPr="00894FB5" w:rsidRDefault="00D65101" w:rsidP="00D6510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Evidencia</w:t>
            </w:r>
          </w:p>
        </w:tc>
      </w:tr>
      <w:tr w:rsidR="00D65101" w:rsidRPr="00894FB5" w14:paraId="6F7E7A59" w14:textId="77777777" w:rsidTr="00D65101">
        <w:trPr>
          <w:trHeight w:val="518"/>
        </w:trPr>
        <w:tc>
          <w:tcPr>
            <w:tcW w:w="1092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1483E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T1033</w:t>
            </w:r>
          </w:p>
        </w:tc>
        <w:tc>
          <w:tcPr>
            <w:tcW w:w="247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1D5DC0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System</w:t>
            </w:r>
            <w:proofErr w:type="spellEnd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Owner</w:t>
            </w:r>
            <w:proofErr w:type="spellEnd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/User Discovery</w:t>
            </w:r>
          </w:p>
        </w:tc>
        <w:tc>
          <w:tcPr>
            <w:tcW w:w="320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A23F88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El </w:t>
            </w:r>
            <w:proofErr w:type="gramStart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malware</w:t>
            </w:r>
            <w:proofErr w:type="gram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intenta saber quién es el usuario del sistema.</w:t>
            </w:r>
          </w:p>
        </w:tc>
        <w:tc>
          <w:tcPr>
            <w:tcW w:w="38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696C0165" w14:textId="77777777" w:rsidR="00D65101" w:rsidRPr="00894FB5" w:rsidRDefault="00D65101" w:rsidP="00D65101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encrypt_pcinfo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— probablemente recopila el nombre del usuario y máquina.</w:t>
            </w:r>
          </w:p>
        </w:tc>
      </w:tr>
      <w:tr w:rsidR="00D65101" w:rsidRPr="00894FB5" w14:paraId="207B30EF" w14:textId="77777777" w:rsidTr="00D65101">
        <w:trPr>
          <w:trHeight w:val="777"/>
        </w:trPr>
        <w:tc>
          <w:tcPr>
            <w:tcW w:w="1092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88F6E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T1082</w:t>
            </w:r>
          </w:p>
        </w:tc>
        <w:tc>
          <w:tcPr>
            <w:tcW w:w="247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36CC4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System</w:t>
            </w:r>
            <w:proofErr w:type="spellEnd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Information</w:t>
            </w:r>
            <w:proofErr w:type="spellEnd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Discovery</w:t>
            </w:r>
          </w:p>
        </w:tc>
        <w:tc>
          <w:tcPr>
            <w:tcW w:w="320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07412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Recoge </w:t>
            </w:r>
            <w:proofErr w:type="spellStart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info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del sistema (CPU, RAM, nombre del host, etc.).</w:t>
            </w:r>
          </w:p>
        </w:tc>
        <w:tc>
          <w:tcPr>
            <w:tcW w:w="38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08B19A5A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Varios módulos: </w:t>
            </w: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antivm_generic</w:t>
            </w:r>
            <w:proofErr w:type="spellEnd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_*</w:t>
            </w:r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, </w:t>
            </w: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recon_fingerprint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apuntan a </w:t>
            </w:r>
            <w:proofErr w:type="spellStart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fingerprinting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detallado del entorno.</w:t>
            </w:r>
          </w:p>
        </w:tc>
      </w:tr>
      <w:tr w:rsidR="00D65101" w:rsidRPr="00894FB5" w14:paraId="790F4440" w14:textId="77777777" w:rsidTr="00D65101">
        <w:trPr>
          <w:trHeight w:val="777"/>
        </w:trPr>
        <w:tc>
          <w:tcPr>
            <w:tcW w:w="1092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110A2E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T1010</w:t>
            </w:r>
          </w:p>
        </w:tc>
        <w:tc>
          <w:tcPr>
            <w:tcW w:w="247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059E1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Application </w:t>
            </w:r>
            <w:proofErr w:type="spellStart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Window</w:t>
            </w:r>
            <w:proofErr w:type="spellEnd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Discovery</w:t>
            </w:r>
          </w:p>
        </w:tc>
        <w:tc>
          <w:tcPr>
            <w:tcW w:w="320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4FE67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Busca ventanas abiertas (aplicaciones visibles), a menudo para detectar entornos de análisis.</w:t>
            </w:r>
          </w:p>
        </w:tc>
        <w:tc>
          <w:tcPr>
            <w:tcW w:w="38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44E0A463" w14:textId="77777777" w:rsidR="00D65101" w:rsidRPr="00894FB5" w:rsidRDefault="00D65101" w:rsidP="00D65101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antidebug_windows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— identifica si hay herramientas de análisis abiertas (como </w:t>
            </w:r>
            <w:proofErr w:type="spellStart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OllyDbg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, IDA…).</w:t>
            </w:r>
          </w:p>
        </w:tc>
      </w:tr>
      <w:tr w:rsidR="00D65101" w:rsidRPr="00894FB5" w14:paraId="3CB29428" w14:textId="77777777" w:rsidTr="00D65101">
        <w:trPr>
          <w:trHeight w:val="777"/>
        </w:trPr>
        <w:tc>
          <w:tcPr>
            <w:tcW w:w="1092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A46BB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T1083</w:t>
            </w:r>
          </w:p>
        </w:tc>
        <w:tc>
          <w:tcPr>
            <w:tcW w:w="247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85AF5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File and </w:t>
            </w:r>
            <w:proofErr w:type="spellStart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Directory</w:t>
            </w:r>
            <w:proofErr w:type="spellEnd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Discovery</w:t>
            </w:r>
          </w:p>
        </w:tc>
        <w:tc>
          <w:tcPr>
            <w:tcW w:w="320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65FD7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Busca archivos o directorios, probablemente para decidir qué cifrar o robar.</w:t>
            </w:r>
          </w:p>
        </w:tc>
        <w:tc>
          <w:tcPr>
            <w:tcW w:w="38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72979817" w14:textId="77777777" w:rsidR="00D65101" w:rsidRPr="00894FB5" w:rsidRDefault="00D65101" w:rsidP="00D65101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antiemu_windefend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— explora archivos del sistema (como Windows Defender) para evadirlo.</w:t>
            </w:r>
          </w:p>
        </w:tc>
      </w:tr>
      <w:tr w:rsidR="00D65101" w:rsidRPr="00894FB5" w14:paraId="70C6BA5D" w14:textId="77777777" w:rsidTr="00D65101">
        <w:trPr>
          <w:trHeight w:val="777"/>
        </w:trPr>
        <w:tc>
          <w:tcPr>
            <w:tcW w:w="1092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A884B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T1497</w:t>
            </w:r>
          </w:p>
        </w:tc>
        <w:tc>
          <w:tcPr>
            <w:tcW w:w="247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B5CD8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Virtualization</w:t>
            </w:r>
            <w:proofErr w:type="spellEnd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/Sandbox </w:t>
            </w:r>
            <w:proofErr w:type="spellStart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Evasion</w:t>
            </w:r>
            <w:proofErr w:type="spellEnd"/>
          </w:p>
        </w:tc>
        <w:tc>
          <w:tcPr>
            <w:tcW w:w="320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59BC5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Detecta si está en VM o </w:t>
            </w:r>
            <w:proofErr w:type="spellStart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sandbox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para abortar ejecución.</w:t>
            </w:r>
          </w:p>
        </w:tc>
        <w:tc>
          <w:tcPr>
            <w:tcW w:w="38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54558B1D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Múltiples detecciones: </w:t>
            </w: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antivm_generic</w:t>
            </w:r>
            <w:proofErr w:type="spellEnd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_*</w:t>
            </w:r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, </w:t>
            </w: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antivm_vbox_keys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, </w:t>
            </w: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antiemu_windefend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. Muy común en </w:t>
            </w:r>
            <w:proofErr w:type="spellStart"/>
            <w:r w:rsidRPr="00894FB5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SmokeLoader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</w:p>
        </w:tc>
      </w:tr>
      <w:tr w:rsidR="00D65101" w:rsidRPr="00894FB5" w14:paraId="155E67CE" w14:textId="77777777" w:rsidTr="00D65101">
        <w:trPr>
          <w:trHeight w:val="777"/>
        </w:trPr>
        <w:tc>
          <w:tcPr>
            <w:tcW w:w="1092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87208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T1057</w:t>
            </w:r>
          </w:p>
        </w:tc>
        <w:tc>
          <w:tcPr>
            <w:tcW w:w="247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6B5446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Process</w:t>
            </w:r>
            <w:proofErr w:type="spellEnd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Discovery</w:t>
            </w:r>
          </w:p>
        </w:tc>
        <w:tc>
          <w:tcPr>
            <w:tcW w:w="320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D0A8D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Enumera procesos activos del sistema.</w:t>
            </w:r>
          </w:p>
        </w:tc>
        <w:tc>
          <w:tcPr>
            <w:tcW w:w="38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77DA8648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Usa varias técnicas (</w:t>
            </w:r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CreateToolhelp32Snapshot</w:t>
            </w:r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, </w:t>
            </w: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cmdline_process_discovery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, etc.) para ver qué software se está ejecutando.</w:t>
            </w:r>
          </w:p>
        </w:tc>
      </w:tr>
      <w:tr w:rsidR="00D65101" w:rsidRPr="00894FB5" w14:paraId="29F84D81" w14:textId="77777777" w:rsidTr="00D65101">
        <w:trPr>
          <w:trHeight w:val="518"/>
        </w:trPr>
        <w:tc>
          <w:tcPr>
            <w:tcW w:w="1092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106C0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T1012</w:t>
            </w:r>
          </w:p>
        </w:tc>
        <w:tc>
          <w:tcPr>
            <w:tcW w:w="247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CE770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Query</w:t>
            </w:r>
            <w:proofErr w:type="spellEnd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Registry</w:t>
            </w:r>
            <w:proofErr w:type="spellEnd"/>
          </w:p>
        </w:tc>
        <w:tc>
          <w:tcPr>
            <w:tcW w:w="3207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B79EE8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Lee entradas del registro de Windows, muchas veces para evadir o recolectar </w:t>
            </w:r>
            <w:proofErr w:type="spellStart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info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</w:p>
        </w:tc>
        <w:tc>
          <w:tcPr>
            <w:tcW w:w="384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2D5827B6" w14:textId="77777777" w:rsidR="00D65101" w:rsidRPr="00894FB5" w:rsidRDefault="00D65101" w:rsidP="00D65101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antivm</w:t>
            </w:r>
            <w:proofErr w:type="spellEnd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_*</w:t>
            </w:r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, </w:t>
            </w: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recon_fingerprint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→ acceso al registro para identificar entorno.</w:t>
            </w:r>
          </w:p>
        </w:tc>
      </w:tr>
      <w:tr w:rsidR="00D65101" w:rsidRPr="00894FB5" w14:paraId="5465E861" w14:textId="77777777" w:rsidTr="00D65101">
        <w:trPr>
          <w:trHeight w:val="518"/>
        </w:trPr>
        <w:tc>
          <w:tcPr>
            <w:tcW w:w="1092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35C22648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T1518</w:t>
            </w:r>
          </w:p>
        </w:tc>
        <w:tc>
          <w:tcPr>
            <w:tcW w:w="2478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74435884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Software Discovery</w:t>
            </w:r>
          </w:p>
        </w:tc>
        <w:tc>
          <w:tcPr>
            <w:tcW w:w="3207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56A7C147" w14:textId="77777777" w:rsidR="00D65101" w:rsidRPr="00894FB5" w:rsidRDefault="00D65101" w:rsidP="00D6510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Busca software instalado.</w:t>
            </w:r>
          </w:p>
        </w:tc>
        <w:tc>
          <w:tcPr>
            <w:tcW w:w="3844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7CAEAE69" w14:textId="77777777" w:rsidR="00D65101" w:rsidRPr="00894FB5" w:rsidRDefault="00D65101" w:rsidP="00D65101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antiemu_windefend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→ analiza si hay antivirus o herramientas de análisis instaladas.</w:t>
            </w:r>
          </w:p>
        </w:tc>
      </w:tr>
    </w:tbl>
    <w:p w14:paraId="3501478E" w14:textId="4691A299" w:rsidR="00894FB5" w:rsidRDefault="00894FB5" w:rsidP="00894FB5">
      <w:pPr>
        <w:pStyle w:val="Ttulo4"/>
      </w:pPr>
      <w:r w:rsidRPr="00894FB5">
        <w:lastRenderedPageBreak/>
        <w:t>Técnicas de Robo de Credenciales</w:t>
      </w:r>
    </w:p>
    <w:p w14:paraId="1EB2E8D2" w14:textId="77777777" w:rsidR="00C3359C" w:rsidRPr="00C3359C" w:rsidRDefault="00C3359C" w:rsidP="00C3359C"/>
    <w:tbl>
      <w:tblPr>
        <w:tblW w:w="10653" w:type="dxa"/>
        <w:tblInd w:w="-108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6"/>
        <w:gridCol w:w="2485"/>
        <w:gridCol w:w="3216"/>
        <w:gridCol w:w="3856"/>
      </w:tblGrid>
      <w:tr w:rsidR="00894FB5" w:rsidRPr="00894FB5" w14:paraId="2FEA9A1F" w14:textId="77777777" w:rsidTr="00894FB5">
        <w:trPr>
          <w:trHeight w:val="266"/>
        </w:trPr>
        <w:tc>
          <w:tcPr>
            <w:tcW w:w="109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2497EB30" w14:textId="77777777" w:rsidR="00894FB5" w:rsidRPr="00894FB5" w:rsidRDefault="00894FB5" w:rsidP="00894F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MITRE ID</w:t>
            </w:r>
          </w:p>
        </w:tc>
        <w:tc>
          <w:tcPr>
            <w:tcW w:w="248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732659CA" w14:textId="77777777" w:rsidR="00894FB5" w:rsidRPr="00894FB5" w:rsidRDefault="00894FB5" w:rsidP="00894F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Técnica</w:t>
            </w:r>
          </w:p>
        </w:tc>
        <w:tc>
          <w:tcPr>
            <w:tcW w:w="321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214F93EB" w14:textId="43BE13A1" w:rsidR="00894FB5" w:rsidRPr="00894FB5" w:rsidRDefault="00894FB5" w:rsidP="00894F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¿Qué hace?</w:t>
            </w:r>
          </w:p>
        </w:tc>
        <w:tc>
          <w:tcPr>
            <w:tcW w:w="385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center"/>
            <w:hideMark/>
          </w:tcPr>
          <w:p w14:paraId="04EA69D4" w14:textId="62CC230E" w:rsidR="00894FB5" w:rsidRPr="00894FB5" w:rsidRDefault="00894FB5" w:rsidP="00894FB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Evidencia</w:t>
            </w:r>
          </w:p>
        </w:tc>
      </w:tr>
      <w:tr w:rsidR="00894FB5" w:rsidRPr="00894FB5" w14:paraId="54E287DD" w14:textId="77777777" w:rsidTr="00894FB5">
        <w:trPr>
          <w:trHeight w:val="719"/>
        </w:trPr>
        <w:tc>
          <w:tcPr>
            <w:tcW w:w="109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76244" w14:textId="77777777" w:rsidR="00894FB5" w:rsidRPr="00894FB5" w:rsidRDefault="00894FB5" w:rsidP="00894F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T1003</w:t>
            </w:r>
          </w:p>
        </w:tc>
        <w:tc>
          <w:tcPr>
            <w:tcW w:w="248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19DB9" w14:textId="77777777" w:rsidR="00894FB5" w:rsidRPr="00894FB5" w:rsidRDefault="00894FB5" w:rsidP="00894F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OS </w:t>
            </w:r>
            <w:proofErr w:type="spellStart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Credential</w:t>
            </w:r>
            <w:proofErr w:type="spellEnd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Dumping</w:t>
            </w:r>
          </w:p>
        </w:tc>
        <w:tc>
          <w:tcPr>
            <w:tcW w:w="321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CA5F0" w14:textId="77777777" w:rsidR="00894FB5" w:rsidRPr="00894FB5" w:rsidRDefault="00894FB5" w:rsidP="00894F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Intenta extraer credenciales del sistema operativo (hashes, contraseñas en memoria).</w:t>
            </w:r>
          </w:p>
        </w:tc>
        <w:tc>
          <w:tcPr>
            <w:tcW w:w="385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38B6B8F6" w14:textId="77777777" w:rsidR="00894FB5" w:rsidRPr="00894FB5" w:rsidRDefault="00894FB5" w:rsidP="00894FB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infostealer_mail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, </w:t>
            </w: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infostealer_browser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— podrían usar herramientas o funciones como </w:t>
            </w: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CredEnumerate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, acceso a archivos de perfil.</w:t>
            </w:r>
          </w:p>
        </w:tc>
      </w:tr>
      <w:tr w:rsidR="00894FB5" w:rsidRPr="00894FB5" w14:paraId="6825D83D" w14:textId="77777777" w:rsidTr="00894FB5">
        <w:trPr>
          <w:trHeight w:val="479"/>
        </w:trPr>
        <w:tc>
          <w:tcPr>
            <w:tcW w:w="109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83029A" w14:textId="77777777" w:rsidR="00894FB5" w:rsidRPr="00894FB5" w:rsidRDefault="00894FB5" w:rsidP="00894F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T1539</w:t>
            </w:r>
          </w:p>
        </w:tc>
        <w:tc>
          <w:tcPr>
            <w:tcW w:w="248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79533" w14:textId="77777777" w:rsidR="00894FB5" w:rsidRPr="00894FB5" w:rsidRDefault="00894FB5" w:rsidP="00894F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Steal</w:t>
            </w:r>
            <w:proofErr w:type="spellEnd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Web </w:t>
            </w:r>
            <w:proofErr w:type="spellStart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Session</w:t>
            </w:r>
            <w:proofErr w:type="spellEnd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Cookie</w:t>
            </w:r>
          </w:p>
        </w:tc>
        <w:tc>
          <w:tcPr>
            <w:tcW w:w="321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3BBC4" w14:textId="77777777" w:rsidR="00894FB5" w:rsidRPr="00894FB5" w:rsidRDefault="00894FB5" w:rsidP="00894F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Roba cookies de sesión de navegadores para secuestrar sesiones web activas.</w:t>
            </w:r>
          </w:p>
        </w:tc>
        <w:tc>
          <w:tcPr>
            <w:tcW w:w="385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047719CF" w14:textId="77777777" w:rsidR="00894FB5" w:rsidRPr="00894FB5" w:rsidRDefault="00894FB5" w:rsidP="00894FB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infostealer_cookies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— módulo dedicado a extraer cookies, útil para acceder a cuentas online.</w:t>
            </w:r>
          </w:p>
        </w:tc>
      </w:tr>
      <w:tr w:rsidR="00894FB5" w:rsidRPr="00894FB5" w14:paraId="244F43FA" w14:textId="77777777" w:rsidTr="00894FB5">
        <w:trPr>
          <w:trHeight w:val="479"/>
        </w:trPr>
        <w:tc>
          <w:tcPr>
            <w:tcW w:w="109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E5854A" w14:textId="77777777" w:rsidR="00894FB5" w:rsidRPr="00894FB5" w:rsidRDefault="00894FB5" w:rsidP="00894F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T1555</w:t>
            </w:r>
          </w:p>
        </w:tc>
        <w:tc>
          <w:tcPr>
            <w:tcW w:w="248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37154B" w14:textId="77777777" w:rsidR="00894FB5" w:rsidRPr="00894FB5" w:rsidRDefault="00894FB5" w:rsidP="00894F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Credentials</w:t>
            </w:r>
            <w:proofErr w:type="spellEnd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from Password </w:t>
            </w:r>
            <w:proofErr w:type="spellStart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Stores</w:t>
            </w:r>
            <w:proofErr w:type="spellEnd"/>
          </w:p>
        </w:tc>
        <w:tc>
          <w:tcPr>
            <w:tcW w:w="321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389491" w14:textId="77777777" w:rsidR="00894FB5" w:rsidRPr="00894FB5" w:rsidRDefault="00894FB5" w:rsidP="00894F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Extrae contraseñas almacenadas en navegadores como Chrome o Firefox.</w:t>
            </w:r>
          </w:p>
        </w:tc>
        <w:tc>
          <w:tcPr>
            <w:tcW w:w="385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47A872F7" w14:textId="77777777" w:rsidR="00894FB5" w:rsidRPr="00894FB5" w:rsidRDefault="00894FB5" w:rsidP="00894FB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infostealer_browser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— apunta a acceso a almacenes como </w:t>
            </w:r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Login Data</w:t>
            </w:r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o </w:t>
            </w:r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key3.db</w:t>
            </w:r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</w:p>
        </w:tc>
      </w:tr>
      <w:tr w:rsidR="00894FB5" w:rsidRPr="00894FB5" w14:paraId="575FE3A9" w14:textId="77777777" w:rsidTr="00894FB5">
        <w:trPr>
          <w:trHeight w:val="719"/>
        </w:trPr>
        <w:tc>
          <w:tcPr>
            <w:tcW w:w="109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F83EC" w14:textId="77777777" w:rsidR="00894FB5" w:rsidRPr="00894FB5" w:rsidRDefault="00894FB5" w:rsidP="00894F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T1552</w:t>
            </w:r>
          </w:p>
        </w:tc>
        <w:tc>
          <w:tcPr>
            <w:tcW w:w="248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4ADC1" w14:textId="77777777" w:rsidR="00894FB5" w:rsidRPr="00894FB5" w:rsidRDefault="00894FB5" w:rsidP="00894F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Unsecured</w:t>
            </w:r>
            <w:proofErr w:type="spellEnd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Credentials</w:t>
            </w:r>
            <w:proofErr w:type="spellEnd"/>
          </w:p>
        </w:tc>
        <w:tc>
          <w:tcPr>
            <w:tcW w:w="321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AA7B8" w14:textId="77777777" w:rsidR="00894FB5" w:rsidRPr="00894FB5" w:rsidRDefault="00894FB5" w:rsidP="00894F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Busca contraseñas sin cifrar (en archivos, formularios guardados, etc.).</w:t>
            </w:r>
          </w:p>
        </w:tc>
        <w:tc>
          <w:tcPr>
            <w:tcW w:w="385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57F1192E" w14:textId="77777777" w:rsidR="00894FB5" w:rsidRPr="00894FB5" w:rsidRDefault="00894FB5" w:rsidP="00894FB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infostealer_mail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, </w:t>
            </w: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infostealer_browser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— posible lectura de archivos de configuración o cache de correo.</w:t>
            </w:r>
          </w:p>
        </w:tc>
      </w:tr>
      <w:tr w:rsidR="00894FB5" w:rsidRPr="00894FB5" w14:paraId="05268B6E" w14:textId="77777777" w:rsidTr="00894FB5">
        <w:trPr>
          <w:trHeight w:val="479"/>
        </w:trPr>
        <w:tc>
          <w:tcPr>
            <w:tcW w:w="109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D9E18" w14:textId="77777777" w:rsidR="00894FB5" w:rsidRPr="00894FB5" w:rsidRDefault="00894FB5" w:rsidP="00894F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T1555.003</w:t>
            </w:r>
          </w:p>
        </w:tc>
        <w:tc>
          <w:tcPr>
            <w:tcW w:w="248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96AE12" w14:textId="77777777" w:rsidR="00894FB5" w:rsidRPr="00894FB5" w:rsidRDefault="00894FB5" w:rsidP="00894F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Credentials</w:t>
            </w:r>
            <w:proofErr w:type="spellEnd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from Web Browsers</w:t>
            </w:r>
          </w:p>
        </w:tc>
        <w:tc>
          <w:tcPr>
            <w:tcW w:w="321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0E0F3" w14:textId="77777777" w:rsidR="00894FB5" w:rsidRPr="00894FB5" w:rsidRDefault="00894FB5" w:rsidP="00894F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Subtécnica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que indica robo específico desde navegadores web.</w:t>
            </w:r>
          </w:p>
        </w:tc>
        <w:tc>
          <w:tcPr>
            <w:tcW w:w="3856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04E2A026" w14:textId="77777777" w:rsidR="00894FB5" w:rsidRPr="00894FB5" w:rsidRDefault="00894FB5" w:rsidP="00894FB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infostealer_browser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— accede directamente a contraseñas guardadas por el navegador.</w:t>
            </w:r>
          </w:p>
        </w:tc>
      </w:tr>
      <w:tr w:rsidR="00894FB5" w:rsidRPr="00894FB5" w14:paraId="7B9D66BA" w14:textId="77777777" w:rsidTr="00894FB5">
        <w:trPr>
          <w:trHeight w:val="719"/>
        </w:trPr>
        <w:tc>
          <w:tcPr>
            <w:tcW w:w="1096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32BFA239" w14:textId="77777777" w:rsidR="00894FB5" w:rsidRPr="00894FB5" w:rsidRDefault="00894FB5" w:rsidP="00894F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T1552.001</w:t>
            </w:r>
          </w:p>
        </w:tc>
        <w:tc>
          <w:tcPr>
            <w:tcW w:w="2485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7CBF4570" w14:textId="77777777" w:rsidR="00894FB5" w:rsidRPr="00894FB5" w:rsidRDefault="00894FB5" w:rsidP="00894FB5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Credentials</w:t>
            </w:r>
            <w:proofErr w:type="spellEnd"/>
            <w:r w:rsidRPr="00894FB5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in Files</w:t>
            </w:r>
          </w:p>
        </w:tc>
        <w:tc>
          <w:tcPr>
            <w:tcW w:w="3216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50D7C6A2" w14:textId="77777777" w:rsidR="00894FB5" w:rsidRPr="00894FB5" w:rsidRDefault="00894FB5" w:rsidP="00894FB5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Subtécnica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que identifica búsqueda directa de credenciales en archivos.</w:t>
            </w:r>
          </w:p>
        </w:tc>
        <w:tc>
          <w:tcPr>
            <w:tcW w:w="3856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00EC12E4" w14:textId="77777777" w:rsidR="00894FB5" w:rsidRPr="00894FB5" w:rsidRDefault="00894FB5" w:rsidP="00894FB5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infostealer_mail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, </w:t>
            </w: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infostealer_browser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— podrían revisar archivos </w:t>
            </w:r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ini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, </w:t>
            </w:r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xml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, </w:t>
            </w:r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  <w:proofErr w:type="spellStart"/>
            <w:r w:rsidRPr="00894FB5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txt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con credenciales o </w:t>
            </w:r>
            <w:proofErr w:type="spellStart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config</w:t>
            </w:r>
            <w:proofErr w:type="spellEnd"/>
            <w:r w:rsidRPr="00894FB5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. de correo.</w:t>
            </w:r>
          </w:p>
        </w:tc>
      </w:tr>
    </w:tbl>
    <w:p w14:paraId="0FB82491" w14:textId="77777777" w:rsidR="00894FB5" w:rsidRDefault="00894FB5" w:rsidP="00894FB5"/>
    <w:p w14:paraId="35042D58" w14:textId="54A176BF" w:rsidR="00C3359C" w:rsidRDefault="009E7AB6" w:rsidP="00C3359C">
      <w:pPr>
        <w:pStyle w:val="Ttulo4"/>
      </w:pPr>
      <w:r>
        <w:t xml:space="preserve">Técnicas de </w:t>
      </w:r>
      <w:r w:rsidR="00C3359C" w:rsidRPr="00C3359C">
        <w:t>Ejecución de código malicioso</w:t>
      </w:r>
    </w:p>
    <w:tbl>
      <w:tblPr>
        <w:tblpPr w:leftFromText="142" w:rightFromText="142" w:vertAnchor="text" w:horzAnchor="margin" w:tblpXSpec="center" w:tblpY="336"/>
        <w:tblOverlap w:val="never"/>
        <w:tblW w:w="107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6"/>
        <w:gridCol w:w="2510"/>
        <w:gridCol w:w="3248"/>
        <w:gridCol w:w="3894"/>
      </w:tblGrid>
      <w:tr w:rsidR="00C3359C" w:rsidRPr="00C3359C" w14:paraId="7C55D134" w14:textId="77777777" w:rsidTr="00415F1E">
        <w:trPr>
          <w:trHeight w:val="283"/>
        </w:trPr>
        <w:tc>
          <w:tcPr>
            <w:tcW w:w="110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03B8708" w14:textId="77777777" w:rsidR="00C3359C" w:rsidRPr="00C3359C" w:rsidRDefault="00C3359C" w:rsidP="00415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MITRE ID</w:t>
            </w:r>
          </w:p>
        </w:tc>
        <w:tc>
          <w:tcPr>
            <w:tcW w:w="251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6B81460" w14:textId="77777777" w:rsidR="00C3359C" w:rsidRPr="00C3359C" w:rsidRDefault="00C3359C" w:rsidP="00415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Técnica</w:t>
            </w:r>
          </w:p>
        </w:tc>
        <w:tc>
          <w:tcPr>
            <w:tcW w:w="324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1EF271E1" w14:textId="77777777" w:rsidR="00C3359C" w:rsidRPr="00C3359C" w:rsidRDefault="00C3359C" w:rsidP="00415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 xml:space="preserve">¿Qué hace el </w:t>
            </w:r>
            <w:proofErr w:type="gramStart"/>
            <w:r w:rsidRPr="00C335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malware</w:t>
            </w:r>
            <w:proofErr w:type="gramEnd"/>
            <w:r w:rsidRPr="00C335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?</w:t>
            </w:r>
          </w:p>
        </w:tc>
        <w:tc>
          <w:tcPr>
            <w:tcW w:w="389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center"/>
            <w:hideMark/>
          </w:tcPr>
          <w:p w14:paraId="560797C2" w14:textId="77777777" w:rsidR="00C3359C" w:rsidRPr="00C3359C" w:rsidRDefault="00C3359C" w:rsidP="00415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Evidencia clave</w:t>
            </w:r>
          </w:p>
        </w:tc>
      </w:tr>
      <w:tr w:rsidR="00C3359C" w:rsidRPr="00C3359C" w14:paraId="5FFB6F37" w14:textId="77777777" w:rsidTr="00415F1E">
        <w:trPr>
          <w:trHeight w:val="509"/>
        </w:trPr>
        <w:tc>
          <w:tcPr>
            <w:tcW w:w="110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47AF08" w14:textId="77777777" w:rsidR="00C3359C" w:rsidRPr="00C3359C" w:rsidRDefault="00C3359C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T1129</w:t>
            </w:r>
          </w:p>
        </w:tc>
        <w:tc>
          <w:tcPr>
            <w:tcW w:w="251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127230" w14:textId="77777777" w:rsidR="00C3359C" w:rsidRPr="00C3359C" w:rsidRDefault="00C3359C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C335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Shared</w:t>
            </w:r>
            <w:proofErr w:type="spellEnd"/>
            <w:r w:rsidRPr="00C335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Modules</w:t>
            </w:r>
          </w:p>
        </w:tc>
        <w:tc>
          <w:tcPr>
            <w:tcW w:w="324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382B2" w14:textId="77777777" w:rsidR="00C3359C" w:rsidRPr="00C3359C" w:rsidRDefault="00C3359C" w:rsidP="00415F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Ejecuta código malicioso a través de módulos compartidos (como </w:t>
            </w:r>
            <w:proofErr w:type="spellStart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DLLs</w:t>
            </w:r>
            <w:proofErr w:type="spellEnd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).</w:t>
            </w:r>
          </w:p>
        </w:tc>
        <w:tc>
          <w:tcPr>
            <w:tcW w:w="389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17A99665" w14:textId="77777777" w:rsidR="00C3359C" w:rsidRPr="00C3359C" w:rsidRDefault="00C3359C" w:rsidP="00415F1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C3359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dropper</w:t>
            </w:r>
            <w:proofErr w:type="spellEnd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— puede usar DLL injection o cargar librerías compartidas desde el propio ejecutable.</w:t>
            </w:r>
          </w:p>
        </w:tc>
      </w:tr>
      <w:tr w:rsidR="00C3359C" w:rsidRPr="00C3359C" w14:paraId="0346CE0B" w14:textId="77777777" w:rsidTr="00415F1E">
        <w:trPr>
          <w:trHeight w:val="764"/>
        </w:trPr>
        <w:tc>
          <w:tcPr>
            <w:tcW w:w="1106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E6789B" w14:textId="77777777" w:rsidR="00C3359C" w:rsidRPr="00C3359C" w:rsidRDefault="00C3359C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T1106</w:t>
            </w:r>
          </w:p>
        </w:tc>
        <w:tc>
          <w:tcPr>
            <w:tcW w:w="251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DB42A" w14:textId="77777777" w:rsidR="00C3359C" w:rsidRPr="00C3359C" w:rsidRDefault="00C3359C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Native API</w:t>
            </w:r>
          </w:p>
        </w:tc>
        <w:tc>
          <w:tcPr>
            <w:tcW w:w="324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E591A4" w14:textId="77777777" w:rsidR="00C3359C" w:rsidRPr="00C3359C" w:rsidRDefault="00C3359C" w:rsidP="00415F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Usa directamente funciones del sistema (</w:t>
            </w:r>
            <w:proofErr w:type="spellStart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WinAPI</w:t>
            </w:r>
            <w:proofErr w:type="spellEnd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) para evitar herramientas de análisis.</w:t>
            </w:r>
          </w:p>
        </w:tc>
        <w:tc>
          <w:tcPr>
            <w:tcW w:w="3894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17110703" w14:textId="77777777" w:rsidR="00C3359C" w:rsidRPr="00C3359C" w:rsidRDefault="00C3359C" w:rsidP="00415F1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C3359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process_creation_suspicious_location</w:t>
            </w:r>
            <w:proofErr w:type="spellEnd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, </w:t>
            </w:r>
            <w:proofErr w:type="spellStart"/>
            <w:r w:rsidRPr="00C3359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antidebug_guardpages</w:t>
            </w:r>
            <w:proofErr w:type="spellEnd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— técnicas para evadir </w:t>
            </w:r>
            <w:proofErr w:type="spellStart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debuggers</w:t>
            </w:r>
            <w:proofErr w:type="spellEnd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y análisis.</w:t>
            </w:r>
          </w:p>
        </w:tc>
      </w:tr>
      <w:tr w:rsidR="00C3359C" w:rsidRPr="003B1E68" w14:paraId="07FF2121" w14:textId="77777777" w:rsidTr="00415F1E">
        <w:trPr>
          <w:trHeight w:val="509"/>
        </w:trPr>
        <w:tc>
          <w:tcPr>
            <w:tcW w:w="1106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4E5B2834" w14:textId="77777777" w:rsidR="00C3359C" w:rsidRPr="00C3359C" w:rsidRDefault="00C3359C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T1059.001</w:t>
            </w:r>
          </w:p>
        </w:tc>
        <w:tc>
          <w:tcPr>
            <w:tcW w:w="2510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1A22332E" w14:textId="77777777" w:rsidR="00C3359C" w:rsidRPr="00C3359C" w:rsidRDefault="00C3359C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>Command and Scripting Interpreter: PowerShell</w:t>
            </w:r>
          </w:p>
        </w:tc>
        <w:tc>
          <w:tcPr>
            <w:tcW w:w="3248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2D121F7D" w14:textId="77777777" w:rsidR="00C3359C" w:rsidRPr="00C3359C" w:rsidRDefault="00C3359C" w:rsidP="00415F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Ejecuta scripts en PowerShell para descargar o ejecutar </w:t>
            </w:r>
            <w:proofErr w:type="spellStart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payloads</w:t>
            </w:r>
            <w:proofErr w:type="spellEnd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</w:p>
        </w:tc>
        <w:tc>
          <w:tcPr>
            <w:tcW w:w="3894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2B4EC598" w14:textId="77777777" w:rsidR="00C3359C" w:rsidRPr="00C3359C" w:rsidRDefault="00C3359C" w:rsidP="00415F1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</w:pPr>
            <w:proofErr w:type="spellStart"/>
            <w:r w:rsidRPr="00C3359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>powershell_download</w:t>
            </w:r>
            <w:proofErr w:type="spellEnd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, </w:t>
            </w:r>
            <w:proofErr w:type="spellStart"/>
            <w:r w:rsidRPr="00C3359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>powershell_request</w:t>
            </w:r>
            <w:proofErr w:type="spellEnd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— indica </w:t>
            </w:r>
            <w:proofErr w:type="spellStart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>descarga</w:t>
            </w:r>
            <w:proofErr w:type="spellEnd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de </w:t>
            </w:r>
            <w:proofErr w:type="spellStart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>código</w:t>
            </w:r>
            <w:proofErr w:type="spellEnd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proofErr w:type="spellStart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>malicioso</w:t>
            </w:r>
            <w:proofErr w:type="spellEnd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</w:t>
            </w:r>
            <w:proofErr w:type="spellStart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>vía</w:t>
            </w:r>
            <w:proofErr w:type="spellEnd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PowerShell.</w:t>
            </w:r>
          </w:p>
        </w:tc>
      </w:tr>
    </w:tbl>
    <w:p w14:paraId="648A7CEC" w14:textId="77777777" w:rsidR="00C3359C" w:rsidRPr="003B1E68" w:rsidRDefault="00C3359C" w:rsidP="00C3359C">
      <w:pPr>
        <w:rPr>
          <w:lang w:val="en-US"/>
        </w:rPr>
      </w:pPr>
    </w:p>
    <w:p w14:paraId="59260CE5" w14:textId="77777777" w:rsidR="00C3359C" w:rsidRDefault="00C3359C" w:rsidP="00C3359C">
      <w:pPr>
        <w:rPr>
          <w:lang w:val="en-US"/>
        </w:rPr>
      </w:pPr>
    </w:p>
    <w:p w14:paraId="4F2F725C" w14:textId="599217A2" w:rsidR="00C3359C" w:rsidRDefault="009E7AB6" w:rsidP="00C3359C">
      <w:pPr>
        <w:pStyle w:val="Ttulo4"/>
      </w:pPr>
      <w:r>
        <w:t xml:space="preserve">Técnicas de </w:t>
      </w:r>
      <w:r w:rsidR="00C3359C" w:rsidRPr="00C3359C">
        <w:t>Recolección de información del sistema</w:t>
      </w:r>
    </w:p>
    <w:p w14:paraId="5AE2E066" w14:textId="77777777" w:rsidR="00C3359C" w:rsidRPr="00C3359C" w:rsidRDefault="00C3359C" w:rsidP="00C3359C"/>
    <w:tbl>
      <w:tblPr>
        <w:tblW w:w="10829" w:type="dxa"/>
        <w:tblInd w:w="-110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3"/>
        <w:gridCol w:w="2526"/>
        <w:gridCol w:w="3270"/>
        <w:gridCol w:w="3920"/>
      </w:tblGrid>
      <w:tr w:rsidR="00C3359C" w:rsidRPr="00C3359C" w14:paraId="6F424129" w14:textId="77777777" w:rsidTr="00C3359C">
        <w:trPr>
          <w:trHeight w:val="274"/>
        </w:trPr>
        <w:tc>
          <w:tcPr>
            <w:tcW w:w="1113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23CB6042" w14:textId="77777777" w:rsidR="00C3359C" w:rsidRPr="00C3359C" w:rsidRDefault="00C3359C" w:rsidP="00C335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MITRE ID</w:t>
            </w:r>
          </w:p>
        </w:tc>
        <w:tc>
          <w:tcPr>
            <w:tcW w:w="252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C389520" w14:textId="77777777" w:rsidR="00C3359C" w:rsidRPr="00C3359C" w:rsidRDefault="00C3359C" w:rsidP="00C335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Técnica</w:t>
            </w:r>
          </w:p>
        </w:tc>
        <w:tc>
          <w:tcPr>
            <w:tcW w:w="327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31BDBB9A" w14:textId="77777777" w:rsidR="00C3359C" w:rsidRPr="00C3359C" w:rsidRDefault="00C3359C" w:rsidP="00C335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 xml:space="preserve">¿Qué hace el </w:t>
            </w:r>
            <w:proofErr w:type="gramStart"/>
            <w:r w:rsidRPr="00C335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malware</w:t>
            </w:r>
            <w:proofErr w:type="gramEnd"/>
            <w:r w:rsidRPr="00C335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?</w:t>
            </w:r>
          </w:p>
        </w:tc>
        <w:tc>
          <w:tcPr>
            <w:tcW w:w="392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center"/>
            <w:hideMark/>
          </w:tcPr>
          <w:p w14:paraId="56D2C7A7" w14:textId="77777777" w:rsidR="00C3359C" w:rsidRPr="00C3359C" w:rsidRDefault="00C3359C" w:rsidP="00C3359C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Evidencia clave</w:t>
            </w:r>
          </w:p>
        </w:tc>
      </w:tr>
      <w:tr w:rsidR="00C3359C" w:rsidRPr="00C3359C" w14:paraId="48AB8C85" w14:textId="77777777" w:rsidTr="00C3359C">
        <w:trPr>
          <w:trHeight w:val="495"/>
        </w:trPr>
        <w:tc>
          <w:tcPr>
            <w:tcW w:w="1113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AA686" w14:textId="77777777" w:rsidR="00C3359C" w:rsidRPr="00C3359C" w:rsidRDefault="00C3359C" w:rsidP="00C335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T1114</w:t>
            </w:r>
          </w:p>
        </w:tc>
        <w:tc>
          <w:tcPr>
            <w:tcW w:w="252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633A6D" w14:textId="77777777" w:rsidR="00C3359C" w:rsidRPr="00C3359C" w:rsidRDefault="00C3359C" w:rsidP="00C335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Email </w:t>
            </w:r>
            <w:proofErr w:type="spellStart"/>
            <w:r w:rsidRPr="00C335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Collection</w:t>
            </w:r>
            <w:proofErr w:type="spellEnd"/>
          </w:p>
        </w:tc>
        <w:tc>
          <w:tcPr>
            <w:tcW w:w="327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C50F9C" w14:textId="77777777" w:rsidR="00C3359C" w:rsidRPr="00C3359C" w:rsidRDefault="00C3359C" w:rsidP="00C335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Extrae correos o credenciales de clientes de correo electrónico.</w:t>
            </w:r>
          </w:p>
        </w:tc>
        <w:tc>
          <w:tcPr>
            <w:tcW w:w="392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5FF4AD5C" w14:textId="77777777" w:rsidR="00C3359C" w:rsidRPr="00C3359C" w:rsidRDefault="00C3359C" w:rsidP="00C3359C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C3359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infostealer_mail</w:t>
            </w:r>
            <w:proofErr w:type="spellEnd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— puede acceder a archivos de Outlook, </w:t>
            </w:r>
            <w:proofErr w:type="spellStart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Thunderbird</w:t>
            </w:r>
            <w:proofErr w:type="spellEnd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, etc.</w:t>
            </w:r>
          </w:p>
        </w:tc>
      </w:tr>
      <w:tr w:rsidR="00C3359C" w:rsidRPr="00C3359C" w14:paraId="47279D62" w14:textId="77777777" w:rsidTr="00C3359C">
        <w:trPr>
          <w:trHeight w:val="495"/>
        </w:trPr>
        <w:tc>
          <w:tcPr>
            <w:tcW w:w="1113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AABF2" w14:textId="77777777" w:rsidR="00C3359C" w:rsidRPr="00C3359C" w:rsidRDefault="00C3359C" w:rsidP="00C335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T1005</w:t>
            </w:r>
          </w:p>
        </w:tc>
        <w:tc>
          <w:tcPr>
            <w:tcW w:w="2526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E356C0" w14:textId="77777777" w:rsidR="00C3359C" w:rsidRPr="00C3359C" w:rsidRDefault="00C3359C" w:rsidP="00C335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Data from Local </w:t>
            </w:r>
            <w:proofErr w:type="spellStart"/>
            <w:r w:rsidRPr="00C335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System</w:t>
            </w:r>
            <w:proofErr w:type="spellEnd"/>
          </w:p>
        </w:tc>
        <w:tc>
          <w:tcPr>
            <w:tcW w:w="327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83FD10" w14:textId="77777777" w:rsidR="00C3359C" w:rsidRPr="00C3359C" w:rsidRDefault="00C3359C" w:rsidP="00C335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Recolecta datos de archivos locales (documentos, contraseñas, </w:t>
            </w:r>
            <w:proofErr w:type="spellStart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config</w:t>
            </w:r>
            <w:proofErr w:type="spellEnd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).</w:t>
            </w:r>
          </w:p>
        </w:tc>
        <w:tc>
          <w:tcPr>
            <w:tcW w:w="392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0390054A" w14:textId="77777777" w:rsidR="00C3359C" w:rsidRPr="00C3359C" w:rsidRDefault="00C3359C" w:rsidP="00C3359C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C3359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infostealer_mail</w:t>
            </w:r>
            <w:proofErr w:type="spellEnd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, </w:t>
            </w:r>
            <w:proofErr w:type="spellStart"/>
            <w:r w:rsidRPr="00C3359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infostealer_browser</w:t>
            </w:r>
            <w:proofErr w:type="spellEnd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— busca información sensible almacenada localmente.</w:t>
            </w:r>
          </w:p>
        </w:tc>
      </w:tr>
      <w:tr w:rsidR="00C3359C" w:rsidRPr="00C3359C" w14:paraId="6A6F67A6" w14:textId="77777777" w:rsidTr="00C3359C">
        <w:trPr>
          <w:trHeight w:val="495"/>
        </w:trPr>
        <w:tc>
          <w:tcPr>
            <w:tcW w:w="1113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55CD869A" w14:textId="77777777" w:rsidR="00C3359C" w:rsidRPr="00C3359C" w:rsidRDefault="00C3359C" w:rsidP="00C335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T1560</w:t>
            </w:r>
          </w:p>
        </w:tc>
        <w:tc>
          <w:tcPr>
            <w:tcW w:w="2526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48B19F28" w14:textId="77777777" w:rsidR="00C3359C" w:rsidRPr="00C3359C" w:rsidRDefault="00C3359C" w:rsidP="00C3359C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Archive </w:t>
            </w:r>
            <w:proofErr w:type="spellStart"/>
            <w:r w:rsidRPr="00C335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Collected</w:t>
            </w:r>
            <w:proofErr w:type="spellEnd"/>
            <w:r w:rsidRPr="00C3359C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Data</w:t>
            </w:r>
          </w:p>
        </w:tc>
        <w:tc>
          <w:tcPr>
            <w:tcW w:w="3270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613399DF" w14:textId="77777777" w:rsidR="00C3359C" w:rsidRPr="00C3359C" w:rsidRDefault="00C3359C" w:rsidP="00C335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Comprime o empaqueta los datos para exfiltrarlos más fácilmente.</w:t>
            </w:r>
          </w:p>
        </w:tc>
        <w:tc>
          <w:tcPr>
            <w:tcW w:w="3920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13A2DFC6" w14:textId="77777777" w:rsidR="00C3359C" w:rsidRPr="00C3359C" w:rsidRDefault="00C3359C" w:rsidP="00C3359C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C3359C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encrypt_pcinfo</w:t>
            </w:r>
            <w:proofErr w:type="spellEnd"/>
            <w:r w:rsidRPr="00C3359C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— puede cifrar o empaquetar los datos recolectados antes de enviarlos.</w:t>
            </w:r>
          </w:p>
        </w:tc>
      </w:tr>
    </w:tbl>
    <w:p w14:paraId="50D80B10" w14:textId="32C2A827" w:rsidR="00D65101" w:rsidRDefault="00D65101" w:rsidP="00C3359C"/>
    <w:p w14:paraId="20A3460A" w14:textId="1F559995" w:rsidR="009E7AB6" w:rsidRDefault="00D65101" w:rsidP="00C3359C">
      <w:r>
        <w:br w:type="page"/>
      </w:r>
    </w:p>
    <w:p w14:paraId="6216FAD9" w14:textId="525F0F51" w:rsidR="009E7AB6" w:rsidRDefault="009E7AB6" w:rsidP="009E7AB6">
      <w:pPr>
        <w:pStyle w:val="Ttulo4"/>
      </w:pPr>
      <w:r>
        <w:lastRenderedPageBreak/>
        <w:t xml:space="preserve">Técnicas de </w:t>
      </w:r>
      <w:r w:rsidRPr="009E7AB6">
        <w:t xml:space="preserve">Persistencia </w:t>
      </w:r>
    </w:p>
    <w:p w14:paraId="183085B2" w14:textId="77777777" w:rsidR="009E7AB6" w:rsidRPr="009E7AB6" w:rsidRDefault="009E7AB6" w:rsidP="009E7AB6"/>
    <w:tbl>
      <w:tblPr>
        <w:tblW w:w="11087" w:type="dxa"/>
        <w:tblInd w:w="-135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75"/>
        <w:gridCol w:w="2141"/>
        <w:gridCol w:w="2710"/>
        <w:gridCol w:w="5161"/>
      </w:tblGrid>
      <w:tr w:rsidR="009E7AB6" w:rsidRPr="009E7AB6" w14:paraId="482CB0B7" w14:textId="77777777" w:rsidTr="009E7AB6">
        <w:trPr>
          <w:trHeight w:val="260"/>
        </w:trPr>
        <w:tc>
          <w:tcPr>
            <w:tcW w:w="1077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170BC0D1" w14:textId="77777777" w:rsidR="009E7AB6" w:rsidRPr="009E7AB6" w:rsidRDefault="009E7AB6" w:rsidP="009E7A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7AB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MITRE ID</w:t>
            </w:r>
          </w:p>
        </w:tc>
        <w:tc>
          <w:tcPr>
            <w:tcW w:w="216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38F0DDD4" w14:textId="77777777" w:rsidR="009E7AB6" w:rsidRPr="009E7AB6" w:rsidRDefault="009E7AB6" w:rsidP="009E7A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7AB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Técnica</w:t>
            </w:r>
          </w:p>
        </w:tc>
        <w:tc>
          <w:tcPr>
            <w:tcW w:w="273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0B7AE7EF" w14:textId="77777777" w:rsidR="009E7AB6" w:rsidRPr="009E7AB6" w:rsidRDefault="009E7AB6" w:rsidP="009E7A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7AB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 xml:space="preserve">¿Qué hace el </w:t>
            </w:r>
            <w:proofErr w:type="gramStart"/>
            <w:r w:rsidRPr="009E7AB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malware</w:t>
            </w:r>
            <w:proofErr w:type="gramEnd"/>
            <w:r w:rsidRPr="009E7AB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?</w:t>
            </w:r>
          </w:p>
        </w:tc>
        <w:tc>
          <w:tcPr>
            <w:tcW w:w="5112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center"/>
            <w:hideMark/>
          </w:tcPr>
          <w:p w14:paraId="05206E1B" w14:textId="77777777" w:rsidR="009E7AB6" w:rsidRPr="009E7AB6" w:rsidRDefault="009E7AB6" w:rsidP="009E7AB6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7AB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Evidencia clave</w:t>
            </w:r>
          </w:p>
        </w:tc>
      </w:tr>
      <w:tr w:rsidR="009E7AB6" w:rsidRPr="009E7AB6" w14:paraId="0421744C" w14:textId="77777777" w:rsidTr="009E7AB6">
        <w:trPr>
          <w:trHeight w:val="468"/>
        </w:trPr>
        <w:tc>
          <w:tcPr>
            <w:tcW w:w="1077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42B14" w14:textId="77777777" w:rsidR="009E7AB6" w:rsidRPr="009E7AB6" w:rsidRDefault="009E7AB6" w:rsidP="009E7AB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7A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T1547</w:t>
            </w:r>
          </w:p>
        </w:tc>
        <w:tc>
          <w:tcPr>
            <w:tcW w:w="216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58CDC" w14:textId="77777777" w:rsidR="009E7AB6" w:rsidRPr="009E7AB6" w:rsidRDefault="009E7AB6" w:rsidP="009E7AB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9E7A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Boot or Logon </w:t>
            </w:r>
            <w:proofErr w:type="spellStart"/>
            <w:r w:rsidRPr="009E7A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>Autostart</w:t>
            </w:r>
            <w:proofErr w:type="spellEnd"/>
            <w:r w:rsidRPr="009E7A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 Execution</w:t>
            </w:r>
          </w:p>
        </w:tc>
        <w:tc>
          <w:tcPr>
            <w:tcW w:w="2738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A9B1A8" w14:textId="77777777" w:rsidR="009E7AB6" w:rsidRPr="009E7AB6" w:rsidRDefault="009E7AB6" w:rsidP="009E7A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7AB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asegura de ejecutarse cada vez que arranca el sistema.</w:t>
            </w:r>
          </w:p>
        </w:tc>
        <w:tc>
          <w:tcPr>
            <w:tcW w:w="5112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1B115CCA" w14:textId="77777777" w:rsidR="009E7AB6" w:rsidRPr="009E7AB6" w:rsidRDefault="009E7AB6" w:rsidP="009E7AB6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9E7AB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persistence_autorun</w:t>
            </w:r>
            <w:proofErr w:type="spellEnd"/>
            <w:r w:rsidRPr="009E7AB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— clave genérica de persistencia en arranque.</w:t>
            </w:r>
          </w:p>
        </w:tc>
      </w:tr>
      <w:tr w:rsidR="009E7AB6" w:rsidRPr="009E7AB6" w14:paraId="6229BB67" w14:textId="77777777" w:rsidTr="009E7AB6">
        <w:trPr>
          <w:trHeight w:val="923"/>
        </w:trPr>
        <w:tc>
          <w:tcPr>
            <w:tcW w:w="1077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127742F5" w14:textId="77777777" w:rsidR="009E7AB6" w:rsidRPr="009E7AB6" w:rsidRDefault="009E7AB6" w:rsidP="009E7AB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7A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T1547.001</w:t>
            </w:r>
          </w:p>
        </w:tc>
        <w:tc>
          <w:tcPr>
            <w:tcW w:w="2160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04505F17" w14:textId="77777777" w:rsidR="009E7AB6" w:rsidRPr="009E7AB6" w:rsidRDefault="009E7AB6" w:rsidP="009E7AB6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</w:pPr>
            <w:r w:rsidRPr="009E7A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>Registry Run Keys / Startup Folder</w:t>
            </w:r>
          </w:p>
        </w:tc>
        <w:tc>
          <w:tcPr>
            <w:tcW w:w="2738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1A5C9DAB" w14:textId="77777777" w:rsidR="009E7AB6" w:rsidRPr="009E7AB6" w:rsidRDefault="009E7AB6" w:rsidP="009E7AB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7AB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Usa claves del registro para ejecutarse en el inicio del sistema.</w:t>
            </w:r>
          </w:p>
        </w:tc>
        <w:tc>
          <w:tcPr>
            <w:tcW w:w="5112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6E197851" w14:textId="77777777" w:rsidR="009E7AB6" w:rsidRPr="009E7AB6" w:rsidRDefault="009E7AB6" w:rsidP="009E7AB6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9E7AB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persistence_autorun</w:t>
            </w:r>
            <w:proofErr w:type="spellEnd"/>
            <w:r w:rsidRPr="009E7AB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— probablemente añade entradas en </w:t>
            </w:r>
            <w:r w:rsidRPr="009E7AB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HKCU\Software\Microsoft\Windows\</w:t>
            </w:r>
            <w:proofErr w:type="spellStart"/>
            <w:r w:rsidRPr="009E7AB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CurrentVersion</w:t>
            </w:r>
            <w:proofErr w:type="spellEnd"/>
            <w:r w:rsidRPr="009E7AB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\Run</w:t>
            </w:r>
            <w:r w:rsidRPr="009E7AB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</w:p>
        </w:tc>
      </w:tr>
    </w:tbl>
    <w:p w14:paraId="3703D4A2" w14:textId="77777777" w:rsidR="009E7AB6" w:rsidRPr="009E7AB6" w:rsidRDefault="009E7AB6" w:rsidP="009E7AB6"/>
    <w:p w14:paraId="089B8C39" w14:textId="74584DAE" w:rsidR="009E7AB6" w:rsidRDefault="009E7AB6" w:rsidP="009E7AB6">
      <w:pPr>
        <w:pStyle w:val="Ttulo4"/>
      </w:pPr>
      <w:r>
        <w:t xml:space="preserve">Técnicas de </w:t>
      </w:r>
      <w:r w:rsidRPr="009E7AB6">
        <w:t>Escalada de Privilegios</w:t>
      </w:r>
    </w:p>
    <w:tbl>
      <w:tblPr>
        <w:tblpPr w:leftFromText="142" w:rightFromText="142" w:vertAnchor="text" w:horzAnchor="margin" w:tblpXSpec="center" w:tblpY="381"/>
        <w:tblOverlap w:val="never"/>
        <w:tblW w:w="112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5"/>
        <w:gridCol w:w="2620"/>
        <w:gridCol w:w="3394"/>
        <w:gridCol w:w="4069"/>
      </w:tblGrid>
      <w:tr w:rsidR="009E7AB6" w:rsidRPr="009E7AB6" w14:paraId="5DD4E03A" w14:textId="77777777" w:rsidTr="00415F1E">
        <w:trPr>
          <w:trHeight w:val="268"/>
        </w:trPr>
        <w:tc>
          <w:tcPr>
            <w:tcW w:w="115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34163768" w14:textId="77777777" w:rsidR="009E7AB6" w:rsidRPr="009E7AB6" w:rsidRDefault="009E7AB6" w:rsidP="00415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7AB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MITRE ID</w:t>
            </w:r>
          </w:p>
        </w:tc>
        <w:tc>
          <w:tcPr>
            <w:tcW w:w="262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53587350" w14:textId="77777777" w:rsidR="009E7AB6" w:rsidRPr="009E7AB6" w:rsidRDefault="009E7AB6" w:rsidP="00415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7AB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Técnica</w:t>
            </w:r>
          </w:p>
        </w:tc>
        <w:tc>
          <w:tcPr>
            <w:tcW w:w="339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034C9870" w14:textId="77777777" w:rsidR="009E7AB6" w:rsidRPr="009E7AB6" w:rsidRDefault="009E7AB6" w:rsidP="00415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7AB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 xml:space="preserve">¿Qué hace el </w:t>
            </w:r>
            <w:proofErr w:type="gramStart"/>
            <w:r w:rsidRPr="009E7AB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malware</w:t>
            </w:r>
            <w:proofErr w:type="gramEnd"/>
            <w:r w:rsidRPr="009E7AB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?</w:t>
            </w:r>
          </w:p>
        </w:tc>
        <w:tc>
          <w:tcPr>
            <w:tcW w:w="4069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center"/>
            <w:hideMark/>
          </w:tcPr>
          <w:p w14:paraId="2C80A208" w14:textId="77777777" w:rsidR="009E7AB6" w:rsidRPr="009E7AB6" w:rsidRDefault="009E7AB6" w:rsidP="00415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7AB6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Evidencia clave</w:t>
            </w:r>
          </w:p>
        </w:tc>
      </w:tr>
      <w:tr w:rsidR="009E7AB6" w:rsidRPr="009E7AB6" w14:paraId="41DD6140" w14:textId="77777777" w:rsidTr="00415F1E">
        <w:trPr>
          <w:trHeight w:val="729"/>
        </w:trPr>
        <w:tc>
          <w:tcPr>
            <w:tcW w:w="1155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AB0150" w14:textId="77777777" w:rsidR="009E7AB6" w:rsidRPr="009E7AB6" w:rsidRDefault="009E7AB6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7A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T1547 / T1547.001</w:t>
            </w:r>
          </w:p>
        </w:tc>
        <w:tc>
          <w:tcPr>
            <w:tcW w:w="262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E37A6" w14:textId="77777777" w:rsidR="009E7AB6" w:rsidRPr="009E7AB6" w:rsidRDefault="009E7AB6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9E7A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Autostart</w:t>
            </w:r>
            <w:proofErr w:type="spellEnd"/>
            <w:r w:rsidRPr="009E7A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9E7A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Execution</w:t>
            </w:r>
            <w:proofErr w:type="spellEnd"/>
            <w:r w:rsidRPr="009E7A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9E7A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via</w:t>
            </w:r>
            <w:proofErr w:type="spellEnd"/>
            <w:r w:rsidRPr="009E7A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9E7A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Registry</w:t>
            </w:r>
            <w:proofErr w:type="spellEnd"/>
          </w:p>
        </w:tc>
        <w:tc>
          <w:tcPr>
            <w:tcW w:w="3394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89B020" w14:textId="77777777" w:rsidR="009E7AB6" w:rsidRPr="009E7AB6" w:rsidRDefault="009E7AB6" w:rsidP="00415F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7AB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Persiste al inicio del sistema aprovechando claves de ejecución automática del Registro.</w:t>
            </w:r>
          </w:p>
        </w:tc>
        <w:tc>
          <w:tcPr>
            <w:tcW w:w="4069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373686C7" w14:textId="77777777" w:rsidR="009E7AB6" w:rsidRPr="009E7AB6" w:rsidRDefault="009E7AB6" w:rsidP="00415F1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9E7AB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persistence_autorun</w:t>
            </w:r>
            <w:proofErr w:type="spellEnd"/>
          </w:p>
        </w:tc>
      </w:tr>
      <w:tr w:rsidR="009E7AB6" w:rsidRPr="003B1E68" w14:paraId="28883298" w14:textId="77777777" w:rsidTr="00415F1E">
        <w:trPr>
          <w:trHeight w:val="729"/>
        </w:trPr>
        <w:tc>
          <w:tcPr>
            <w:tcW w:w="1155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64E8AFBC" w14:textId="77777777" w:rsidR="009E7AB6" w:rsidRPr="009E7AB6" w:rsidRDefault="009E7AB6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7A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T1055</w:t>
            </w:r>
          </w:p>
        </w:tc>
        <w:tc>
          <w:tcPr>
            <w:tcW w:w="2620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4DAAB72E" w14:textId="77777777" w:rsidR="009E7AB6" w:rsidRPr="009E7AB6" w:rsidRDefault="009E7AB6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9E7A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Process</w:t>
            </w:r>
            <w:proofErr w:type="spellEnd"/>
            <w:r w:rsidRPr="009E7AB6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Injection</w:t>
            </w:r>
          </w:p>
        </w:tc>
        <w:tc>
          <w:tcPr>
            <w:tcW w:w="3394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29425187" w14:textId="77777777" w:rsidR="009E7AB6" w:rsidRPr="009E7AB6" w:rsidRDefault="009E7AB6" w:rsidP="00415F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9E7AB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Inyecta código malicioso en procesos legítimos para ejecutarse con sus privilegios y evadir detección.</w:t>
            </w:r>
          </w:p>
        </w:tc>
        <w:tc>
          <w:tcPr>
            <w:tcW w:w="4069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703E7E82" w14:textId="77777777" w:rsidR="009E7AB6" w:rsidRPr="009E7AB6" w:rsidRDefault="009E7AB6" w:rsidP="00415F1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</w:pPr>
            <w:proofErr w:type="spellStart"/>
            <w:r w:rsidRPr="009E7AB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>injection_inter_process</w:t>
            </w:r>
            <w:proofErr w:type="spellEnd"/>
            <w:r w:rsidRPr="009E7AB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, </w:t>
            </w:r>
            <w:proofErr w:type="spellStart"/>
            <w:r w:rsidRPr="009E7AB6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>explorer_http</w:t>
            </w:r>
            <w:proofErr w:type="spellEnd"/>
          </w:p>
        </w:tc>
      </w:tr>
    </w:tbl>
    <w:p w14:paraId="56871506" w14:textId="77777777" w:rsidR="009E7AB6" w:rsidRPr="003B1E68" w:rsidRDefault="009E7AB6" w:rsidP="009E7AB6">
      <w:pPr>
        <w:rPr>
          <w:lang w:val="en-US"/>
        </w:rPr>
      </w:pPr>
    </w:p>
    <w:p w14:paraId="5030C213" w14:textId="77777777" w:rsidR="009E7AB6" w:rsidRDefault="009E7AB6" w:rsidP="009E7AB6">
      <w:pPr>
        <w:rPr>
          <w:lang w:val="en-US"/>
        </w:rPr>
      </w:pPr>
    </w:p>
    <w:tbl>
      <w:tblPr>
        <w:tblpPr w:leftFromText="142" w:rightFromText="142" w:vertAnchor="text" w:horzAnchor="margin" w:tblpXSpec="center" w:tblpY="880"/>
        <w:tblOverlap w:val="never"/>
        <w:tblW w:w="11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8"/>
        <w:gridCol w:w="2603"/>
        <w:gridCol w:w="3369"/>
        <w:gridCol w:w="4040"/>
      </w:tblGrid>
      <w:tr w:rsidR="00693E67" w:rsidRPr="00693E67" w14:paraId="33EC8E0C" w14:textId="77777777" w:rsidTr="00415F1E">
        <w:trPr>
          <w:trHeight w:val="292"/>
        </w:trPr>
        <w:tc>
          <w:tcPr>
            <w:tcW w:w="1148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014363AD" w14:textId="77777777" w:rsidR="00693E67" w:rsidRPr="00693E67" w:rsidRDefault="00693E67" w:rsidP="00415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MITRE ID</w:t>
            </w:r>
          </w:p>
        </w:tc>
        <w:tc>
          <w:tcPr>
            <w:tcW w:w="260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11539501" w14:textId="77777777" w:rsidR="00693E67" w:rsidRPr="00693E67" w:rsidRDefault="00693E67" w:rsidP="00415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Técnica</w:t>
            </w:r>
          </w:p>
        </w:tc>
        <w:tc>
          <w:tcPr>
            <w:tcW w:w="336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E8800D5" w14:textId="77777777" w:rsidR="00693E67" w:rsidRPr="00693E67" w:rsidRDefault="00693E67" w:rsidP="00415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 xml:space="preserve">¿Qué hace el </w:t>
            </w:r>
            <w:proofErr w:type="gramStart"/>
            <w:r w:rsidRPr="00693E6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malware</w:t>
            </w:r>
            <w:proofErr w:type="gramEnd"/>
            <w:r w:rsidRPr="00693E6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?</w:t>
            </w:r>
          </w:p>
        </w:tc>
        <w:tc>
          <w:tcPr>
            <w:tcW w:w="40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center"/>
            <w:hideMark/>
          </w:tcPr>
          <w:p w14:paraId="5294DCEF" w14:textId="77777777" w:rsidR="00693E67" w:rsidRPr="00693E67" w:rsidRDefault="00693E67" w:rsidP="00415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Evidencia clave</w:t>
            </w:r>
          </w:p>
        </w:tc>
      </w:tr>
      <w:tr w:rsidR="00693E67" w:rsidRPr="00693E67" w14:paraId="39A71A05" w14:textId="77777777" w:rsidTr="00415F1E">
        <w:trPr>
          <w:trHeight w:val="526"/>
        </w:trPr>
        <w:tc>
          <w:tcPr>
            <w:tcW w:w="1148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2384E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T1564 / T1564.003</w:t>
            </w:r>
          </w:p>
        </w:tc>
        <w:tc>
          <w:tcPr>
            <w:tcW w:w="260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06C8EC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Ocultación de Artefactos / Ventana Oculta</w:t>
            </w:r>
          </w:p>
        </w:tc>
        <w:tc>
          <w:tcPr>
            <w:tcW w:w="336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6F59A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Oculta sus ventanas para evadir la detección del usuario.</w:t>
            </w:r>
          </w:p>
        </w:tc>
        <w:tc>
          <w:tcPr>
            <w:tcW w:w="40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5518F620" w14:textId="77777777" w:rsidR="00693E67" w:rsidRPr="00693E67" w:rsidRDefault="00693E67" w:rsidP="00415F1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stealth_window</w:t>
            </w:r>
            <w:proofErr w:type="spellEnd"/>
          </w:p>
        </w:tc>
      </w:tr>
      <w:tr w:rsidR="00693E67" w:rsidRPr="00693E67" w14:paraId="15A718E3" w14:textId="77777777" w:rsidTr="00415F1E">
        <w:trPr>
          <w:trHeight w:val="789"/>
        </w:trPr>
        <w:tc>
          <w:tcPr>
            <w:tcW w:w="1148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9DF6F9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T1218 / T1218.004 / T1127</w:t>
            </w:r>
          </w:p>
        </w:tc>
        <w:tc>
          <w:tcPr>
            <w:tcW w:w="260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A165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System</w:t>
            </w:r>
            <w:proofErr w:type="spellEnd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Binary</w:t>
            </w:r>
            <w:proofErr w:type="spellEnd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Proxy </w:t>
            </w:r>
            <w:proofErr w:type="spellStart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Execution</w:t>
            </w:r>
            <w:proofErr w:type="spellEnd"/>
          </w:p>
        </w:tc>
        <w:tc>
          <w:tcPr>
            <w:tcW w:w="336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F491F5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Abusa de herramientas legítimas como </w:t>
            </w:r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InstallUtil.exe</w:t>
            </w:r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para ejecutar código.</w:t>
            </w:r>
          </w:p>
        </w:tc>
        <w:tc>
          <w:tcPr>
            <w:tcW w:w="40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01903DFF" w14:textId="77777777" w:rsidR="00693E67" w:rsidRPr="00693E67" w:rsidRDefault="00693E67" w:rsidP="00415F1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spawns_dev_util</w:t>
            </w:r>
            <w:proofErr w:type="spellEnd"/>
          </w:p>
        </w:tc>
      </w:tr>
      <w:tr w:rsidR="00693E67" w:rsidRPr="003B1E68" w14:paraId="3FA8F4D4" w14:textId="77777777" w:rsidTr="00415F1E">
        <w:trPr>
          <w:trHeight w:val="526"/>
        </w:trPr>
        <w:tc>
          <w:tcPr>
            <w:tcW w:w="1148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6740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T1202</w:t>
            </w:r>
          </w:p>
        </w:tc>
        <w:tc>
          <w:tcPr>
            <w:tcW w:w="260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EFDCBA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Indirect</w:t>
            </w:r>
            <w:proofErr w:type="spellEnd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Command</w:t>
            </w:r>
            <w:proofErr w:type="spellEnd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Execution</w:t>
            </w:r>
            <w:proofErr w:type="spellEnd"/>
          </w:p>
        </w:tc>
        <w:tc>
          <w:tcPr>
            <w:tcW w:w="336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39EE3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Usa herramientas legítimas del sistema para ejecutar comandos maliciosos.</w:t>
            </w:r>
          </w:p>
        </w:tc>
        <w:tc>
          <w:tcPr>
            <w:tcW w:w="40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4E236A11" w14:textId="77777777" w:rsidR="00693E67" w:rsidRPr="00693E67" w:rsidRDefault="00693E67" w:rsidP="00415F1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</w:pPr>
            <w:proofErr w:type="spellStart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>suspicious_command_tools</w:t>
            </w:r>
            <w:proofErr w:type="spellEnd"/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, </w:t>
            </w:r>
            <w:proofErr w:type="spellStart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>uses_windows_utilities</w:t>
            </w:r>
            <w:proofErr w:type="spellEnd"/>
          </w:p>
        </w:tc>
      </w:tr>
      <w:tr w:rsidR="00693E67" w:rsidRPr="00693E67" w14:paraId="6A2461B5" w14:textId="77777777" w:rsidTr="00415F1E">
        <w:trPr>
          <w:trHeight w:val="526"/>
        </w:trPr>
        <w:tc>
          <w:tcPr>
            <w:tcW w:w="1148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53D02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T1562 / T1562.001</w:t>
            </w:r>
          </w:p>
        </w:tc>
        <w:tc>
          <w:tcPr>
            <w:tcW w:w="260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26751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Desactivar defensas</w:t>
            </w:r>
          </w:p>
        </w:tc>
        <w:tc>
          <w:tcPr>
            <w:tcW w:w="336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2765A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Desactiva funciones de </w:t>
            </w:r>
            <w:proofErr w:type="spellStart"/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sandbox</w:t>
            </w:r>
            <w:proofErr w:type="spellEnd"/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o </w:t>
            </w:r>
            <w:proofErr w:type="spellStart"/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unhooks</w:t>
            </w:r>
            <w:proofErr w:type="spellEnd"/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de librerías para evitar análisis.</w:t>
            </w:r>
          </w:p>
        </w:tc>
        <w:tc>
          <w:tcPr>
            <w:tcW w:w="40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5E83320F" w14:textId="77777777" w:rsidR="00693E67" w:rsidRPr="00693E67" w:rsidRDefault="00693E67" w:rsidP="00415F1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antisandbox_unhook</w:t>
            </w:r>
            <w:proofErr w:type="spellEnd"/>
          </w:p>
        </w:tc>
      </w:tr>
      <w:tr w:rsidR="00693E67" w:rsidRPr="00693E67" w14:paraId="1AD87445" w14:textId="77777777" w:rsidTr="00415F1E">
        <w:trPr>
          <w:trHeight w:val="292"/>
        </w:trPr>
        <w:tc>
          <w:tcPr>
            <w:tcW w:w="1148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C54B0D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T1036</w:t>
            </w:r>
          </w:p>
        </w:tc>
        <w:tc>
          <w:tcPr>
            <w:tcW w:w="260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F395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Masquerading</w:t>
            </w:r>
            <w:proofErr w:type="spellEnd"/>
          </w:p>
        </w:tc>
        <w:tc>
          <w:tcPr>
            <w:tcW w:w="336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98E5E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Se hace pasar por procesos legítimos.</w:t>
            </w:r>
          </w:p>
        </w:tc>
        <w:tc>
          <w:tcPr>
            <w:tcW w:w="40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60579413" w14:textId="77777777" w:rsidR="00693E67" w:rsidRPr="00693E67" w:rsidRDefault="00693E67" w:rsidP="00415F1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explorer_http</w:t>
            </w:r>
            <w:proofErr w:type="spellEnd"/>
          </w:p>
        </w:tc>
      </w:tr>
      <w:tr w:rsidR="00693E67" w:rsidRPr="00693E67" w14:paraId="4CEACAFD" w14:textId="77777777" w:rsidTr="00415F1E">
        <w:trPr>
          <w:trHeight w:val="526"/>
        </w:trPr>
        <w:tc>
          <w:tcPr>
            <w:tcW w:w="1148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14CF6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T1055</w:t>
            </w:r>
          </w:p>
        </w:tc>
        <w:tc>
          <w:tcPr>
            <w:tcW w:w="260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2267A9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Process</w:t>
            </w:r>
            <w:proofErr w:type="spellEnd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Injection</w:t>
            </w:r>
          </w:p>
        </w:tc>
        <w:tc>
          <w:tcPr>
            <w:tcW w:w="336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EFA69E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Vuelve a aparecer aquí como técnica doble: ejecución + evasión.</w:t>
            </w:r>
          </w:p>
        </w:tc>
        <w:tc>
          <w:tcPr>
            <w:tcW w:w="40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4ED7EEA3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</w:p>
        </w:tc>
      </w:tr>
      <w:tr w:rsidR="00693E67" w:rsidRPr="00693E67" w14:paraId="1D599F4F" w14:textId="77777777" w:rsidTr="00415F1E">
        <w:trPr>
          <w:trHeight w:val="526"/>
        </w:trPr>
        <w:tc>
          <w:tcPr>
            <w:tcW w:w="1148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3BB3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T1112</w:t>
            </w:r>
          </w:p>
        </w:tc>
        <w:tc>
          <w:tcPr>
            <w:tcW w:w="260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514287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Modificación del Registro</w:t>
            </w:r>
          </w:p>
        </w:tc>
        <w:tc>
          <w:tcPr>
            <w:tcW w:w="336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22297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Cambia claves del sistema para persistencia o evasión.</w:t>
            </w:r>
          </w:p>
        </w:tc>
        <w:tc>
          <w:tcPr>
            <w:tcW w:w="40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27A5C3EA" w14:textId="77777777" w:rsidR="00693E67" w:rsidRPr="00693E67" w:rsidRDefault="00693E67" w:rsidP="00415F1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powershell_download</w:t>
            </w:r>
            <w:proofErr w:type="spellEnd"/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, </w:t>
            </w:r>
            <w:proofErr w:type="spellStart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persistence_autorun</w:t>
            </w:r>
            <w:proofErr w:type="spellEnd"/>
          </w:p>
        </w:tc>
      </w:tr>
      <w:tr w:rsidR="00693E67" w:rsidRPr="00693E67" w14:paraId="6E2A2AE6" w14:textId="77777777" w:rsidTr="00415F1E">
        <w:trPr>
          <w:trHeight w:val="526"/>
        </w:trPr>
        <w:tc>
          <w:tcPr>
            <w:tcW w:w="1148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14F20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T1070</w:t>
            </w:r>
          </w:p>
        </w:tc>
        <w:tc>
          <w:tcPr>
            <w:tcW w:w="260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8545A8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Borrado de Indicadores</w:t>
            </w:r>
          </w:p>
        </w:tc>
        <w:tc>
          <w:tcPr>
            <w:tcW w:w="336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CE1F5E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Elimina sus propios archivos tras ejecución.</w:t>
            </w:r>
          </w:p>
        </w:tc>
        <w:tc>
          <w:tcPr>
            <w:tcW w:w="40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43960AD3" w14:textId="77777777" w:rsidR="00693E67" w:rsidRPr="00693E67" w:rsidRDefault="00693E67" w:rsidP="00415F1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deletes_executed_files</w:t>
            </w:r>
            <w:proofErr w:type="spellEnd"/>
          </w:p>
        </w:tc>
      </w:tr>
      <w:tr w:rsidR="00693E67" w:rsidRPr="00693E67" w14:paraId="38369071" w14:textId="77777777" w:rsidTr="00415F1E">
        <w:trPr>
          <w:trHeight w:val="526"/>
        </w:trPr>
        <w:tc>
          <w:tcPr>
            <w:tcW w:w="1148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CA91F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T1497</w:t>
            </w:r>
          </w:p>
        </w:tc>
        <w:tc>
          <w:tcPr>
            <w:tcW w:w="260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B0F5EE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Evasión de virtualización/</w:t>
            </w:r>
            <w:proofErr w:type="spellStart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sandbox</w:t>
            </w:r>
            <w:proofErr w:type="spellEnd"/>
          </w:p>
        </w:tc>
        <w:tc>
          <w:tcPr>
            <w:tcW w:w="3369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D7AC56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Detecta si está en entornos de análisis y se adapta o detiene.</w:t>
            </w:r>
          </w:p>
        </w:tc>
        <w:tc>
          <w:tcPr>
            <w:tcW w:w="4040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79FB4943" w14:textId="77777777" w:rsidR="00693E67" w:rsidRPr="00693E67" w:rsidRDefault="00693E67" w:rsidP="00415F1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antivm_generic</w:t>
            </w:r>
            <w:proofErr w:type="spellEnd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_*</w:t>
            </w:r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, </w:t>
            </w:r>
            <w:proofErr w:type="spellStart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antiemu_windefend</w:t>
            </w:r>
            <w:proofErr w:type="spellEnd"/>
          </w:p>
        </w:tc>
      </w:tr>
      <w:tr w:rsidR="00693E67" w:rsidRPr="00693E67" w14:paraId="402EE6EF" w14:textId="77777777" w:rsidTr="00415F1E">
        <w:trPr>
          <w:trHeight w:val="526"/>
        </w:trPr>
        <w:tc>
          <w:tcPr>
            <w:tcW w:w="1148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205017B1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T1027 / T1027.002</w:t>
            </w:r>
          </w:p>
        </w:tc>
        <w:tc>
          <w:tcPr>
            <w:tcW w:w="2603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3BA9B692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Obfuscation</w:t>
            </w:r>
            <w:proofErr w:type="spellEnd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/ </w:t>
            </w:r>
            <w:proofErr w:type="spellStart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Packing</w:t>
            </w:r>
            <w:proofErr w:type="spellEnd"/>
          </w:p>
        </w:tc>
        <w:tc>
          <w:tcPr>
            <w:tcW w:w="3369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78CDCDA3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Usa </w:t>
            </w:r>
            <w:proofErr w:type="spellStart"/>
            <w:r w:rsidRPr="00693E67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Themida</w:t>
            </w:r>
            <w:proofErr w:type="spellEnd"/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, un </w:t>
            </w:r>
            <w:r w:rsidRPr="00693E67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packer</w:t>
            </w:r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avanzado para proteger su código.</w:t>
            </w:r>
          </w:p>
        </w:tc>
        <w:tc>
          <w:tcPr>
            <w:tcW w:w="4040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0A56D4D0" w14:textId="77777777" w:rsidR="00693E67" w:rsidRPr="00693E67" w:rsidRDefault="00693E67" w:rsidP="00415F1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packer_themida</w:t>
            </w:r>
            <w:proofErr w:type="spellEnd"/>
          </w:p>
        </w:tc>
      </w:tr>
    </w:tbl>
    <w:p w14:paraId="6DBD1BC2" w14:textId="07C08DBF" w:rsidR="009E7AB6" w:rsidRDefault="00693E67" w:rsidP="00693E67">
      <w:pPr>
        <w:pStyle w:val="Ttulo4"/>
      </w:pPr>
      <w:r>
        <w:t xml:space="preserve">Técnicas de </w:t>
      </w:r>
      <w:r w:rsidRPr="00693E67">
        <w:t>Evasión de defensas</w:t>
      </w:r>
    </w:p>
    <w:p w14:paraId="12E06F0E" w14:textId="77777777" w:rsidR="00693E67" w:rsidRDefault="00693E67" w:rsidP="00693E67"/>
    <w:p w14:paraId="6389172A" w14:textId="77777777" w:rsidR="00693E67" w:rsidRDefault="00693E67" w:rsidP="00693E67"/>
    <w:p w14:paraId="209E0F1E" w14:textId="77777777" w:rsidR="00D65101" w:rsidRDefault="00D65101">
      <w:pPr>
        <w:rPr>
          <w:rFonts w:eastAsiaTheme="majorEastAsia" w:cstheme="majorBidi"/>
          <w:i/>
          <w:iCs/>
          <w:color w:val="0F4761" w:themeColor="accent1" w:themeShade="BF"/>
        </w:rPr>
      </w:pPr>
      <w:r>
        <w:br w:type="page"/>
      </w:r>
    </w:p>
    <w:p w14:paraId="7D166A7A" w14:textId="31F1B448" w:rsidR="00693E67" w:rsidRDefault="00693E67" w:rsidP="00693E67">
      <w:pPr>
        <w:pStyle w:val="Ttulo4"/>
      </w:pPr>
      <w:proofErr w:type="spellStart"/>
      <w:r w:rsidRPr="00693E67">
        <w:lastRenderedPageBreak/>
        <w:t>Command</w:t>
      </w:r>
      <w:proofErr w:type="spellEnd"/>
      <w:r w:rsidRPr="00693E67">
        <w:t xml:space="preserve"> and Control (C2)</w:t>
      </w:r>
    </w:p>
    <w:p w14:paraId="1743A319" w14:textId="77777777" w:rsidR="00415F1E" w:rsidRPr="00415F1E" w:rsidRDefault="00415F1E" w:rsidP="00415F1E"/>
    <w:tbl>
      <w:tblPr>
        <w:tblpPr w:leftFromText="142" w:rightFromText="142" w:vertAnchor="text" w:horzAnchor="margin" w:tblpXSpec="center" w:tblpY="1"/>
        <w:tblOverlap w:val="never"/>
        <w:tblW w:w="109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3"/>
        <w:gridCol w:w="2550"/>
        <w:gridCol w:w="3301"/>
        <w:gridCol w:w="3958"/>
      </w:tblGrid>
      <w:tr w:rsidR="00693E67" w:rsidRPr="00693E67" w14:paraId="5C530594" w14:textId="77777777" w:rsidTr="00415F1E">
        <w:trPr>
          <w:trHeight w:val="252"/>
        </w:trPr>
        <w:tc>
          <w:tcPr>
            <w:tcW w:w="1123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747816A5" w14:textId="77777777" w:rsidR="00693E67" w:rsidRPr="00693E67" w:rsidRDefault="00693E67" w:rsidP="00415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MITRE ID</w:t>
            </w:r>
          </w:p>
        </w:tc>
        <w:tc>
          <w:tcPr>
            <w:tcW w:w="255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3E09BA2B" w14:textId="77777777" w:rsidR="00693E67" w:rsidRPr="00693E67" w:rsidRDefault="00693E67" w:rsidP="00415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Técnica</w:t>
            </w:r>
          </w:p>
        </w:tc>
        <w:tc>
          <w:tcPr>
            <w:tcW w:w="3301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1637D1C6" w14:textId="77777777" w:rsidR="00693E67" w:rsidRPr="00693E67" w:rsidRDefault="00693E67" w:rsidP="00415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 xml:space="preserve">¿Qué hace el </w:t>
            </w:r>
            <w:proofErr w:type="gramStart"/>
            <w:r w:rsidRPr="00693E6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malware</w:t>
            </w:r>
            <w:proofErr w:type="gramEnd"/>
            <w:r w:rsidRPr="00693E6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?</w:t>
            </w:r>
          </w:p>
        </w:tc>
        <w:tc>
          <w:tcPr>
            <w:tcW w:w="3958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center"/>
            <w:hideMark/>
          </w:tcPr>
          <w:p w14:paraId="76775DB6" w14:textId="77777777" w:rsidR="00693E67" w:rsidRPr="00693E67" w:rsidRDefault="00693E67" w:rsidP="00415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Evidencia clave</w:t>
            </w:r>
          </w:p>
        </w:tc>
      </w:tr>
      <w:tr w:rsidR="00693E67" w:rsidRPr="003B1E68" w14:paraId="53F03973" w14:textId="77777777" w:rsidTr="00415F1E">
        <w:trPr>
          <w:trHeight w:val="456"/>
        </w:trPr>
        <w:tc>
          <w:tcPr>
            <w:tcW w:w="1123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9DF58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T1071</w:t>
            </w:r>
          </w:p>
        </w:tc>
        <w:tc>
          <w:tcPr>
            <w:tcW w:w="255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A3858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C2 mediante protocolos estándar</w:t>
            </w:r>
          </w:p>
        </w:tc>
        <w:tc>
          <w:tcPr>
            <w:tcW w:w="3301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E047BC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Usa HTTP/HTTPS, DNS y SMTP para comunicarse con sus servidores.</w:t>
            </w:r>
          </w:p>
        </w:tc>
        <w:tc>
          <w:tcPr>
            <w:tcW w:w="3958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542CC0E0" w14:textId="77777777" w:rsidR="00693E67" w:rsidRPr="00693E67" w:rsidRDefault="00693E67" w:rsidP="00415F1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</w:pPr>
            <w:proofErr w:type="spellStart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>network_cnc_http</w:t>
            </w:r>
            <w:proofErr w:type="spellEnd"/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, </w:t>
            </w:r>
            <w:proofErr w:type="spellStart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>network_smtp</w:t>
            </w:r>
            <w:proofErr w:type="spellEnd"/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, </w:t>
            </w:r>
            <w:proofErr w:type="spellStart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>powershell_request</w:t>
            </w:r>
            <w:proofErr w:type="spellEnd"/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 xml:space="preserve">, </w:t>
            </w:r>
            <w:proofErr w:type="spellStart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>explorer_http</w:t>
            </w:r>
            <w:proofErr w:type="spellEnd"/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 w:eastAsia="es-ES"/>
                <w14:ligatures w14:val="none"/>
              </w:rPr>
              <w:t>, etc.</w:t>
            </w:r>
          </w:p>
        </w:tc>
      </w:tr>
      <w:tr w:rsidR="00693E67" w:rsidRPr="00693E67" w14:paraId="04B80326" w14:textId="77777777" w:rsidTr="00415F1E">
        <w:trPr>
          <w:trHeight w:val="456"/>
        </w:trPr>
        <w:tc>
          <w:tcPr>
            <w:tcW w:w="1123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D8D615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T1090 / T1090.003</w:t>
            </w:r>
          </w:p>
        </w:tc>
        <w:tc>
          <w:tcPr>
            <w:tcW w:w="2550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9AD49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Uso de </w:t>
            </w:r>
            <w:proofErr w:type="spellStart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proxies</w:t>
            </w:r>
            <w:proofErr w:type="spellEnd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/ </w:t>
            </w:r>
            <w:proofErr w:type="spellStart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Multi-hop</w:t>
            </w:r>
            <w:proofErr w:type="spellEnd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 </w:t>
            </w:r>
            <w:proofErr w:type="spellStart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proxies</w:t>
            </w:r>
            <w:proofErr w:type="spellEnd"/>
          </w:p>
        </w:tc>
        <w:tc>
          <w:tcPr>
            <w:tcW w:w="3301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9233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Canaliza tráfico malicioso a través de la red TOR.</w:t>
            </w:r>
          </w:p>
        </w:tc>
        <w:tc>
          <w:tcPr>
            <w:tcW w:w="3958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5E8A8FB5" w14:textId="77777777" w:rsidR="00693E67" w:rsidRPr="00693E67" w:rsidRDefault="00693E67" w:rsidP="00415F1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network_tor</w:t>
            </w:r>
            <w:proofErr w:type="spellEnd"/>
          </w:p>
        </w:tc>
      </w:tr>
      <w:tr w:rsidR="00693E67" w:rsidRPr="00693E67" w14:paraId="54F1286F" w14:textId="77777777" w:rsidTr="00415F1E">
        <w:trPr>
          <w:trHeight w:val="456"/>
        </w:trPr>
        <w:tc>
          <w:tcPr>
            <w:tcW w:w="1123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225D8DF7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T1573</w:t>
            </w:r>
          </w:p>
        </w:tc>
        <w:tc>
          <w:tcPr>
            <w:tcW w:w="2550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7A1C094E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Canal cifrado</w:t>
            </w:r>
          </w:p>
        </w:tc>
        <w:tc>
          <w:tcPr>
            <w:tcW w:w="3301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209DE79B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Usa HTTPS cifrado para dificultar la detección del tráfico C2.</w:t>
            </w:r>
          </w:p>
        </w:tc>
        <w:tc>
          <w:tcPr>
            <w:tcW w:w="3958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64CAD8EF" w14:textId="77777777" w:rsidR="00693E67" w:rsidRPr="00693E67" w:rsidRDefault="00693E67" w:rsidP="00415F1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network_cnc_https</w:t>
            </w:r>
            <w:proofErr w:type="spellEnd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_*</w:t>
            </w:r>
          </w:p>
        </w:tc>
      </w:tr>
    </w:tbl>
    <w:p w14:paraId="2ADEEEDB" w14:textId="77777777" w:rsidR="00693E67" w:rsidRPr="00693E67" w:rsidRDefault="00693E67" w:rsidP="00693E67"/>
    <w:p w14:paraId="2F8BFBB3" w14:textId="4970CD50" w:rsidR="00693E67" w:rsidRDefault="00693E67" w:rsidP="00693E67">
      <w:pPr>
        <w:pStyle w:val="Ttulo4"/>
      </w:pPr>
      <w:r w:rsidRPr="00693E67">
        <w:t>Impacto en el sistema</w:t>
      </w:r>
    </w:p>
    <w:tbl>
      <w:tblPr>
        <w:tblpPr w:leftFromText="142" w:rightFromText="142" w:vertAnchor="text" w:horzAnchor="margin" w:tblpXSpec="center" w:tblpY="319"/>
        <w:tblOverlap w:val="never"/>
        <w:tblW w:w="109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2"/>
        <w:gridCol w:w="2545"/>
        <w:gridCol w:w="3293"/>
        <w:gridCol w:w="3948"/>
      </w:tblGrid>
      <w:tr w:rsidR="00693E67" w:rsidRPr="00693E67" w14:paraId="34C4B006" w14:textId="77777777" w:rsidTr="00415F1E">
        <w:trPr>
          <w:trHeight w:val="242"/>
        </w:trPr>
        <w:tc>
          <w:tcPr>
            <w:tcW w:w="1122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7D3645E1" w14:textId="77777777" w:rsidR="00693E67" w:rsidRPr="00693E67" w:rsidRDefault="00693E67" w:rsidP="00415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MITRE ID</w:t>
            </w:r>
          </w:p>
        </w:tc>
        <w:tc>
          <w:tcPr>
            <w:tcW w:w="254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2623B95B" w14:textId="77777777" w:rsidR="00693E67" w:rsidRPr="00693E67" w:rsidRDefault="00693E67" w:rsidP="00415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Técnica</w:t>
            </w:r>
          </w:p>
        </w:tc>
        <w:tc>
          <w:tcPr>
            <w:tcW w:w="329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156082" w:fill="156082"/>
            <w:vAlign w:val="center"/>
            <w:hideMark/>
          </w:tcPr>
          <w:p w14:paraId="438AB233" w14:textId="77777777" w:rsidR="00693E67" w:rsidRPr="00693E67" w:rsidRDefault="00693E67" w:rsidP="00415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 xml:space="preserve">¿Qué hace el </w:t>
            </w:r>
            <w:proofErr w:type="gramStart"/>
            <w:r w:rsidRPr="00693E6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malware</w:t>
            </w:r>
            <w:proofErr w:type="gramEnd"/>
            <w:r w:rsidRPr="00693E6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?</w:t>
            </w:r>
          </w:p>
        </w:tc>
        <w:tc>
          <w:tcPr>
            <w:tcW w:w="3948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156082" w:fill="156082"/>
            <w:vAlign w:val="center"/>
            <w:hideMark/>
          </w:tcPr>
          <w:p w14:paraId="3AE315B6" w14:textId="77777777" w:rsidR="00693E67" w:rsidRPr="00693E67" w:rsidRDefault="00693E67" w:rsidP="00415F1E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:lang w:eastAsia="es-ES"/>
                <w14:ligatures w14:val="none"/>
              </w:rPr>
              <w:t>Evidencia clave</w:t>
            </w:r>
          </w:p>
        </w:tc>
      </w:tr>
      <w:tr w:rsidR="00693E67" w:rsidRPr="00693E67" w14:paraId="14BEBCBB" w14:textId="77777777" w:rsidTr="00415F1E">
        <w:trPr>
          <w:trHeight w:val="436"/>
        </w:trPr>
        <w:tc>
          <w:tcPr>
            <w:tcW w:w="1122" w:type="dxa"/>
            <w:tcBorders>
              <w:top w:val="single" w:sz="4" w:space="0" w:color="156082"/>
              <w:left w:val="single" w:sz="4" w:space="0" w:color="156082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1A5E6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T1486</w:t>
            </w:r>
          </w:p>
        </w:tc>
        <w:tc>
          <w:tcPr>
            <w:tcW w:w="2545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672F2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Cifrado de datos (</w:t>
            </w:r>
            <w:proofErr w:type="spellStart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Ransomware</w:t>
            </w:r>
            <w:proofErr w:type="spellEnd"/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)</w:t>
            </w:r>
          </w:p>
        </w:tc>
        <w:tc>
          <w:tcPr>
            <w:tcW w:w="3293" w:type="dxa"/>
            <w:tcBorders>
              <w:top w:val="single" w:sz="4" w:space="0" w:color="156082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49AA3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 xml:space="preserve">Cifra archivos como parte de un ataque </w:t>
            </w:r>
            <w:proofErr w:type="spellStart"/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ransomware</w:t>
            </w:r>
            <w:proofErr w:type="spellEnd"/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.</w:t>
            </w:r>
          </w:p>
        </w:tc>
        <w:tc>
          <w:tcPr>
            <w:tcW w:w="3948" w:type="dxa"/>
            <w:tcBorders>
              <w:top w:val="single" w:sz="4" w:space="0" w:color="156082"/>
              <w:left w:val="nil"/>
              <w:bottom w:val="nil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15BD2846" w14:textId="77777777" w:rsidR="00693E67" w:rsidRPr="00693E67" w:rsidRDefault="00693E67" w:rsidP="00415F1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ransomware_file_modifications</w:t>
            </w:r>
            <w:proofErr w:type="spellEnd"/>
          </w:p>
        </w:tc>
      </w:tr>
      <w:tr w:rsidR="00693E67" w:rsidRPr="00693E67" w14:paraId="23C6D804" w14:textId="77777777" w:rsidTr="00415F1E">
        <w:trPr>
          <w:trHeight w:val="242"/>
        </w:trPr>
        <w:tc>
          <w:tcPr>
            <w:tcW w:w="1122" w:type="dxa"/>
            <w:tcBorders>
              <w:top w:val="single" w:sz="4" w:space="0" w:color="156082"/>
              <w:left w:val="single" w:sz="4" w:space="0" w:color="156082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745B075B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T1485</w:t>
            </w:r>
          </w:p>
        </w:tc>
        <w:tc>
          <w:tcPr>
            <w:tcW w:w="2545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63361B74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Destrucción de datos</w:t>
            </w:r>
          </w:p>
        </w:tc>
        <w:tc>
          <w:tcPr>
            <w:tcW w:w="3293" w:type="dxa"/>
            <w:tcBorders>
              <w:top w:val="single" w:sz="4" w:space="0" w:color="156082"/>
              <w:left w:val="nil"/>
              <w:bottom w:val="single" w:sz="4" w:space="0" w:color="156082"/>
              <w:right w:val="nil"/>
            </w:tcBorders>
            <w:shd w:val="clear" w:color="auto" w:fill="auto"/>
            <w:vAlign w:val="center"/>
            <w:hideMark/>
          </w:tcPr>
          <w:p w14:paraId="2DC81279" w14:textId="77777777" w:rsidR="00693E67" w:rsidRPr="00693E67" w:rsidRDefault="00693E67" w:rsidP="00415F1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r w:rsidRPr="00693E6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Elimina archivos críticos del sistema.</w:t>
            </w:r>
          </w:p>
        </w:tc>
        <w:tc>
          <w:tcPr>
            <w:tcW w:w="3948" w:type="dxa"/>
            <w:tcBorders>
              <w:top w:val="single" w:sz="4" w:space="0" w:color="156082"/>
              <w:left w:val="nil"/>
              <w:bottom w:val="single" w:sz="4" w:space="0" w:color="156082"/>
              <w:right w:val="single" w:sz="4" w:space="0" w:color="156082"/>
            </w:tcBorders>
            <w:shd w:val="clear" w:color="auto" w:fill="auto"/>
            <w:vAlign w:val="center"/>
            <w:hideMark/>
          </w:tcPr>
          <w:p w14:paraId="6F7983EC" w14:textId="77777777" w:rsidR="00693E67" w:rsidRPr="00693E67" w:rsidRDefault="00693E67" w:rsidP="00415F1E">
            <w:pPr>
              <w:spacing w:after="0" w:line="240" w:lineRule="auto"/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</w:pPr>
            <w:proofErr w:type="spellStart"/>
            <w:r w:rsidRPr="00693E67">
              <w:rPr>
                <w:rFonts w:ascii="Arial Unicode MS" w:eastAsia="Times New Roman" w:hAnsi="Arial Unicode MS" w:cs="Times New Roman"/>
                <w:color w:val="000000"/>
                <w:kern w:val="0"/>
                <w:sz w:val="20"/>
                <w:szCs w:val="20"/>
                <w:lang w:eastAsia="es-ES"/>
                <w14:ligatures w14:val="none"/>
              </w:rPr>
              <w:t>anomalous_deletefile</w:t>
            </w:r>
            <w:proofErr w:type="spellEnd"/>
          </w:p>
        </w:tc>
      </w:tr>
    </w:tbl>
    <w:p w14:paraId="613506A6" w14:textId="77777777" w:rsidR="00693E67" w:rsidRDefault="00693E67" w:rsidP="00693E67"/>
    <w:p w14:paraId="077A96B0" w14:textId="77777777" w:rsidR="00693E67" w:rsidRDefault="00693E67" w:rsidP="00693E67"/>
    <w:p w14:paraId="4B3FE2F1" w14:textId="77777777" w:rsidR="00ED5B92" w:rsidRDefault="00ED5B92" w:rsidP="00ED5B92">
      <w:pPr>
        <w:pStyle w:val="Ttulo2"/>
        <w:numPr>
          <w:ilvl w:val="1"/>
          <w:numId w:val="4"/>
        </w:numPr>
      </w:pPr>
      <w:r>
        <w:t>Análisis Dinámico</w:t>
      </w:r>
    </w:p>
    <w:p w14:paraId="53C62BFE" w14:textId="42E35216" w:rsidR="00ED5B92" w:rsidRDefault="00ED5B92" w:rsidP="00ED5B92">
      <w:pPr>
        <w:pStyle w:val="Ttulo3"/>
        <w:numPr>
          <w:ilvl w:val="2"/>
          <w:numId w:val="4"/>
        </w:numPr>
      </w:pPr>
      <w:r>
        <w:t xml:space="preserve">Árbol de procesos </w:t>
      </w:r>
    </w:p>
    <w:p w14:paraId="2B785861" w14:textId="0FE98BD2" w:rsidR="00ED5B92" w:rsidRDefault="00ED5B92" w:rsidP="00ED5B92"/>
    <w:p w14:paraId="23B2142E" w14:textId="7078C1A0" w:rsidR="00ED5B92" w:rsidRDefault="00ED5B92" w:rsidP="00ED5B92">
      <w:pPr>
        <w:pStyle w:val="Prrafodelista"/>
        <w:numPr>
          <w:ilvl w:val="0"/>
          <w:numId w:val="6"/>
        </w:numPr>
      </w:pPr>
      <w:r w:rsidRPr="00ED5B92">
        <w:rPr>
          <w:b/>
          <w:bCs/>
        </w:rPr>
        <w:t>82d763b6cd97ca240a29.exe (PID 772):</w:t>
      </w:r>
      <w:r>
        <w:t xml:space="preserve"> </w:t>
      </w:r>
      <w:r w:rsidRPr="00ED5B92">
        <w:t>Proceso inicial malicioso</w:t>
      </w:r>
    </w:p>
    <w:p w14:paraId="6FEE5A40" w14:textId="4A0AACE5" w:rsidR="00ED5B92" w:rsidRPr="00ED5B92" w:rsidRDefault="00ED5B92" w:rsidP="00ED5B92">
      <w:pPr>
        <w:pStyle w:val="Prrafodelista"/>
        <w:numPr>
          <w:ilvl w:val="0"/>
          <w:numId w:val="6"/>
        </w:numPr>
        <w:rPr>
          <w:b/>
          <w:bCs/>
        </w:rPr>
      </w:pPr>
      <w:r w:rsidRPr="00ED5B92">
        <w:rPr>
          <w:b/>
          <w:bCs/>
        </w:rPr>
        <w:t xml:space="preserve">explorer.exe (PID 1988) → </w:t>
      </w:r>
      <w:proofErr w:type="spellStart"/>
      <w:r w:rsidRPr="00ED5B92">
        <w:rPr>
          <w:b/>
          <w:bCs/>
        </w:rPr>
        <w:t>SmokeLoader</w:t>
      </w:r>
      <w:proofErr w:type="spellEnd"/>
      <w:r w:rsidRPr="00ED5B92">
        <w:rPr>
          <w:b/>
          <w:bCs/>
        </w:rPr>
        <w:t>:</w:t>
      </w:r>
      <w:r>
        <w:rPr>
          <w:b/>
          <w:bCs/>
        </w:rPr>
        <w:t xml:space="preserve"> </w:t>
      </w:r>
      <w:r w:rsidRPr="00ED5B92">
        <w:t xml:space="preserve">Carga de </w:t>
      </w:r>
      <w:proofErr w:type="spellStart"/>
      <w:r w:rsidRPr="00ED5B92">
        <w:t>SmokeLoader</w:t>
      </w:r>
      <w:proofErr w:type="spellEnd"/>
    </w:p>
    <w:p w14:paraId="77A4D966" w14:textId="790F6929" w:rsidR="00ED5B92" w:rsidRDefault="00ED5B92" w:rsidP="00ED5B92">
      <w:pPr>
        <w:pStyle w:val="Prrafodelista"/>
        <w:numPr>
          <w:ilvl w:val="0"/>
          <w:numId w:val="6"/>
        </w:numPr>
        <w:rPr>
          <w:b/>
          <w:bCs/>
        </w:rPr>
      </w:pPr>
      <w:r w:rsidRPr="00ED5B92">
        <w:rPr>
          <w:b/>
          <w:bCs/>
        </w:rPr>
        <w:t xml:space="preserve">Procesos </w:t>
      </w:r>
      <w:r>
        <w:rPr>
          <w:b/>
          <w:bCs/>
        </w:rPr>
        <w:t>Hijos</w:t>
      </w:r>
      <w:r w:rsidRPr="00ED5B92">
        <w:rPr>
          <w:b/>
          <w:bCs/>
        </w:rPr>
        <w:t>:</w:t>
      </w:r>
    </w:p>
    <w:p w14:paraId="1E54A6A5" w14:textId="4AA109AF" w:rsidR="00ED5B92" w:rsidRDefault="00ED5B92" w:rsidP="00ED5B92">
      <w:pPr>
        <w:pStyle w:val="Prrafodelista"/>
        <w:numPr>
          <w:ilvl w:val="1"/>
          <w:numId w:val="6"/>
        </w:numPr>
        <w:rPr>
          <w:b/>
          <w:bCs/>
          <w:lang w:val="en-US"/>
        </w:rPr>
      </w:pPr>
      <w:r w:rsidRPr="00ED5B92">
        <w:rPr>
          <w:b/>
          <w:bCs/>
          <w:lang w:val="en-US"/>
        </w:rPr>
        <w:t>288D.exe, 3928.exe, 8769.exe, A89F.exe, B65B.exe, B7C1.exe, ACF7.exe</w:t>
      </w:r>
    </w:p>
    <w:p w14:paraId="11C0C68B" w14:textId="22C08547" w:rsidR="00ED5B92" w:rsidRDefault="00ED5B92" w:rsidP="00ED5B92">
      <w:pPr>
        <w:pStyle w:val="Prrafodelista"/>
      </w:pPr>
      <w:r w:rsidRPr="00ED5B92">
        <w:t xml:space="preserve">Ejecución de múltiples </w:t>
      </w:r>
      <w:proofErr w:type="spellStart"/>
      <w:r w:rsidRPr="00ED5B92">
        <w:t>payloads</w:t>
      </w:r>
      <w:proofErr w:type="spellEnd"/>
      <w:r w:rsidRPr="00ED5B92">
        <w:t xml:space="preserve"> de nombres aleatorios → indica descarga y ejecución de </w:t>
      </w:r>
      <w:proofErr w:type="gramStart"/>
      <w:r w:rsidRPr="00ED5B92">
        <w:t>malware</w:t>
      </w:r>
      <w:proofErr w:type="gramEnd"/>
      <w:r w:rsidRPr="00ED5B92">
        <w:t xml:space="preserve"> adicional.</w:t>
      </w:r>
    </w:p>
    <w:p w14:paraId="143E82D0" w14:textId="257B64E4" w:rsidR="00ED5B92" w:rsidRDefault="00ED5B92" w:rsidP="00ED5B92">
      <w:pPr>
        <w:pStyle w:val="Prrafodelista"/>
        <w:numPr>
          <w:ilvl w:val="0"/>
          <w:numId w:val="6"/>
        </w:numPr>
      </w:pPr>
      <w:r w:rsidRPr="00ED5B92">
        <w:rPr>
          <w:b/>
          <w:bCs/>
        </w:rPr>
        <w:t>regsvr32.exe</w:t>
      </w:r>
      <w:r>
        <w:t xml:space="preserve"> ejecutando </w:t>
      </w:r>
      <w:r w:rsidRPr="00ED5B92">
        <w:rPr>
          <w:b/>
          <w:bCs/>
        </w:rPr>
        <w:t>942B.dll</w:t>
      </w:r>
      <w:r>
        <w:rPr>
          <w:b/>
          <w:bCs/>
        </w:rPr>
        <w:t xml:space="preserve"> </w:t>
      </w:r>
      <w:r w:rsidRPr="00ED5B92">
        <w:rPr>
          <w:sz w:val="18"/>
          <w:szCs w:val="18"/>
        </w:rPr>
        <w:t>(Persistencia e inyección</w:t>
      </w:r>
      <w:proofErr w:type="gramStart"/>
      <w:r w:rsidRPr="00ED5B92">
        <w:rPr>
          <w:sz w:val="18"/>
          <w:szCs w:val="18"/>
        </w:rPr>
        <w:t>)</w:t>
      </w:r>
      <w:r>
        <w:rPr>
          <w:b/>
          <w:bCs/>
        </w:rPr>
        <w:t xml:space="preserve"> </w:t>
      </w:r>
      <w:r>
        <w:t>:</w:t>
      </w:r>
      <w:proofErr w:type="gramEnd"/>
      <w:r>
        <w:t xml:space="preserve"> </w:t>
      </w:r>
    </w:p>
    <w:p w14:paraId="1D154FE0" w14:textId="21ECCB43" w:rsidR="00ED5B92" w:rsidRDefault="00ED5B92" w:rsidP="00ED5B92">
      <w:pPr>
        <w:pStyle w:val="Prrafodelista"/>
      </w:pPr>
      <w:r>
        <w:t xml:space="preserve">Uso de </w:t>
      </w:r>
      <w:r w:rsidRPr="00ED5B92">
        <w:rPr>
          <w:b/>
          <w:bCs/>
        </w:rPr>
        <w:t>regsvr32.exe</w:t>
      </w:r>
      <w:r>
        <w:t xml:space="preserve"> con /s → carga silenciosa de </w:t>
      </w:r>
      <w:proofErr w:type="spellStart"/>
      <w:r>
        <w:t>DLLs</w:t>
      </w:r>
      <w:proofErr w:type="spellEnd"/>
      <w:r>
        <w:t xml:space="preserve"> maliciosas.</w:t>
      </w:r>
    </w:p>
    <w:p w14:paraId="55A60CC1" w14:textId="77777777" w:rsidR="00ED5B92" w:rsidRDefault="00ED5B92" w:rsidP="00ED5B92">
      <w:pPr>
        <w:pStyle w:val="Prrafodelista"/>
      </w:pPr>
      <w:r>
        <w:t xml:space="preserve">Técnica conocida de </w:t>
      </w:r>
      <w:r w:rsidRPr="00ED5B92">
        <w:rPr>
          <w:i/>
          <w:iCs/>
        </w:rPr>
        <w:t xml:space="preserve">Proxy </w:t>
      </w:r>
      <w:proofErr w:type="spellStart"/>
      <w:r w:rsidRPr="00ED5B92">
        <w:rPr>
          <w:i/>
          <w:iCs/>
        </w:rPr>
        <w:t>Execution</w:t>
      </w:r>
      <w:proofErr w:type="spellEnd"/>
    </w:p>
    <w:p w14:paraId="12824585" w14:textId="555047BA" w:rsidR="00ED5B92" w:rsidRDefault="00B16F30" w:rsidP="00ED5B92">
      <w:pPr>
        <w:pStyle w:val="Prrafodelista"/>
        <w:numPr>
          <w:ilvl w:val="0"/>
          <w:numId w:val="6"/>
        </w:numPr>
        <w:rPr>
          <w:b/>
          <w:bCs/>
          <w:lang w:val="en-US"/>
        </w:rPr>
      </w:pPr>
      <w:r w:rsidRPr="00B16F30">
        <w:rPr>
          <w:b/>
          <w:bCs/>
          <w:lang w:val="en-US"/>
        </w:rPr>
        <w:t xml:space="preserve">cmd.exe </w:t>
      </w:r>
      <w:proofErr w:type="spellStart"/>
      <w:r w:rsidRPr="00B16F30">
        <w:rPr>
          <w:b/>
          <w:bCs/>
          <w:lang w:val="en-US"/>
        </w:rPr>
        <w:t>ejecutando</w:t>
      </w:r>
      <w:proofErr w:type="spellEnd"/>
      <w:r w:rsidRPr="00B16F30">
        <w:rPr>
          <w:b/>
          <w:bCs/>
          <w:lang w:val="en-US"/>
        </w:rPr>
        <w:t xml:space="preserve"> </w:t>
      </w:r>
      <w:proofErr w:type="spellStart"/>
      <w:r w:rsidRPr="00B16F30">
        <w:rPr>
          <w:b/>
          <w:bCs/>
          <w:lang w:val="en-US"/>
        </w:rPr>
        <w:t>tasklist</w:t>
      </w:r>
      <w:proofErr w:type="spellEnd"/>
      <w:r w:rsidRPr="00B16F30">
        <w:rPr>
          <w:b/>
          <w:bCs/>
          <w:lang w:val="en-US"/>
        </w:rPr>
        <w:t xml:space="preserve"> + </w:t>
      </w:r>
      <w:proofErr w:type="spellStart"/>
      <w:r w:rsidRPr="00B16F30">
        <w:rPr>
          <w:b/>
          <w:bCs/>
          <w:lang w:val="en-US"/>
        </w:rPr>
        <w:t>findstr</w:t>
      </w:r>
      <w:proofErr w:type="spellEnd"/>
      <w:r>
        <w:rPr>
          <w:b/>
          <w:bCs/>
          <w:lang w:val="en-US"/>
        </w:rPr>
        <w:t>:</w:t>
      </w:r>
    </w:p>
    <w:p w14:paraId="0A80A6C7" w14:textId="2254D2F9" w:rsidR="00B16F30" w:rsidRDefault="00B16F30" w:rsidP="00B16F30">
      <w:pPr>
        <w:pStyle w:val="Prrafodelista"/>
      </w:pPr>
      <w:r w:rsidRPr="00B16F30">
        <w:t xml:space="preserve">Búsqueda de procesos de antivirus (Avast, Sophos, </w:t>
      </w:r>
      <w:proofErr w:type="spellStart"/>
      <w:r w:rsidRPr="00B16F30">
        <w:t>Webroot</w:t>
      </w:r>
      <w:proofErr w:type="spellEnd"/>
      <w:r w:rsidRPr="00B16F30">
        <w:t>).</w:t>
      </w:r>
    </w:p>
    <w:p w14:paraId="40499D99" w14:textId="59A56C68" w:rsidR="00B16F30" w:rsidRDefault="00B16F30" w:rsidP="00B16F30">
      <w:pPr>
        <w:pStyle w:val="Prrafodelista"/>
        <w:numPr>
          <w:ilvl w:val="0"/>
          <w:numId w:val="6"/>
        </w:numPr>
        <w:rPr>
          <w:b/>
          <w:bCs/>
        </w:rPr>
      </w:pPr>
      <w:r w:rsidRPr="00B16F30">
        <w:rPr>
          <w:b/>
          <w:bCs/>
        </w:rPr>
        <w:t>PING.exe -n 5 localhost</w:t>
      </w:r>
      <w:r>
        <w:rPr>
          <w:b/>
          <w:bCs/>
        </w:rPr>
        <w:t xml:space="preserve">: </w:t>
      </w:r>
      <w:r w:rsidRPr="00B16F30">
        <w:t>Técnica común para retrasar análisis automático</w:t>
      </w:r>
      <w:r>
        <w:t>.</w:t>
      </w:r>
    </w:p>
    <w:p w14:paraId="2D0742BA" w14:textId="559D2E6E" w:rsidR="00B16F30" w:rsidRDefault="00B16F30" w:rsidP="00B16F30">
      <w:pPr>
        <w:pStyle w:val="Prrafodelista"/>
        <w:numPr>
          <w:ilvl w:val="0"/>
          <w:numId w:val="6"/>
        </w:numPr>
        <w:rPr>
          <w:b/>
          <w:bCs/>
        </w:rPr>
      </w:pPr>
      <w:r w:rsidRPr="00B16F30">
        <w:rPr>
          <w:b/>
          <w:bCs/>
        </w:rPr>
        <w:t xml:space="preserve">cmd.exe con /c </w:t>
      </w:r>
      <w:proofErr w:type="spellStart"/>
      <w:r w:rsidRPr="00B16F30">
        <w:rPr>
          <w:b/>
          <w:bCs/>
        </w:rPr>
        <w:t>copy</w:t>
      </w:r>
      <w:proofErr w:type="spellEnd"/>
      <w:r w:rsidRPr="00B16F30">
        <w:rPr>
          <w:b/>
          <w:bCs/>
        </w:rPr>
        <w:t xml:space="preserve"> /b y .</w:t>
      </w:r>
      <w:proofErr w:type="spellStart"/>
      <w:r w:rsidRPr="00B16F30">
        <w:rPr>
          <w:b/>
          <w:bCs/>
        </w:rPr>
        <w:t>pif</w:t>
      </w:r>
      <w:proofErr w:type="spellEnd"/>
      <w:r>
        <w:rPr>
          <w:b/>
          <w:bCs/>
        </w:rPr>
        <w:t xml:space="preserve"> </w:t>
      </w:r>
    </w:p>
    <w:p w14:paraId="66F2B092" w14:textId="723D19AA" w:rsidR="00B16F30" w:rsidRDefault="00B16F30" w:rsidP="00B16F30">
      <w:pPr>
        <w:pStyle w:val="Prrafodelista"/>
      </w:pPr>
      <w:r w:rsidRPr="00B16F30">
        <w:t xml:space="preserve">El </w:t>
      </w:r>
      <w:proofErr w:type="gramStart"/>
      <w:r w:rsidRPr="00B16F30">
        <w:t>malware</w:t>
      </w:r>
      <w:proofErr w:type="gramEnd"/>
      <w:r w:rsidRPr="00B16F30">
        <w:t xml:space="preserve"> concatena varios archivos (</w:t>
      </w:r>
      <w:proofErr w:type="spellStart"/>
      <w:r w:rsidRPr="00B16F30">
        <w:t>Infected</w:t>
      </w:r>
      <w:proofErr w:type="spellEnd"/>
      <w:r w:rsidRPr="00B16F30">
        <w:t xml:space="preserve">, </w:t>
      </w:r>
      <w:proofErr w:type="spellStart"/>
      <w:r w:rsidRPr="00B16F30">
        <w:t>Tin</w:t>
      </w:r>
      <w:proofErr w:type="spellEnd"/>
      <w:r w:rsidRPr="00B16F30">
        <w:t xml:space="preserve">, </w:t>
      </w:r>
      <w:proofErr w:type="spellStart"/>
      <w:r w:rsidRPr="00B16F30">
        <w:t>Excited</w:t>
      </w:r>
      <w:proofErr w:type="spellEnd"/>
      <w:r w:rsidRPr="00B16F30">
        <w:t>, etc.) en un .</w:t>
      </w:r>
      <w:proofErr w:type="spellStart"/>
      <w:r w:rsidRPr="00B16F30">
        <w:t>pif</w:t>
      </w:r>
      <w:proofErr w:type="spellEnd"/>
      <w:r w:rsidRPr="00B16F30">
        <w:t>, ocultando carga útil en ejecutables falsos.</w:t>
      </w:r>
    </w:p>
    <w:p w14:paraId="13A9EC5E" w14:textId="34CC74FB" w:rsidR="00B16F30" w:rsidRDefault="00B16F30" w:rsidP="00B16F30">
      <w:pPr>
        <w:pStyle w:val="Prrafodelista"/>
        <w:numPr>
          <w:ilvl w:val="0"/>
          <w:numId w:val="6"/>
        </w:numPr>
      </w:pPr>
      <w:r w:rsidRPr="00B16F30">
        <w:t xml:space="preserve">Múltiples </w:t>
      </w:r>
      <w:r w:rsidRPr="00A41C91">
        <w:rPr>
          <w:b/>
          <w:bCs/>
        </w:rPr>
        <w:t xml:space="preserve">explorer.exe </w:t>
      </w:r>
      <w:r w:rsidRPr="00B16F30">
        <w:t>instancias → ocultación del proceso real.</w:t>
      </w:r>
    </w:p>
    <w:p w14:paraId="600F8D7C" w14:textId="7676EE3E" w:rsidR="00A41C91" w:rsidRDefault="00A41C91">
      <w:r>
        <w:br w:type="page"/>
      </w:r>
    </w:p>
    <w:p w14:paraId="4B9EB377" w14:textId="38A65102" w:rsidR="00A41C91" w:rsidRDefault="00A41C91" w:rsidP="00A41C91">
      <w:pPr>
        <w:pStyle w:val="Ttulo3"/>
        <w:numPr>
          <w:ilvl w:val="2"/>
          <w:numId w:val="4"/>
        </w:numPr>
      </w:pPr>
      <w:r w:rsidRPr="00A41C91">
        <w:lastRenderedPageBreak/>
        <w:t>Firmas</w:t>
      </w:r>
    </w:p>
    <w:p w14:paraId="3B5EA32A" w14:textId="7D817573" w:rsidR="00A41C91" w:rsidRPr="00A41C91" w:rsidRDefault="00A41C91" w:rsidP="00A41C91">
      <w:r>
        <w:rPr>
          <w:noProof/>
        </w:rPr>
        <w:drawing>
          <wp:inline distT="0" distB="0" distL="0" distR="0" wp14:anchorId="6A83BA48" wp14:editId="347187F8">
            <wp:extent cx="5400040" cy="1947545"/>
            <wp:effectExtent l="0" t="0" r="0" b="0"/>
            <wp:docPr id="2009888882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888882" name="Imagen 1" descr="Tabl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5B53A" w14:textId="213089DC" w:rsidR="00A41C91" w:rsidRDefault="00A41C91" w:rsidP="00ED5B92">
      <w:pPr>
        <w:rPr>
          <w:noProof/>
        </w:rPr>
      </w:pPr>
      <w:r>
        <w:rPr>
          <w:noProof/>
        </w:rPr>
        <w:drawing>
          <wp:inline distT="0" distB="0" distL="0" distR="0" wp14:anchorId="5E258095" wp14:editId="496868CD">
            <wp:extent cx="4743450" cy="5066686"/>
            <wp:effectExtent l="0" t="0" r="0" b="635"/>
            <wp:docPr id="2032221550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221550" name="Imagen 1" descr="Imagen que contiene Diagram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7393" cy="507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1E72" w14:textId="77777777" w:rsidR="00A41C91" w:rsidRDefault="00A41C91" w:rsidP="00A41C91">
      <w:pPr>
        <w:rPr>
          <w:noProof/>
        </w:rPr>
      </w:pPr>
    </w:p>
    <w:p w14:paraId="6CF92B8E" w14:textId="0BED05D1" w:rsidR="00A41C91" w:rsidRDefault="00A41C91" w:rsidP="00A41C9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F04DF3F" wp14:editId="00453893">
            <wp:extent cx="4791821" cy="4362450"/>
            <wp:effectExtent l="0" t="0" r="8890" b="0"/>
            <wp:docPr id="1980940051" name="Imagen 1" descr="Imagen que contiene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40051" name="Imagen 1" descr="Imagen que contiene Diagrama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4898" cy="437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CCD45" w14:textId="711D743C" w:rsidR="00A41C91" w:rsidRDefault="00A41C91" w:rsidP="00A41C91">
      <w:r>
        <w:rPr>
          <w:noProof/>
        </w:rPr>
        <w:drawing>
          <wp:inline distT="0" distB="0" distL="0" distR="0" wp14:anchorId="12012752" wp14:editId="299680F0">
            <wp:extent cx="4792688" cy="3914775"/>
            <wp:effectExtent l="0" t="0" r="8255" b="0"/>
            <wp:docPr id="107406636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66365" name="Imagen 1" descr="Diagrama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5392" cy="391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477C" w14:textId="77777777" w:rsidR="002878D5" w:rsidRDefault="002878D5" w:rsidP="002878D5"/>
    <w:p w14:paraId="6F62EEF2" w14:textId="77777777" w:rsidR="002878D5" w:rsidRPr="002878D5" w:rsidRDefault="002878D5" w:rsidP="002878D5">
      <w:pPr>
        <w:rPr>
          <w:b/>
          <w:bCs/>
        </w:rPr>
      </w:pPr>
      <w:r w:rsidRPr="002878D5">
        <w:rPr>
          <w:b/>
          <w:bCs/>
        </w:rPr>
        <w:lastRenderedPageBreak/>
        <w:t>Firmas relevantes detectadas</w:t>
      </w:r>
    </w:p>
    <w:p w14:paraId="41759ADF" w14:textId="77777777" w:rsidR="002878D5" w:rsidRPr="002878D5" w:rsidRDefault="002878D5" w:rsidP="002878D5">
      <w:r w:rsidRPr="002878D5">
        <w:t>Durante el análisis dinámico de la muestra, se han identificado múltiples comportamientos maliciosos mediante firmas automáticas. A continuación, se detallan las más significativas:</w:t>
      </w:r>
    </w:p>
    <w:p w14:paraId="57C338A6" w14:textId="77777777" w:rsidR="002878D5" w:rsidRPr="002878D5" w:rsidRDefault="002878D5" w:rsidP="002878D5">
      <w:pPr>
        <w:rPr>
          <w:b/>
          <w:bCs/>
        </w:rPr>
      </w:pPr>
      <w:r w:rsidRPr="002878D5">
        <w:rPr>
          <w:b/>
          <w:bCs/>
        </w:rPr>
        <w:t>1. Robo de información (</w:t>
      </w:r>
      <w:proofErr w:type="spellStart"/>
      <w:r w:rsidRPr="002878D5">
        <w:rPr>
          <w:b/>
          <w:bCs/>
        </w:rPr>
        <w:t>Info</w:t>
      </w:r>
      <w:proofErr w:type="spellEnd"/>
      <w:r w:rsidRPr="002878D5">
        <w:rPr>
          <w:b/>
          <w:bCs/>
        </w:rPr>
        <w:t xml:space="preserve"> </w:t>
      </w:r>
      <w:proofErr w:type="spellStart"/>
      <w:r w:rsidRPr="002878D5">
        <w:rPr>
          <w:b/>
          <w:bCs/>
        </w:rPr>
        <w:t>Stealer</w:t>
      </w:r>
      <w:proofErr w:type="spellEnd"/>
      <w:r w:rsidRPr="002878D5">
        <w:rPr>
          <w:b/>
          <w:bCs/>
        </w:rPr>
        <w:t>)</w:t>
      </w:r>
    </w:p>
    <w:p w14:paraId="776117C3" w14:textId="77777777" w:rsidR="002878D5" w:rsidRPr="002878D5" w:rsidRDefault="002878D5" w:rsidP="002878D5">
      <w:pPr>
        <w:numPr>
          <w:ilvl w:val="0"/>
          <w:numId w:val="8"/>
        </w:numPr>
      </w:pPr>
      <w:r w:rsidRPr="002878D5">
        <w:t>Recolección y cifrado de información del sistema:</w:t>
      </w:r>
    </w:p>
    <w:p w14:paraId="62D97D69" w14:textId="77777777" w:rsidR="002878D5" w:rsidRPr="002878D5" w:rsidRDefault="002878D5" w:rsidP="002878D5">
      <w:pPr>
        <w:numPr>
          <w:ilvl w:val="1"/>
          <w:numId w:val="8"/>
        </w:numPr>
      </w:pPr>
      <w:proofErr w:type="spellStart"/>
      <w:r w:rsidRPr="002878D5">
        <w:t>data_being_encrypted</w:t>
      </w:r>
      <w:proofErr w:type="spellEnd"/>
      <w:r w:rsidRPr="002878D5">
        <w:t>: AMA-PC9D9172A010660A23</w:t>
      </w:r>
    </w:p>
    <w:p w14:paraId="4CAD22CC" w14:textId="77777777" w:rsidR="002878D5" w:rsidRPr="002878D5" w:rsidRDefault="002878D5" w:rsidP="002878D5">
      <w:pPr>
        <w:numPr>
          <w:ilvl w:val="1"/>
          <w:numId w:val="8"/>
        </w:numPr>
      </w:pPr>
      <w:proofErr w:type="spellStart"/>
      <w:r w:rsidRPr="002878D5">
        <w:t>data_being_encrypted</w:t>
      </w:r>
      <w:proofErr w:type="spellEnd"/>
      <w:r w:rsidRPr="002878D5">
        <w:t>: AMA-PC04866CC210660A23</w:t>
      </w:r>
    </w:p>
    <w:p w14:paraId="291CDD67" w14:textId="77777777" w:rsidR="002878D5" w:rsidRPr="002878D5" w:rsidRDefault="002878D5" w:rsidP="002878D5">
      <w:pPr>
        <w:numPr>
          <w:ilvl w:val="0"/>
          <w:numId w:val="8"/>
        </w:numPr>
      </w:pPr>
      <w:r w:rsidRPr="002878D5">
        <w:t>Robo de información de navegadores:</w:t>
      </w:r>
    </w:p>
    <w:p w14:paraId="53668478" w14:textId="77777777" w:rsidR="002878D5" w:rsidRPr="002878D5" w:rsidRDefault="002878D5" w:rsidP="002878D5">
      <w:pPr>
        <w:numPr>
          <w:ilvl w:val="1"/>
          <w:numId w:val="8"/>
        </w:numPr>
        <w:rPr>
          <w:lang w:val="en-US"/>
        </w:rPr>
      </w:pPr>
      <w:r w:rsidRPr="002878D5">
        <w:rPr>
          <w:lang w:val="en-US"/>
        </w:rPr>
        <w:t>C:\Users\ama\AppData\Roaming\Mozilla\Firefox\profiles.ini</w:t>
      </w:r>
    </w:p>
    <w:p w14:paraId="1EF4D772" w14:textId="77777777" w:rsidR="002878D5" w:rsidRPr="002878D5" w:rsidRDefault="002878D5" w:rsidP="002878D5">
      <w:pPr>
        <w:numPr>
          <w:ilvl w:val="1"/>
          <w:numId w:val="8"/>
        </w:numPr>
        <w:rPr>
          <w:lang w:val="en-US"/>
        </w:rPr>
      </w:pPr>
      <w:r w:rsidRPr="002878D5">
        <w:rPr>
          <w:lang w:val="en-US"/>
        </w:rPr>
        <w:t>C:\Users\ama\AppData\Roaming\Mozilla\Firefox\Profiles\32n1np5l.default-release\cookies.sqlite</w:t>
      </w:r>
    </w:p>
    <w:p w14:paraId="31FA00D0" w14:textId="77777777" w:rsidR="002878D5" w:rsidRPr="002878D5" w:rsidRDefault="002878D5" w:rsidP="002878D5">
      <w:pPr>
        <w:numPr>
          <w:ilvl w:val="0"/>
          <w:numId w:val="8"/>
        </w:numPr>
      </w:pPr>
      <w:r w:rsidRPr="002878D5">
        <w:t>Extracción de datos de clientes de correo:</w:t>
      </w:r>
    </w:p>
    <w:p w14:paraId="5EFE0194" w14:textId="77777777" w:rsidR="002878D5" w:rsidRPr="002878D5" w:rsidRDefault="002878D5" w:rsidP="002878D5">
      <w:pPr>
        <w:numPr>
          <w:ilvl w:val="1"/>
          <w:numId w:val="8"/>
        </w:numPr>
        <w:rPr>
          <w:lang w:val="en-US"/>
        </w:rPr>
      </w:pPr>
      <w:r w:rsidRPr="002878D5">
        <w:rPr>
          <w:lang w:val="en-US"/>
        </w:rPr>
        <w:t>HKEY_CURRENT_USER\Software\Microsoft\Windows NT\CurrentVersion\Windows Messaging Subsystem\Profiles\Outlook\...</w:t>
      </w:r>
    </w:p>
    <w:p w14:paraId="518F78AF" w14:textId="77777777" w:rsidR="002878D5" w:rsidRPr="002878D5" w:rsidRDefault="002878D5" w:rsidP="002878D5">
      <w:pPr>
        <w:numPr>
          <w:ilvl w:val="1"/>
          <w:numId w:val="8"/>
        </w:numPr>
        <w:rPr>
          <w:lang w:val="en-US"/>
        </w:rPr>
      </w:pPr>
      <w:r w:rsidRPr="002878D5">
        <w:rPr>
          <w:lang w:val="en-US"/>
        </w:rPr>
        <w:t>HKEY_CURRENT_USER\Software\Microsoft\Office\15.0/16.0\Outlook\Profiles\Outlook\...</w:t>
      </w:r>
    </w:p>
    <w:p w14:paraId="0815BD53" w14:textId="77777777" w:rsidR="002878D5" w:rsidRPr="002878D5" w:rsidRDefault="002878D5" w:rsidP="002878D5">
      <w:pPr>
        <w:rPr>
          <w:b/>
          <w:bCs/>
        </w:rPr>
      </w:pPr>
      <w:r w:rsidRPr="002878D5">
        <w:rPr>
          <w:b/>
          <w:bCs/>
        </w:rPr>
        <w:t>2. Exfiltración de datos y comunicación remota</w:t>
      </w:r>
    </w:p>
    <w:p w14:paraId="450CD445" w14:textId="77777777" w:rsidR="002878D5" w:rsidRPr="002878D5" w:rsidRDefault="002878D5" w:rsidP="002878D5">
      <w:pPr>
        <w:numPr>
          <w:ilvl w:val="0"/>
          <w:numId w:val="9"/>
        </w:numPr>
      </w:pPr>
      <w:r w:rsidRPr="002878D5">
        <w:t>Exfiltración mediante PowerShell:</w:t>
      </w:r>
      <w:r w:rsidRPr="002878D5">
        <w:br/>
        <w:t xml:space="preserve">→ </w:t>
      </w:r>
      <w:r w:rsidRPr="002878D5">
        <w:rPr>
          <w:i/>
          <w:iCs/>
        </w:rPr>
        <w:t>Técnicas MITRE: T1059.001, T1041</w:t>
      </w:r>
    </w:p>
    <w:p w14:paraId="183840F9" w14:textId="77777777" w:rsidR="002878D5" w:rsidRPr="002878D5" w:rsidRDefault="002878D5" w:rsidP="002878D5">
      <w:pPr>
        <w:numPr>
          <w:ilvl w:val="0"/>
          <w:numId w:val="9"/>
        </w:numPr>
      </w:pPr>
      <w:r w:rsidRPr="002878D5">
        <w:t>Conexión HTTPS a almacenamiento temporal anónimo:</w:t>
      </w:r>
    </w:p>
    <w:p w14:paraId="41214522" w14:textId="77777777" w:rsidR="002878D5" w:rsidRPr="002878D5" w:rsidRDefault="002878D5" w:rsidP="002878D5">
      <w:pPr>
        <w:numPr>
          <w:ilvl w:val="1"/>
          <w:numId w:val="9"/>
        </w:numPr>
      </w:pPr>
      <w:r w:rsidRPr="002878D5">
        <w:t>transfer.sh con agentes tipo Mozilla/4.0 (compatible; MSIE 8.0; ...)</w:t>
      </w:r>
    </w:p>
    <w:p w14:paraId="3465F76E" w14:textId="77777777" w:rsidR="002878D5" w:rsidRPr="002878D5" w:rsidRDefault="002878D5" w:rsidP="002878D5">
      <w:pPr>
        <w:numPr>
          <w:ilvl w:val="1"/>
          <w:numId w:val="9"/>
        </w:numPr>
      </w:pPr>
      <w:r w:rsidRPr="002878D5">
        <w:t>Descarga de binarios como ffoooll.exe, 2176361523.exe</w:t>
      </w:r>
    </w:p>
    <w:p w14:paraId="46D1F4C7" w14:textId="77777777" w:rsidR="002878D5" w:rsidRPr="002878D5" w:rsidRDefault="002878D5" w:rsidP="002878D5">
      <w:pPr>
        <w:rPr>
          <w:b/>
          <w:bCs/>
        </w:rPr>
      </w:pPr>
      <w:r w:rsidRPr="002878D5">
        <w:rPr>
          <w:b/>
          <w:bCs/>
        </w:rPr>
        <w:t>3. Persistencia y ejecución maliciosa</w:t>
      </w:r>
    </w:p>
    <w:p w14:paraId="7FA84A82" w14:textId="77777777" w:rsidR="002878D5" w:rsidRPr="002878D5" w:rsidRDefault="002878D5" w:rsidP="002878D5">
      <w:pPr>
        <w:numPr>
          <w:ilvl w:val="0"/>
          <w:numId w:val="10"/>
        </w:numPr>
      </w:pPr>
      <w:r w:rsidRPr="002878D5">
        <w:t>Instalación de Tor para comunicaciones C2 cifradas:</w:t>
      </w:r>
      <w:r w:rsidRPr="002878D5">
        <w:br/>
        <w:t xml:space="preserve">→ </w:t>
      </w:r>
      <w:r w:rsidRPr="002878D5">
        <w:rPr>
          <w:i/>
          <w:iCs/>
        </w:rPr>
        <w:t>Técnica MITRE: T1090.003</w:t>
      </w:r>
    </w:p>
    <w:p w14:paraId="763F63B8" w14:textId="77777777" w:rsidR="002878D5" w:rsidRPr="002878D5" w:rsidRDefault="002878D5" w:rsidP="002878D5">
      <w:pPr>
        <w:numPr>
          <w:ilvl w:val="0"/>
          <w:numId w:val="10"/>
        </w:numPr>
      </w:pPr>
      <w:r w:rsidRPr="002878D5">
        <w:t>Instalación para inicio automático en Windows:</w:t>
      </w:r>
    </w:p>
    <w:p w14:paraId="78E18BD7" w14:textId="77777777" w:rsidR="002878D5" w:rsidRPr="002878D5" w:rsidRDefault="002878D5" w:rsidP="002878D5">
      <w:pPr>
        <w:numPr>
          <w:ilvl w:val="1"/>
          <w:numId w:val="10"/>
        </w:numPr>
      </w:pPr>
      <w:r w:rsidRPr="002878D5">
        <w:t>HKEY_LOCAL_MACHINE\...\Run\CSRSS</w:t>
      </w:r>
    </w:p>
    <w:p w14:paraId="7FBEBD00" w14:textId="77777777" w:rsidR="002878D5" w:rsidRPr="002878D5" w:rsidRDefault="002878D5" w:rsidP="002878D5">
      <w:pPr>
        <w:numPr>
          <w:ilvl w:val="1"/>
          <w:numId w:val="10"/>
        </w:numPr>
        <w:rPr>
          <w:lang w:val="en-US"/>
        </w:rPr>
      </w:pPr>
      <w:r w:rsidRPr="002878D5">
        <w:rPr>
          <w:lang w:val="en-US"/>
        </w:rPr>
        <w:t xml:space="preserve">HKEY_CURRENT_USER\...\Run\CSRSS con </w:t>
      </w:r>
      <w:proofErr w:type="spellStart"/>
      <w:r w:rsidRPr="002878D5">
        <w:rPr>
          <w:lang w:val="en-US"/>
        </w:rPr>
        <w:t>ruta</w:t>
      </w:r>
      <w:proofErr w:type="spellEnd"/>
      <w:r w:rsidRPr="002878D5">
        <w:rPr>
          <w:lang w:val="en-US"/>
        </w:rPr>
        <w:t xml:space="preserve"> C:\ProgramData\Drivers\csrss.exe</w:t>
      </w:r>
    </w:p>
    <w:p w14:paraId="5365999E" w14:textId="77777777" w:rsidR="002878D5" w:rsidRPr="002878D5" w:rsidRDefault="002878D5" w:rsidP="002878D5">
      <w:pPr>
        <w:numPr>
          <w:ilvl w:val="0"/>
          <w:numId w:val="10"/>
        </w:numPr>
      </w:pPr>
      <w:r w:rsidRPr="002878D5">
        <w:lastRenderedPageBreak/>
        <w:t>Inyección de código:</w:t>
      </w:r>
    </w:p>
    <w:p w14:paraId="7BC31C89" w14:textId="77777777" w:rsidR="002878D5" w:rsidRPr="002878D5" w:rsidRDefault="002878D5" w:rsidP="002878D5">
      <w:pPr>
        <w:numPr>
          <w:ilvl w:val="1"/>
          <w:numId w:val="10"/>
        </w:numPr>
      </w:pPr>
      <w:proofErr w:type="gramStart"/>
      <w:r w:rsidRPr="002878D5">
        <w:t>288D.exe(</w:t>
      </w:r>
      <w:proofErr w:type="gramEnd"/>
      <w:r w:rsidRPr="002878D5">
        <w:t xml:space="preserve">3464) → </w:t>
      </w:r>
      <w:proofErr w:type="gramStart"/>
      <w:r w:rsidRPr="002878D5">
        <w:t>288D.exe(</w:t>
      </w:r>
      <w:proofErr w:type="gramEnd"/>
      <w:r w:rsidRPr="002878D5">
        <w:t>3432)</w:t>
      </w:r>
    </w:p>
    <w:p w14:paraId="072AA152" w14:textId="77777777" w:rsidR="002878D5" w:rsidRPr="002878D5" w:rsidRDefault="002878D5" w:rsidP="002878D5">
      <w:pPr>
        <w:numPr>
          <w:ilvl w:val="0"/>
          <w:numId w:val="10"/>
        </w:numPr>
      </w:pPr>
      <w:r w:rsidRPr="002878D5">
        <w:t>Ejecución de binarios maliciosos:</w:t>
      </w:r>
    </w:p>
    <w:p w14:paraId="097B697C" w14:textId="77777777" w:rsidR="002878D5" w:rsidRPr="002878D5" w:rsidRDefault="002878D5" w:rsidP="002878D5">
      <w:pPr>
        <w:numPr>
          <w:ilvl w:val="1"/>
          <w:numId w:val="10"/>
        </w:numPr>
        <w:rPr>
          <w:lang w:val="en-US"/>
        </w:rPr>
      </w:pPr>
      <w:r w:rsidRPr="002878D5">
        <w:rPr>
          <w:lang w:val="en-US"/>
        </w:rPr>
        <w:t>C:\Users\ama\AppData\Local\Temp\3928.exe, B65B.exe</w:t>
      </w:r>
    </w:p>
    <w:p w14:paraId="5E8A7158" w14:textId="77777777" w:rsidR="002878D5" w:rsidRPr="002878D5" w:rsidRDefault="002878D5" w:rsidP="002878D5">
      <w:pPr>
        <w:numPr>
          <w:ilvl w:val="0"/>
          <w:numId w:val="10"/>
        </w:numPr>
      </w:pPr>
      <w:proofErr w:type="gramStart"/>
      <w:r w:rsidRPr="002878D5">
        <w:t>Bypass</w:t>
      </w:r>
      <w:proofErr w:type="gramEnd"/>
      <w:r w:rsidRPr="002878D5">
        <w:t xml:space="preserve"> de políticas de ejecución mediante </w:t>
      </w:r>
      <w:proofErr w:type="spellStart"/>
      <w:r w:rsidRPr="002878D5">
        <w:t>AppLaunch</w:t>
      </w:r>
      <w:proofErr w:type="spellEnd"/>
      <w:r w:rsidRPr="002878D5">
        <w:t xml:space="preserve"> suspendido:</w:t>
      </w:r>
    </w:p>
    <w:p w14:paraId="002B18C3" w14:textId="77777777" w:rsidR="002878D5" w:rsidRPr="002878D5" w:rsidRDefault="002878D5" w:rsidP="002878D5">
      <w:pPr>
        <w:numPr>
          <w:ilvl w:val="1"/>
          <w:numId w:val="10"/>
        </w:numPr>
      </w:pPr>
      <w:r w:rsidRPr="002878D5">
        <w:t>A89F.exe → .NET AppLaunch.exe</w:t>
      </w:r>
    </w:p>
    <w:p w14:paraId="10619183" w14:textId="77777777" w:rsidR="002878D5" w:rsidRPr="002878D5" w:rsidRDefault="002878D5" w:rsidP="002878D5">
      <w:pPr>
        <w:rPr>
          <w:b/>
          <w:bCs/>
        </w:rPr>
      </w:pPr>
      <w:r w:rsidRPr="002878D5">
        <w:rPr>
          <w:b/>
          <w:bCs/>
        </w:rPr>
        <w:t xml:space="preserve">4. Comportamiento tipo </w:t>
      </w:r>
      <w:proofErr w:type="spellStart"/>
      <w:r w:rsidRPr="002878D5">
        <w:rPr>
          <w:b/>
          <w:bCs/>
        </w:rPr>
        <w:t>ransomware</w:t>
      </w:r>
      <w:proofErr w:type="spellEnd"/>
      <w:r w:rsidRPr="002878D5">
        <w:rPr>
          <w:b/>
          <w:bCs/>
        </w:rPr>
        <w:t xml:space="preserve"> o </w:t>
      </w:r>
      <w:proofErr w:type="spellStart"/>
      <w:r w:rsidRPr="002878D5">
        <w:rPr>
          <w:b/>
          <w:bCs/>
        </w:rPr>
        <w:t>wiper</w:t>
      </w:r>
      <w:proofErr w:type="spellEnd"/>
    </w:p>
    <w:p w14:paraId="0A180990" w14:textId="77777777" w:rsidR="002878D5" w:rsidRPr="002878D5" w:rsidRDefault="002878D5" w:rsidP="002878D5">
      <w:pPr>
        <w:numPr>
          <w:ilvl w:val="0"/>
          <w:numId w:val="11"/>
        </w:numPr>
      </w:pPr>
      <w:proofErr w:type="spellStart"/>
      <w:r w:rsidRPr="002878D5">
        <w:t>Sobrescritura</w:t>
      </w:r>
      <w:proofErr w:type="spellEnd"/>
      <w:r w:rsidRPr="002878D5">
        <w:t xml:space="preserve"> de archivos temporales, cachés y otros:</w:t>
      </w:r>
    </w:p>
    <w:p w14:paraId="57339948" w14:textId="77777777" w:rsidR="002878D5" w:rsidRPr="002878D5" w:rsidRDefault="002878D5" w:rsidP="002878D5">
      <w:pPr>
        <w:numPr>
          <w:ilvl w:val="1"/>
          <w:numId w:val="11"/>
        </w:numPr>
      </w:pPr>
      <w:r w:rsidRPr="002878D5">
        <w:t xml:space="preserve">Múltiples archivos </w:t>
      </w:r>
      <w:proofErr w:type="spellStart"/>
      <w:r w:rsidRPr="002878D5">
        <w:t>CabXXXX.tmp</w:t>
      </w:r>
      <w:proofErr w:type="spellEnd"/>
      <w:r w:rsidRPr="002878D5">
        <w:t xml:space="preserve">, </w:t>
      </w:r>
      <w:proofErr w:type="spellStart"/>
      <w:r w:rsidRPr="002878D5">
        <w:t>TarXXXX.tmp</w:t>
      </w:r>
      <w:proofErr w:type="spellEnd"/>
    </w:p>
    <w:p w14:paraId="718C457D" w14:textId="77777777" w:rsidR="002878D5" w:rsidRPr="002878D5" w:rsidRDefault="002878D5" w:rsidP="002878D5">
      <w:pPr>
        <w:numPr>
          <w:ilvl w:val="1"/>
          <w:numId w:val="11"/>
        </w:numPr>
      </w:pPr>
      <w:r w:rsidRPr="002878D5">
        <w:t>Archivos en Microsoft\</w:t>
      </w:r>
      <w:proofErr w:type="spellStart"/>
      <w:r w:rsidRPr="002878D5">
        <w:t>CryptnetUrlCache</w:t>
      </w:r>
      <w:proofErr w:type="spellEnd"/>
      <w:r w:rsidRPr="002878D5">
        <w:t xml:space="preserve">, </w:t>
      </w:r>
      <w:proofErr w:type="spellStart"/>
      <w:r w:rsidRPr="002878D5">
        <w:t>Canon_Inc_IC</w:t>
      </w:r>
      <w:proofErr w:type="spellEnd"/>
      <w:r w:rsidRPr="002878D5">
        <w:t xml:space="preserve">, </w:t>
      </w:r>
      <w:proofErr w:type="spellStart"/>
      <w:r w:rsidRPr="002878D5">
        <w:t>ribagga</w:t>
      </w:r>
      <w:proofErr w:type="spellEnd"/>
      <w:r w:rsidRPr="002878D5">
        <w:t xml:space="preserve">, </w:t>
      </w:r>
      <w:proofErr w:type="spellStart"/>
      <w:r w:rsidRPr="002878D5">
        <w:t>vhbagga</w:t>
      </w:r>
      <w:proofErr w:type="spellEnd"/>
      <w:r w:rsidRPr="002878D5">
        <w:t>, etc.</w:t>
      </w:r>
    </w:p>
    <w:p w14:paraId="2D52B2C4" w14:textId="77777777" w:rsidR="002878D5" w:rsidRPr="002878D5" w:rsidRDefault="002878D5" w:rsidP="002878D5">
      <w:pPr>
        <w:numPr>
          <w:ilvl w:val="0"/>
          <w:numId w:val="11"/>
        </w:numPr>
      </w:pPr>
      <w:r w:rsidRPr="002878D5">
        <w:t>Evidencias de cifrado de archivos legítimos del sistema y creación de nuevos artefactos</w:t>
      </w:r>
    </w:p>
    <w:p w14:paraId="58A0C179" w14:textId="77777777" w:rsidR="002878D5" w:rsidRPr="002878D5" w:rsidRDefault="002878D5" w:rsidP="002878D5">
      <w:pPr>
        <w:rPr>
          <w:b/>
          <w:bCs/>
        </w:rPr>
      </w:pPr>
      <w:r w:rsidRPr="002878D5">
        <w:rPr>
          <w:b/>
          <w:bCs/>
        </w:rPr>
        <w:t xml:space="preserve">5. Evasión y técnicas </w:t>
      </w:r>
      <w:proofErr w:type="spellStart"/>
      <w:r w:rsidRPr="002878D5">
        <w:rPr>
          <w:b/>
          <w:bCs/>
        </w:rPr>
        <w:t>anti-análisis</w:t>
      </w:r>
      <w:proofErr w:type="spellEnd"/>
    </w:p>
    <w:p w14:paraId="2A2B289C" w14:textId="77777777" w:rsidR="002878D5" w:rsidRPr="002878D5" w:rsidRDefault="002878D5" w:rsidP="002878D5">
      <w:pPr>
        <w:numPr>
          <w:ilvl w:val="0"/>
          <w:numId w:val="12"/>
        </w:numPr>
      </w:pPr>
      <w:r w:rsidRPr="002878D5">
        <w:t>Modificación de funciones de Windows monitoreadas por CAPE:</w:t>
      </w:r>
    </w:p>
    <w:p w14:paraId="54C1A07E" w14:textId="77777777" w:rsidR="002878D5" w:rsidRPr="002878D5" w:rsidRDefault="002878D5" w:rsidP="002878D5">
      <w:pPr>
        <w:numPr>
          <w:ilvl w:val="1"/>
          <w:numId w:val="12"/>
        </w:numPr>
      </w:pPr>
      <w:proofErr w:type="spellStart"/>
      <w:r w:rsidRPr="002878D5">
        <w:t>IsDebuggerPresent</w:t>
      </w:r>
      <w:proofErr w:type="spellEnd"/>
      <w:r w:rsidRPr="002878D5">
        <w:t xml:space="preserve">, </w:t>
      </w:r>
      <w:proofErr w:type="spellStart"/>
      <w:r w:rsidRPr="002878D5">
        <w:t>CopyFileW</w:t>
      </w:r>
      <w:proofErr w:type="spellEnd"/>
      <w:r w:rsidRPr="002878D5">
        <w:t xml:space="preserve">, </w:t>
      </w:r>
      <w:proofErr w:type="spellStart"/>
      <w:r w:rsidRPr="002878D5">
        <w:t>LoadLibraryExW</w:t>
      </w:r>
      <w:proofErr w:type="spellEnd"/>
      <w:r w:rsidRPr="002878D5">
        <w:t>, etc.</w:t>
      </w:r>
    </w:p>
    <w:p w14:paraId="2336E7FA" w14:textId="77777777" w:rsidR="002878D5" w:rsidRPr="002878D5" w:rsidRDefault="002878D5" w:rsidP="002878D5">
      <w:pPr>
        <w:numPr>
          <w:ilvl w:val="0"/>
          <w:numId w:val="12"/>
        </w:numPr>
      </w:pPr>
      <w:r w:rsidRPr="002878D5">
        <w:t xml:space="preserve">Detección de herramientas como Avast, Windows Defender, VirtualBox o </w:t>
      </w:r>
      <w:proofErr w:type="spellStart"/>
      <w:r w:rsidRPr="002878D5">
        <w:t>Sandboxie</w:t>
      </w:r>
      <w:proofErr w:type="spellEnd"/>
      <w:r w:rsidRPr="002878D5">
        <w:t>:</w:t>
      </w:r>
      <w:r w:rsidRPr="002878D5">
        <w:br/>
        <w:t xml:space="preserve">→ </w:t>
      </w:r>
      <w:r w:rsidRPr="002878D5">
        <w:rPr>
          <w:i/>
          <w:iCs/>
        </w:rPr>
        <w:t>Técnica MITRE: T1497</w:t>
      </w:r>
    </w:p>
    <w:p w14:paraId="0C6E325F" w14:textId="77777777" w:rsidR="002878D5" w:rsidRPr="002878D5" w:rsidRDefault="002878D5" w:rsidP="002878D5">
      <w:pPr>
        <w:numPr>
          <w:ilvl w:val="0"/>
          <w:numId w:val="12"/>
        </w:numPr>
      </w:pPr>
      <w:r w:rsidRPr="002878D5">
        <w:t xml:space="preserve">Eliminación del binario original tras ejecución: → </w:t>
      </w:r>
      <w:r w:rsidRPr="002878D5">
        <w:rPr>
          <w:i/>
          <w:iCs/>
        </w:rPr>
        <w:t>Técnica MITRE: T1070</w:t>
      </w:r>
    </w:p>
    <w:p w14:paraId="62A4595C" w14:textId="0F9A6BE3" w:rsidR="00234AFA" w:rsidRDefault="00234AFA">
      <w:r>
        <w:br w:type="page"/>
      </w:r>
    </w:p>
    <w:p w14:paraId="3229AB79" w14:textId="5738A281" w:rsidR="002878D5" w:rsidRDefault="00234AFA" w:rsidP="00234AFA">
      <w:pPr>
        <w:pStyle w:val="Ttulo3"/>
        <w:numPr>
          <w:ilvl w:val="2"/>
          <w:numId w:val="4"/>
        </w:numPr>
      </w:pPr>
      <w:r>
        <w:lastRenderedPageBreak/>
        <w:t>Análisis de comportamientos de red</w:t>
      </w:r>
    </w:p>
    <w:p w14:paraId="1C75332A" w14:textId="0A3A3397" w:rsidR="00234AFA" w:rsidRDefault="00074CD0" w:rsidP="00234AFA">
      <w:r>
        <w:rPr>
          <w:noProof/>
        </w:rPr>
        <w:drawing>
          <wp:anchor distT="0" distB="0" distL="114300" distR="114300" simplePos="0" relativeHeight="251658240" behindDoc="1" locked="0" layoutInCell="1" allowOverlap="1" wp14:anchorId="0639C25A" wp14:editId="5CB02B6E">
            <wp:simplePos x="0" y="0"/>
            <wp:positionH relativeFrom="column">
              <wp:posOffset>1263015</wp:posOffset>
            </wp:positionH>
            <wp:positionV relativeFrom="paragraph">
              <wp:posOffset>407670</wp:posOffset>
            </wp:positionV>
            <wp:extent cx="2047875" cy="672465"/>
            <wp:effectExtent l="0" t="0" r="9525" b="0"/>
            <wp:wrapThrough wrapText="bothSides">
              <wp:wrapPolygon edited="0">
                <wp:start x="0" y="0"/>
                <wp:lineTo x="0" y="20805"/>
                <wp:lineTo x="21500" y="20805"/>
                <wp:lineTo x="21500" y="0"/>
                <wp:lineTo x="0" y="0"/>
              </wp:wrapPolygon>
            </wp:wrapThrough>
            <wp:docPr id="1666433822" name="Imagen 1" descr="Imagen que contien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433822" name="Imagen 1" descr="Imagen que contiene Texto&#10;&#10;El contenido generado por IA puede ser incorrecto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1E68">
        <w:t xml:space="preserve">Analizando las conexiones de forma automática con un script y con ABUSEIPDB </w:t>
      </w:r>
      <w:r>
        <w:t>encontramos</w:t>
      </w:r>
      <w:r w:rsidR="003B1E68">
        <w:t xml:space="preserve"> </w:t>
      </w:r>
      <w:proofErr w:type="spellStart"/>
      <w:r w:rsidR="003B1E68">
        <w:t>ips</w:t>
      </w:r>
      <w:proofErr w:type="spellEnd"/>
      <w:r w:rsidR="003B1E68">
        <w:t xml:space="preserve"> que han sido muy reportadas</w:t>
      </w:r>
      <w:r>
        <w:t>, ejemplos:</w:t>
      </w:r>
    </w:p>
    <w:p w14:paraId="17769264" w14:textId="1AA2A35F" w:rsidR="003B1E68" w:rsidRDefault="003B1E68" w:rsidP="003B1E68"/>
    <w:p w14:paraId="0E428C2F" w14:textId="77777777" w:rsidR="00074CD0" w:rsidRDefault="00074CD0" w:rsidP="003B1E68"/>
    <w:p w14:paraId="4E786EAB" w14:textId="10725C10" w:rsidR="003B1E68" w:rsidRDefault="003B1E68" w:rsidP="003B1E68">
      <w:r>
        <w:t>Relacionada con actividades cibercriminales:</w:t>
      </w:r>
    </w:p>
    <w:p w14:paraId="39B13E2D" w14:textId="1C80222E" w:rsidR="003B1E68" w:rsidRDefault="00074CD0" w:rsidP="00074CD0">
      <w:r>
        <w:rPr>
          <w:noProof/>
        </w:rPr>
        <w:drawing>
          <wp:inline distT="0" distB="0" distL="0" distR="0" wp14:anchorId="54C98FE9" wp14:editId="1E4CA482">
            <wp:extent cx="2188007" cy="1981200"/>
            <wp:effectExtent l="0" t="0" r="3175" b="0"/>
            <wp:docPr id="660188174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188174" name="Imagen 1" descr="Interfaz de usuario gráfica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2427" cy="200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1E68">
        <w:rPr>
          <w:noProof/>
        </w:rPr>
        <w:drawing>
          <wp:inline distT="0" distB="0" distL="0" distR="0" wp14:anchorId="3BE99D6B" wp14:editId="49CE7F9F">
            <wp:extent cx="3020302" cy="1628775"/>
            <wp:effectExtent l="0" t="0" r="8890" b="0"/>
            <wp:docPr id="15911477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147758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35110" cy="163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55FD3" w14:textId="5C87D62F" w:rsidR="00074CD0" w:rsidRDefault="00074CD0" w:rsidP="00074CD0">
      <w:pPr>
        <w:rPr>
          <w:noProof/>
        </w:rPr>
      </w:pPr>
      <w:r>
        <w:rPr>
          <w:noProof/>
        </w:rPr>
        <w:drawing>
          <wp:inline distT="0" distB="0" distL="0" distR="0" wp14:anchorId="216E9A81" wp14:editId="40039337">
            <wp:extent cx="2171700" cy="1743075"/>
            <wp:effectExtent l="0" t="0" r="0" b="9525"/>
            <wp:docPr id="67158517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585175" name="Imagen 1" descr="Interfaz de usuario gráfica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84836" cy="175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56B332" wp14:editId="7D010DBA">
            <wp:extent cx="3174452" cy="1334135"/>
            <wp:effectExtent l="0" t="0" r="6985" b="0"/>
            <wp:docPr id="1007701948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701948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3270" cy="134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61BAC" w14:textId="30556A4E" w:rsidR="00074CD0" w:rsidRDefault="00074CD0" w:rsidP="00074CD0">
      <w:r>
        <w:rPr>
          <w:noProof/>
        </w:rPr>
        <w:drawing>
          <wp:inline distT="0" distB="0" distL="0" distR="0" wp14:anchorId="3B69D515" wp14:editId="3601E50E">
            <wp:extent cx="2241949" cy="1885950"/>
            <wp:effectExtent l="0" t="0" r="6350" b="0"/>
            <wp:docPr id="1301787528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87528" name="Imagen 1" descr="Interfaz de usuario gráfica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50958" cy="189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71EC8" wp14:editId="6D7EE5BE">
            <wp:extent cx="3028950" cy="1919451"/>
            <wp:effectExtent l="0" t="0" r="0" b="5080"/>
            <wp:docPr id="13142142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1420" name="Imagen 1" descr="Interfaz de usuario gráfica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42032" cy="192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8B4E" w14:textId="77777777" w:rsidR="00074CD0" w:rsidRDefault="00074CD0" w:rsidP="00074CD0"/>
    <w:p w14:paraId="033FA64C" w14:textId="77777777" w:rsidR="00074CD0" w:rsidRDefault="00074CD0" w:rsidP="00074CD0"/>
    <w:p w14:paraId="6A491419" w14:textId="77777777" w:rsidR="00074CD0" w:rsidRDefault="00074CD0" w:rsidP="00074CD0"/>
    <w:p w14:paraId="7BFCC726" w14:textId="23B149BC" w:rsidR="00074CD0" w:rsidRDefault="00074CD0" w:rsidP="00074CD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6C0A6F3" wp14:editId="281DDEB1">
            <wp:extent cx="2264559" cy="2047875"/>
            <wp:effectExtent l="0" t="0" r="2540" b="0"/>
            <wp:docPr id="182657800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7800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69769" cy="205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C2CE4" wp14:editId="49C2005A">
            <wp:extent cx="3118990" cy="1276350"/>
            <wp:effectExtent l="0" t="0" r="5715" b="0"/>
            <wp:docPr id="112867918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79186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7773" cy="128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035EE" w14:textId="395D7A82" w:rsidR="00074CD0" w:rsidRDefault="00074CD0" w:rsidP="00074CD0">
      <w:r>
        <w:t>Las que mayores reportes tienen vienen relacionadas con conexiones a la red TOR.</w:t>
      </w:r>
    </w:p>
    <w:p w14:paraId="4488FD7A" w14:textId="42787E50" w:rsidR="00074CD0" w:rsidRDefault="00074CD0" w:rsidP="00074CD0">
      <w:pPr>
        <w:pStyle w:val="Ttulo4"/>
      </w:pPr>
      <w:r>
        <w:t>Comunicaciones de Comando y Control (C2)</w:t>
      </w:r>
    </w:p>
    <w:p w14:paraId="0F7CCFED" w14:textId="5846D01E" w:rsidR="00074CD0" w:rsidRDefault="0020618C" w:rsidP="00074CD0">
      <w:pPr>
        <w:rPr>
          <w:noProof/>
        </w:rPr>
      </w:pPr>
      <w:r w:rsidRPr="0020618C">
        <w:t xml:space="preserve">El </w:t>
      </w:r>
      <w:proofErr w:type="gramStart"/>
      <w:r w:rsidRPr="0020618C">
        <w:t>malware</w:t>
      </w:r>
      <w:proofErr w:type="gramEnd"/>
      <w:r w:rsidRPr="0020618C">
        <w:t xml:space="preserve"> intenta establecer conexión con múltiples servidores C2 ubicados en dominios sospechosos, la mayoría con temáticas relacionadas con piratería y alojados en dominios con baja reputación. Todos usan un </w:t>
      </w:r>
      <w:proofErr w:type="spellStart"/>
      <w:r w:rsidRPr="0020618C">
        <w:t>endpoint</w:t>
      </w:r>
      <w:proofErr w:type="spellEnd"/>
      <w:r w:rsidRPr="0020618C">
        <w:t xml:space="preserve"> común /</w:t>
      </w:r>
      <w:proofErr w:type="spellStart"/>
      <w:r w:rsidRPr="0020618C">
        <w:t>tmp</w:t>
      </w:r>
      <w:proofErr w:type="spellEnd"/>
      <w:r w:rsidRPr="0020618C">
        <w:t>/</w:t>
      </w:r>
      <w:proofErr w:type="spellStart"/>
      <w:r w:rsidRPr="0020618C">
        <w:t>index.php</w:t>
      </w:r>
      <w:proofErr w:type="spellEnd"/>
      <w:r w:rsidRPr="0020618C">
        <w:t xml:space="preserve">, lo cual sugiere el uso de una infraestructura compartida o una plantilla de </w:t>
      </w:r>
      <w:proofErr w:type="spellStart"/>
      <w:r w:rsidRPr="0020618C">
        <w:t>backend</w:t>
      </w:r>
      <w:proofErr w:type="spellEnd"/>
      <w:r w:rsidRPr="0020618C">
        <w:t xml:space="preserve"> típica de campañas de </w:t>
      </w:r>
      <w:proofErr w:type="gramStart"/>
      <w:r w:rsidRPr="0020618C">
        <w:t>malware</w:t>
      </w:r>
      <w:proofErr w:type="gramEnd"/>
      <w:r w:rsidRPr="0020618C">
        <w:t>.</w:t>
      </w:r>
      <w:r>
        <w:rPr>
          <w:noProof/>
        </w:rPr>
        <w:drawing>
          <wp:inline distT="0" distB="0" distL="0" distR="0" wp14:anchorId="78F01F5B" wp14:editId="75EA63D8">
            <wp:extent cx="5400040" cy="632460"/>
            <wp:effectExtent l="0" t="0" r="0" b="0"/>
            <wp:docPr id="14343512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3512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B69E0" w14:textId="1C2625B1" w:rsidR="005B64B9" w:rsidRDefault="005B64B9" w:rsidP="005B64B9">
      <w:pPr>
        <w:pStyle w:val="Ttulo4"/>
      </w:pPr>
      <w:r>
        <w:t>Gestión de ficheros</w:t>
      </w:r>
    </w:p>
    <w:p w14:paraId="2A243A75" w14:textId="5CEEF439" w:rsidR="005B64B9" w:rsidRDefault="005B64B9" w:rsidP="005B64B9">
      <w:proofErr w:type="spellStart"/>
      <w:r>
        <w:t>SmokeLoader</w:t>
      </w:r>
      <w:proofErr w:type="spellEnd"/>
      <w:r>
        <w:t xml:space="preserve"> </w:t>
      </w:r>
      <w:r w:rsidRPr="00C759DB">
        <w:rPr>
          <w:b/>
          <w:bCs/>
        </w:rPr>
        <w:t>creó varios archivos nuevos</w:t>
      </w:r>
      <w:r>
        <w:t>, principalmente en las carpetas temporales del sistema y en las áreas de almacenamiento de usuarios.</w:t>
      </w:r>
    </w:p>
    <w:p w14:paraId="0EAB7B93" w14:textId="627ED056" w:rsidR="005B64B9" w:rsidRDefault="005B64B9" w:rsidP="005B64B9">
      <w:r>
        <w:t>Ejemplos:</w:t>
      </w:r>
    </w:p>
    <w:p w14:paraId="6F41DAA1" w14:textId="57B1F343" w:rsidR="005B64B9" w:rsidRDefault="005B64B9" w:rsidP="005B64B9">
      <w:pPr>
        <w:rPr>
          <w:lang w:val="en-US"/>
        </w:rPr>
      </w:pPr>
      <w:r w:rsidRPr="005B64B9">
        <w:rPr>
          <w:lang w:val="en-US"/>
        </w:rPr>
        <w:t>82d763b6cd97ca240a29.exe, 288D.exe, 3928.exe, 8769.exe</w:t>
      </w:r>
      <w:r>
        <w:rPr>
          <w:lang w:val="en-US"/>
        </w:rPr>
        <w:t>, 942B.dll, A89F.exe, B65</w:t>
      </w:r>
      <w:r w:rsidR="00C759DB">
        <w:rPr>
          <w:lang w:val="en-US"/>
        </w:rPr>
        <w:t>B.exe</w:t>
      </w:r>
    </w:p>
    <w:p w14:paraId="21FE9565" w14:textId="0C5BD8DD" w:rsidR="00C759DB" w:rsidRDefault="00C759DB" w:rsidP="005B64B9">
      <w:r w:rsidRPr="00C759DB">
        <w:t xml:space="preserve">El </w:t>
      </w:r>
      <w:proofErr w:type="gramStart"/>
      <w:r w:rsidRPr="00C759DB">
        <w:t>malware</w:t>
      </w:r>
      <w:proofErr w:type="gramEnd"/>
      <w:r w:rsidRPr="00C759DB">
        <w:t xml:space="preserve"> también </w:t>
      </w:r>
      <w:r w:rsidRPr="00C759DB">
        <w:rPr>
          <w:b/>
          <w:bCs/>
        </w:rPr>
        <w:t>cambio archivos en las carpetas temporales</w:t>
      </w:r>
      <w:r>
        <w:t xml:space="preserve"> y registros de informes de error de Windows, así como archivos relacionados con el navegador.</w:t>
      </w:r>
    </w:p>
    <w:p w14:paraId="725B3028" w14:textId="3A1FE7C9" w:rsidR="00C759DB" w:rsidRDefault="00C759DB" w:rsidP="005B64B9">
      <w:r>
        <w:t>Ejemplos:</w:t>
      </w:r>
    </w:p>
    <w:p w14:paraId="65DAAD74" w14:textId="2EFED7D4" w:rsidR="00C759DB" w:rsidRDefault="00C759DB" w:rsidP="005B64B9">
      <w:pPr>
        <w:rPr>
          <w:lang w:val="en-US"/>
        </w:rPr>
      </w:pPr>
      <w:r w:rsidRPr="00C759DB">
        <w:rPr>
          <w:lang w:val="en-US"/>
        </w:rPr>
        <w:t>State, unverified-</w:t>
      </w:r>
      <w:proofErr w:type="spellStart"/>
      <w:r w:rsidRPr="00C759DB">
        <w:rPr>
          <w:lang w:val="en-US"/>
        </w:rPr>
        <w:t>microdesc</w:t>
      </w:r>
      <w:proofErr w:type="spellEnd"/>
      <w:r w:rsidRPr="00C759DB">
        <w:rPr>
          <w:lang w:val="en-US"/>
        </w:rPr>
        <w:t>-consensus, c</w:t>
      </w:r>
      <w:r>
        <w:rPr>
          <w:lang w:val="en-US"/>
        </w:rPr>
        <w:t>ached-certs, cached-</w:t>
      </w:r>
      <w:proofErr w:type="spellStart"/>
      <w:r>
        <w:rPr>
          <w:lang w:val="en-US"/>
        </w:rPr>
        <w:t>microdesc</w:t>
      </w:r>
      <w:proofErr w:type="spellEnd"/>
      <w:r>
        <w:rPr>
          <w:lang w:val="en-US"/>
        </w:rPr>
        <w:t>-consensus.</w:t>
      </w:r>
    </w:p>
    <w:p w14:paraId="0D4CDC5F" w14:textId="7815389F" w:rsidR="00C759DB" w:rsidRDefault="00C759DB" w:rsidP="005B64B9">
      <w:proofErr w:type="spellStart"/>
      <w:r w:rsidRPr="00C759DB">
        <w:t>SmokeLoader</w:t>
      </w:r>
      <w:proofErr w:type="spellEnd"/>
      <w:r w:rsidRPr="00C759DB">
        <w:t xml:space="preserve"> </w:t>
      </w:r>
      <w:r w:rsidRPr="00C759DB">
        <w:rPr>
          <w:b/>
          <w:bCs/>
        </w:rPr>
        <w:t>eliminó algunos archivos temporales</w:t>
      </w:r>
      <w:r>
        <w:t xml:space="preserve"> y otros archivos creados previamente para ocultar su rastro y dificultar la detección.</w:t>
      </w:r>
    </w:p>
    <w:p w14:paraId="242ED215" w14:textId="77777777" w:rsidR="00C759DB" w:rsidRDefault="00C759DB" w:rsidP="005B64B9"/>
    <w:p w14:paraId="7370A1FC" w14:textId="77777777" w:rsidR="00C759DB" w:rsidRDefault="00C759DB" w:rsidP="005B64B9"/>
    <w:p w14:paraId="3312DAC3" w14:textId="333E2DD2" w:rsidR="00C759DB" w:rsidRDefault="00C759DB" w:rsidP="005B64B9">
      <w:r>
        <w:lastRenderedPageBreak/>
        <w:t>Ejemplos:</w:t>
      </w:r>
    </w:p>
    <w:p w14:paraId="330670B4" w14:textId="411CAB32" w:rsidR="00C759DB" w:rsidRDefault="00C759DB" w:rsidP="00C759DB">
      <w:pPr>
        <w:rPr>
          <w:lang w:val="en-US"/>
        </w:rPr>
      </w:pPr>
      <w:r w:rsidRPr="00C759DB">
        <w:rPr>
          <w:lang w:val="en-US"/>
        </w:rPr>
        <w:t>82d763b6cd97ca240a29.exe, 288D.</w:t>
      </w:r>
      <w:r w:rsidRPr="00C759DB">
        <w:rPr>
          <w:lang w:val="en-US"/>
        </w:rPr>
        <w:t>tmp</w:t>
      </w:r>
      <w:r w:rsidRPr="00C759DB">
        <w:rPr>
          <w:lang w:val="en-US"/>
        </w:rPr>
        <w:t>, 3928.</w:t>
      </w:r>
      <w:r w:rsidRPr="00C759DB">
        <w:rPr>
          <w:lang w:val="en-US"/>
        </w:rPr>
        <w:t>tmp</w:t>
      </w:r>
      <w:r w:rsidRPr="00C759DB">
        <w:rPr>
          <w:lang w:val="en-US"/>
        </w:rPr>
        <w:t>, 8769.</w:t>
      </w:r>
      <w:r>
        <w:rPr>
          <w:lang w:val="en-US"/>
        </w:rPr>
        <w:t>tmp</w:t>
      </w:r>
      <w:r w:rsidRPr="00C759DB">
        <w:rPr>
          <w:lang w:val="en-US"/>
        </w:rPr>
        <w:t>, 942B.</w:t>
      </w:r>
      <w:r>
        <w:rPr>
          <w:lang w:val="en-US"/>
        </w:rPr>
        <w:t>tmp</w:t>
      </w:r>
      <w:r w:rsidRPr="00C759DB">
        <w:rPr>
          <w:lang w:val="en-US"/>
        </w:rPr>
        <w:t>, A89F.exe, B65B.</w:t>
      </w:r>
      <w:r>
        <w:rPr>
          <w:lang w:val="en-US"/>
        </w:rPr>
        <w:t>tmp</w:t>
      </w:r>
    </w:p>
    <w:p w14:paraId="39C84A2B" w14:textId="4412B94B" w:rsidR="00C759DB" w:rsidRDefault="00C759DB" w:rsidP="00C759DB">
      <w:pPr>
        <w:pStyle w:val="Ttulo4"/>
      </w:pPr>
      <w:r>
        <w:rPr>
          <w:lang w:val="en-US"/>
        </w:rPr>
        <w:t xml:space="preserve">Payloads </w:t>
      </w:r>
      <w:proofErr w:type="spellStart"/>
      <w:r>
        <w:rPr>
          <w:lang w:val="en-US"/>
        </w:rPr>
        <w:t>Identificados</w:t>
      </w:r>
      <w:proofErr w:type="spellEnd"/>
    </w:p>
    <w:p w14:paraId="23515C1C" w14:textId="65F66D34" w:rsidR="00C759DB" w:rsidRPr="001D1344" w:rsidRDefault="00C759DB" w:rsidP="00C759DB">
      <w:pPr>
        <w:pStyle w:val="Prrafodelista"/>
        <w:numPr>
          <w:ilvl w:val="0"/>
          <w:numId w:val="6"/>
        </w:numPr>
        <w:rPr>
          <w:b/>
          <w:bCs/>
          <w:lang w:val="en-US"/>
        </w:rPr>
      </w:pPr>
      <w:r w:rsidRPr="001D1344">
        <w:rPr>
          <w:b/>
          <w:bCs/>
          <w:lang w:val="en-US"/>
        </w:rPr>
        <w:t>Injected PE Image: 32-bit executable</w:t>
      </w:r>
    </w:p>
    <w:p w14:paraId="56155463" w14:textId="77777777" w:rsidR="001D1344" w:rsidRPr="001D1344" w:rsidRDefault="001D1344" w:rsidP="001D1344">
      <w:pPr>
        <w:pStyle w:val="Prrafodelista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D134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Descripción:</w:t>
      </w:r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Ejecutable PE de 32 bits comprimido con UPX, inyectado en un proceso temporal (</w:t>
      </w:r>
      <w:r w:rsidRPr="001D134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288D.exe</w:t>
      </w:r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) y vinculado a </w:t>
      </w:r>
      <w:proofErr w:type="spellStart"/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SmokeLoader</w:t>
      </w:r>
      <w:proofErr w:type="spellEnd"/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0B533AC7" w14:textId="77777777" w:rsidR="001D1344" w:rsidRDefault="001D1344" w:rsidP="001D1344">
      <w:pPr>
        <w:pStyle w:val="Prrafodelista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D134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Función principal:</w:t>
      </w:r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Actuar como payload secundario para robar información, descargar más </w:t>
      </w:r>
      <w:proofErr w:type="gramStart"/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malware</w:t>
      </w:r>
      <w:proofErr w:type="gramEnd"/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o mantener persistencia en el sistema.</w:t>
      </w:r>
    </w:p>
    <w:p w14:paraId="0AB7C656" w14:textId="5B15DA6E" w:rsidR="001D1344" w:rsidRDefault="001D1344" w:rsidP="001D1344">
      <w:pPr>
        <w:pStyle w:val="Prrafodelista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proofErr w:type="spellStart"/>
      <w:r w:rsidRPr="001D134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Unpacked</w:t>
      </w:r>
      <w:proofErr w:type="spellEnd"/>
      <w:r w:rsidRPr="001D134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1D134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Shellcode</w:t>
      </w:r>
      <w:proofErr w:type="spellEnd"/>
    </w:p>
    <w:p w14:paraId="14800640" w14:textId="77777777" w:rsidR="001D1344" w:rsidRPr="001D1344" w:rsidRDefault="001D1344" w:rsidP="001D1344">
      <w:pPr>
        <w:pStyle w:val="Prrafodelista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D134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Descripción:</w:t>
      </w:r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</w:t>
      </w:r>
      <w:proofErr w:type="spellStart"/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Shellcode</w:t>
      </w:r>
      <w:proofErr w:type="spellEnd"/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desempaquetado detectado en memoria, sin formato PE, asociado al proceso </w:t>
      </w:r>
      <w:r w:rsidRPr="001D134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288D.exe</w:t>
      </w:r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con patrones de código malicioso embebido.</w:t>
      </w:r>
    </w:p>
    <w:p w14:paraId="0E7C85EB" w14:textId="77777777" w:rsidR="001D1344" w:rsidRDefault="001D1344" w:rsidP="001D1344">
      <w:pPr>
        <w:pStyle w:val="Prrafodelista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D134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Función principal:</w:t>
      </w:r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Cargar o ejecutar código malicioso adicional en memoria (como un payload o PE embebido) eludiendo detección mediante técnicas de evasión como la inyección directa.</w:t>
      </w:r>
    </w:p>
    <w:p w14:paraId="33B512D1" w14:textId="5CD2562A" w:rsidR="001D1344" w:rsidRDefault="001D1344" w:rsidP="001D1344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proofErr w:type="spellStart"/>
      <w:r w:rsidRPr="001D134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Unpacked</w:t>
      </w:r>
      <w:proofErr w:type="spellEnd"/>
      <w:r w:rsidRPr="001D134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PE </w:t>
      </w:r>
      <w:proofErr w:type="spellStart"/>
      <w:r w:rsidRPr="001D134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Image</w:t>
      </w:r>
      <w:proofErr w:type="spellEnd"/>
      <w:r w:rsidRPr="001D134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: 32-bit </w:t>
      </w:r>
      <w:proofErr w:type="spellStart"/>
      <w:r w:rsidRPr="001D134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executable</w:t>
      </w:r>
      <w:proofErr w:type="spellEnd"/>
    </w:p>
    <w:p w14:paraId="19C5E197" w14:textId="77777777" w:rsidR="001D1344" w:rsidRPr="001D1344" w:rsidRDefault="001D1344" w:rsidP="001D1344">
      <w:pPr>
        <w:pStyle w:val="Prrafodelista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D134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Descripción:</w:t>
      </w:r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Ejecutable PE .NET desempaquetado cargado desde </w:t>
      </w:r>
      <w:r w:rsidRPr="001D1344">
        <w:rPr>
          <w:rFonts w:ascii="Courier New" w:eastAsia="Times New Roman" w:hAnsi="Courier New" w:cs="Courier New"/>
          <w:kern w:val="0"/>
          <w:sz w:val="20"/>
          <w:szCs w:val="20"/>
          <w:lang w:eastAsia="es-ES"/>
          <w14:ligatures w14:val="none"/>
        </w:rPr>
        <w:t>8769.exe</w:t>
      </w:r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identificado como ofuscado con </w:t>
      </w:r>
      <w:proofErr w:type="spellStart"/>
      <w:r w:rsidRPr="001D1344">
        <w:rPr>
          <w:rFonts w:ascii="Times New Roman" w:eastAsia="Times New Roman" w:hAnsi="Times New Roman" w:cs="Times New Roman"/>
          <w:i/>
          <w:iCs/>
          <w:kern w:val="0"/>
          <w:lang w:eastAsia="es-ES"/>
          <w14:ligatures w14:val="none"/>
        </w:rPr>
        <w:t>ConfuserEx</w:t>
      </w:r>
      <w:proofErr w:type="spellEnd"/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una herramienta común para evadir análisis.</w:t>
      </w:r>
    </w:p>
    <w:p w14:paraId="72574A2F" w14:textId="407652F7" w:rsidR="001D1344" w:rsidRPr="001D1344" w:rsidRDefault="001D1344" w:rsidP="001D1344">
      <w:pPr>
        <w:pStyle w:val="Prrafodelista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D134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Función principal:</w:t>
      </w:r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Actuar como módulo o componente .NET ofuscado del </w:t>
      </w:r>
      <w:proofErr w:type="gramStart"/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malware</w:t>
      </w:r>
      <w:proofErr w:type="gramEnd"/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, posiblemente encargado de funciones específicas como persistencia, carga dinámica o comunicación con C2.</w:t>
      </w:r>
    </w:p>
    <w:p w14:paraId="697BCBD4" w14:textId="77777777" w:rsidR="001D1344" w:rsidRDefault="001D1344" w:rsidP="001D1344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1D134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PE </w:t>
      </w:r>
      <w:proofErr w:type="spellStart"/>
      <w:r w:rsidRPr="001D134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image</w:t>
      </w:r>
      <w:proofErr w:type="spellEnd"/>
    </w:p>
    <w:p w14:paraId="4E069DC3" w14:textId="77777777" w:rsidR="001D1344" w:rsidRPr="001D1344" w:rsidRDefault="001D1344" w:rsidP="00475D9F">
      <w:pPr>
        <w:pStyle w:val="Prrafodelista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D134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Descripción:</w:t>
      </w:r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Ejecutable DOS (COM) con presencia de </w:t>
      </w:r>
      <w:proofErr w:type="spellStart"/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shellcode</w:t>
      </w:r>
      <w:proofErr w:type="spellEnd"/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y un PE32 incrustado, posiblemente utilizado como </w:t>
      </w:r>
      <w:proofErr w:type="spellStart"/>
      <w:r w:rsidRPr="001D1344">
        <w:rPr>
          <w:rFonts w:ascii="Times New Roman" w:eastAsia="Times New Roman" w:hAnsi="Times New Roman" w:cs="Times New Roman"/>
          <w:i/>
          <w:iCs/>
          <w:kern w:val="0"/>
          <w:lang w:eastAsia="es-ES"/>
          <w14:ligatures w14:val="none"/>
        </w:rPr>
        <w:t>dropper</w:t>
      </w:r>
      <w:proofErr w:type="spellEnd"/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o cargador de segunda etapa.</w:t>
      </w:r>
    </w:p>
    <w:p w14:paraId="5A1FD80F" w14:textId="77777777" w:rsidR="0084414D" w:rsidRDefault="001D1344" w:rsidP="0084414D">
      <w:pPr>
        <w:pStyle w:val="Prrafodelista"/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1D1344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Función principal:</w:t>
      </w:r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Desplegar o inyectar un payload PE en memoria para ejecución posterior, actuando como componente inicial del </w:t>
      </w:r>
      <w:proofErr w:type="gramStart"/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malware</w:t>
      </w:r>
      <w:proofErr w:type="gramEnd"/>
      <w:r w:rsidRPr="001D1344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evadir detección.</w:t>
      </w:r>
    </w:p>
    <w:p w14:paraId="1F1DE361" w14:textId="77777777" w:rsidR="0084414D" w:rsidRDefault="0084414D" w:rsidP="0084414D">
      <w:pPr>
        <w:pStyle w:val="Prrafodelista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05F7F026" w14:textId="45E08C9B" w:rsidR="0084414D" w:rsidRPr="0084414D" w:rsidRDefault="0084414D" w:rsidP="0084414D">
      <w:pPr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br w:type="page"/>
      </w:r>
    </w:p>
    <w:p w14:paraId="0D0710F1" w14:textId="12B0AE5D" w:rsidR="0084414D" w:rsidRPr="0084414D" w:rsidRDefault="0084414D" w:rsidP="0084414D">
      <w:pPr>
        <w:pStyle w:val="Ttulo2"/>
        <w:rPr>
          <w:rFonts w:eastAsia="Times New Roman"/>
          <w:lang w:eastAsia="es-ES"/>
        </w:rPr>
      </w:pPr>
      <w:r w:rsidRPr="0084414D">
        <w:rPr>
          <w:rFonts w:eastAsia="Times New Roman"/>
          <w:lang w:eastAsia="es-ES"/>
        </w:rPr>
        <w:lastRenderedPageBreak/>
        <w:t xml:space="preserve">Conclusión del Análisis: </w:t>
      </w:r>
      <w:proofErr w:type="spellStart"/>
      <w:r w:rsidRPr="0084414D">
        <w:rPr>
          <w:rFonts w:eastAsia="Times New Roman"/>
          <w:lang w:eastAsia="es-ES"/>
        </w:rPr>
        <w:t>SmokeLoader</w:t>
      </w:r>
      <w:proofErr w:type="spellEnd"/>
    </w:p>
    <w:p w14:paraId="632195E6" w14:textId="77777777" w:rsidR="0084414D" w:rsidRPr="0084414D" w:rsidRDefault="0084414D" w:rsidP="0084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SmokeLoader</w:t>
      </w:r>
      <w:proofErr w:type="spellEnd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es un </w:t>
      </w:r>
      <w:proofErr w:type="spellStart"/>
      <w:r w:rsidRPr="0084414D">
        <w:rPr>
          <w:rFonts w:ascii="Times New Roman" w:eastAsia="Times New Roman" w:hAnsi="Times New Roman" w:cs="Times New Roman"/>
          <w:i/>
          <w:iCs/>
          <w:kern w:val="0"/>
          <w:lang w:eastAsia="es-ES"/>
          <w14:ligatures w14:val="none"/>
        </w:rPr>
        <w:t>loader</w:t>
      </w:r>
      <w:proofErr w:type="spellEnd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modular diseñado para eludir la detección y facilitar la descarga e inyección de </w:t>
      </w:r>
      <w:proofErr w:type="spellStart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payloads</w:t>
      </w:r>
      <w:proofErr w:type="spellEnd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maliciosos adicionales. En esta muestra, el </w:t>
      </w:r>
      <w:proofErr w:type="gramStart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malware</w:t>
      </w:r>
      <w:proofErr w:type="gramEnd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ejecuta múltiples técnicas ofensivas, entre ellas:</w:t>
      </w:r>
    </w:p>
    <w:p w14:paraId="1A807E6C" w14:textId="77777777" w:rsidR="0084414D" w:rsidRPr="0084414D" w:rsidRDefault="0084414D" w:rsidP="008441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Inyección en procesos legítimos (</w:t>
      </w:r>
      <w:proofErr w:type="spellStart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process</w:t>
      </w:r>
      <w:proofErr w:type="spellEnd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</w:t>
      </w:r>
      <w:proofErr w:type="spellStart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hollowing</w:t>
      </w:r>
      <w:proofErr w:type="spellEnd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)</w:t>
      </w:r>
    </w:p>
    <w:p w14:paraId="4E7EB992" w14:textId="77777777" w:rsidR="0084414D" w:rsidRPr="0084414D" w:rsidRDefault="0084414D" w:rsidP="008441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Descarga de </w:t>
      </w:r>
      <w:proofErr w:type="spellStart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payloads</w:t>
      </w:r>
      <w:proofErr w:type="spellEnd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adicionales (PE y </w:t>
      </w:r>
      <w:proofErr w:type="spellStart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shellcode</w:t>
      </w:r>
      <w:proofErr w:type="spellEnd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)</w:t>
      </w:r>
    </w:p>
    <w:p w14:paraId="6EA1E2B0" w14:textId="77777777" w:rsidR="0084414D" w:rsidRPr="0084414D" w:rsidRDefault="0084414D" w:rsidP="008441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Persistencia y evasión (uso de </w:t>
      </w:r>
      <w:proofErr w:type="spellStart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packers</w:t>
      </w:r>
      <w:proofErr w:type="spellEnd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, nombres ofuscados, alto </w:t>
      </w:r>
      <w:proofErr w:type="spellStart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entropy</w:t>
      </w:r>
      <w:proofErr w:type="spellEnd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)</w:t>
      </w:r>
    </w:p>
    <w:p w14:paraId="5382732C" w14:textId="77777777" w:rsidR="0084414D" w:rsidRPr="0084414D" w:rsidRDefault="0084414D" w:rsidP="008441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Conexión a múltiples C2 activos, </w:t>
      </w:r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con dominios sospechosos y rutas /</w:t>
      </w:r>
      <w:proofErr w:type="spellStart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tmp</w:t>
      </w:r>
      <w:proofErr w:type="spellEnd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/</w:t>
      </w:r>
      <w:proofErr w:type="spellStart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index.php</w:t>
      </w:r>
      <w:proofErr w:type="spellEnd"/>
    </w:p>
    <w:p w14:paraId="4E8934ED" w14:textId="77777777" w:rsidR="0084414D" w:rsidRPr="0084414D" w:rsidRDefault="0084414D" w:rsidP="008441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Carga de componentes .NET </w:t>
      </w:r>
      <w:proofErr w:type="spellStart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obfuscados</w:t>
      </w:r>
      <w:proofErr w:type="spellEnd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(</w:t>
      </w:r>
      <w:proofErr w:type="spellStart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ConfuserEx</w:t>
      </w:r>
      <w:proofErr w:type="spellEnd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)</w:t>
      </w:r>
    </w:p>
    <w:p w14:paraId="00C04F0E" w14:textId="77777777" w:rsidR="0084414D" w:rsidRPr="0084414D" w:rsidRDefault="0084414D" w:rsidP="0084414D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Uso de </w:t>
      </w:r>
      <w:proofErr w:type="spellStart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shellcode</w:t>
      </w:r>
      <w:proofErr w:type="spellEnd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y ejecutables COM para eludir antivirus</w:t>
      </w:r>
    </w:p>
    <w:p w14:paraId="6CA56F3A" w14:textId="77777777" w:rsidR="0084414D" w:rsidRDefault="0084414D" w:rsidP="0084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Esta campaña muestra comportamiento típico de una primera fase de infección para despliegue de </w:t>
      </w:r>
      <w:proofErr w:type="gramStart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malware</w:t>
      </w:r>
      <w:proofErr w:type="gramEnd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más destructivo como </w:t>
      </w:r>
      <w:proofErr w:type="spellStart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stealers</w:t>
      </w:r>
      <w:proofErr w:type="spellEnd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, </w:t>
      </w:r>
      <w:proofErr w:type="spellStart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backdoors</w:t>
      </w:r>
      <w:proofErr w:type="spellEnd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o </w:t>
      </w:r>
      <w:proofErr w:type="spellStart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ransomware</w:t>
      </w:r>
      <w:proofErr w:type="spellEnd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.</w:t>
      </w:r>
    </w:p>
    <w:p w14:paraId="573AB176" w14:textId="47BC1F37" w:rsidR="0084414D" w:rsidRPr="0084414D" w:rsidRDefault="0084414D" w:rsidP="0084414D">
      <w:pPr>
        <w:pStyle w:val="Ttulo2"/>
        <w:rPr>
          <w:rFonts w:eastAsia="Times New Roman"/>
          <w:lang w:eastAsia="es-ES"/>
        </w:rPr>
      </w:pPr>
      <w:r w:rsidRPr="0084414D">
        <w:rPr>
          <w:rFonts w:eastAsia="Times New Roman"/>
          <w:lang w:eastAsia="es-ES"/>
        </w:rPr>
        <w:t>Mitigación</w:t>
      </w:r>
    </w:p>
    <w:p w14:paraId="01B6E91E" w14:textId="77777777" w:rsidR="0084414D" w:rsidRPr="0084414D" w:rsidRDefault="0084414D" w:rsidP="008441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Bloqueo de </w:t>
      </w:r>
      <w:proofErr w:type="spellStart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IoCs</w:t>
      </w:r>
      <w:proofErr w:type="spellEnd"/>
    </w:p>
    <w:p w14:paraId="6119D0EE" w14:textId="77777777" w:rsidR="0084414D" w:rsidRPr="0084414D" w:rsidRDefault="0084414D" w:rsidP="008441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Añadir todos los hashes, dominios y direcciones IP a los sistemas de detección y listas negras.</w:t>
      </w:r>
    </w:p>
    <w:p w14:paraId="36711AAC" w14:textId="77777777" w:rsidR="0084414D" w:rsidRPr="0084414D" w:rsidRDefault="0084414D" w:rsidP="008441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Usar servicios como </w:t>
      </w:r>
      <w:proofErr w:type="spellStart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AbuseIPDB</w:t>
      </w:r>
      <w:proofErr w:type="spellEnd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para alimentar reglas de firewall.</w:t>
      </w:r>
    </w:p>
    <w:p w14:paraId="2C190BA8" w14:textId="77777777" w:rsidR="0084414D" w:rsidRPr="0084414D" w:rsidRDefault="0084414D" w:rsidP="008441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Segmentación de red</w:t>
      </w:r>
    </w:p>
    <w:p w14:paraId="57E0F755" w14:textId="77777777" w:rsidR="0084414D" w:rsidRPr="0084414D" w:rsidRDefault="0084414D" w:rsidP="008441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Aislar equipos infectados y segmentar los entornos críticos para contener la propagación.</w:t>
      </w:r>
    </w:p>
    <w:p w14:paraId="6C7D66C5" w14:textId="77777777" w:rsidR="0084414D" w:rsidRPr="0084414D" w:rsidRDefault="0084414D" w:rsidP="008441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Revisión de logs y tráfico</w:t>
      </w:r>
    </w:p>
    <w:p w14:paraId="21DC8D2D" w14:textId="77777777" w:rsidR="0084414D" w:rsidRPr="0084414D" w:rsidRDefault="0084414D" w:rsidP="008441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Analizar tráfico saliente HTTP no cifrado a rutas sospechosas (/</w:t>
      </w:r>
      <w:proofErr w:type="spellStart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tmp</w:t>
      </w:r>
      <w:proofErr w:type="spellEnd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/</w:t>
      </w:r>
      <w:proofErr w:type="spellStart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index.php</w:t>
      </w:r>
      <w:proofErr w:type="spellEnd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) y dominios inusuales.</w:t>
      </w:r>
    </w:p>
    <w:p w14:paraId="2520C9B2" w14:textId="77777777" w:rsidR="0084414D" w:rsidRPr="0084414D" w:rsidRDefault="0084414D" w:rsidP="0084414D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Fortalecer detección</w:t>
      </w:r>
    </w:p>
    <w:p w14:paraId="75E67D0A" w14:textId="77777777" w:rsidR="0084414D" w:rsidRPr="0084414D" w:rsidRDefault="0084414D" w:rsidP="008441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Implementar herramientas de EDR con capacidades de análisis de comportamiento.</w:t>
      </w:r>
    </w:p>
    <w:p w14:paraId="2657DE7F" w14:textId="77777777" w:rsidR="0084414D" w:rsidRDefault="0084414D" w:rsidP="0084414D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Reforzar el análisis estático y dinámico mediante </w:t>
      </w:r>
      <w:proofErr w:type="spellStart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sandboxes</w:t>
      </w:r>
      <w:proofErr w:type="spellEnd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tipo CAPE.</w:t>
      </w:r>
    </w:p>
    <w:p w14:paraId="15D04DCA" w14:textId="77777777" w:rsidR="0084414D" w:rsidRPr="0084414D" w:rsidRDefault="0084414D" w:rsidP="0084414D">
      <w:pPr>
        <w:pStyle w:val="Ttulo2"/>
        <w:rPr>
          <w:rFonts w:eastAsia="Times New Roman"/>
          <w:lang w:eastAsia="es-ES"/>
        </w:rPr>
      </w:pPr>
      <w:r w:rsidRPr="0084414D">
        <w:rPr>
          <w:rFonts w:eastAsia="Times New Roman"/>
          <w:lang w:eastAsia="es-ES"/>
        </w:rPr>
        <w:t>Recomendaciones</w:t>
      </w:r>
    </w:p>
    <w:p w14:paraId="7344FC0C" w14:textId="77777777" w:rsidR="0084414D" w:rsidRPr="0084414D" w:rsidRDefault="0084414D" w:rsidP="008441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Actualización de sistemas</w:t>
      </w:r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Garantizar que todos los sistemas operativos y aplicaciones estén actualizados con parches de seguridad.</w:t>
      </w:r>
    </w:p>
    <w:p w14:paraId="38864502" w14:textId="77777777" w:rsidR="0084414D" w:rsidRPr="0084414D" w:rsidRDefault="0084414D" w:rsidP="008441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Control de macros y scripts</w:t>
      </w:r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Restringir ejecución automática de macros en documentos ofimáticos.</w:t>
      </w:r>
    </w:p>
    <w:p w14:paraId="12121FE4" w14:textId="77777777" w:rsidR="0084414D" w:rsidRPr="0084414D" w:rsidRDefault="0084414D" w:rsidP="008441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Educación y concienciación</w:t>
      </w:r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Formar a los usuarios sobre phishing y archivos sospechosos.</w:t>
      </w:r>
    </w:p>
    <w:p w14:paraId="5C5E3037" w14:textId="77777777" w:rsidR="0084414D" w:rsidRPr="0084414D" w:rsidRDefault="0084414D" w:rsidP="008441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Uso de entornos virtuales para análisis</w:t>
      </w:r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: Como prácticas estándar para investigar posibles amenazas.</w:t>
      </w:r>
    </w:p>
    <w:p w14:paraId="246C8546" w14:textId="77777777" w:rsidR="0084414D" w:rsidRPr="0084414D" w:rsidRDefault="0084414D" w:rsidP="0084414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  <w:proofErr w:type="spellStart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>Backups</w:t>
      </w:r>
      <w:proofErr w:type="spellEnd"/>
      <w:r w:rsidRPr="0084414D"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  <w:t xml:space="preserve"> periódicos</w:t>
      </w:r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: Desconectados o en entornos de solo lectura para mitigar posibles daños por </w:t>
      </w:r>
      <w:proofErr w:type="spellStart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>ransomware</w:t>
      </w:r>
      <w:proofErr w:type="spellEnd"/>
      <w:r w:rsidRPr="0084414D">
        <w:rPr>
          <w:rFonts w:ascii="Times New Roman" w:eastAsia="Times New Roman" w:hAnsi="Times New Roman" w:cs="Times New Roman"/>
          <w:kern w:val="0"/>
          <w:lang w:eastAsia="es-ES"/>
          <w14:ligatures w14:val="none"/>
        </w:rPr>
        <w:t xml:space="preserve"> secundario.</w:t>
      </w:r>
    </w:p>
    <w:p w14:paraId="5335502F" w14:textId="77777777" w:rsidR="0084414D" w:rsidRPr="0084414D" w:rsidRDefault="0084414D" w:rsidP="0084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35C2C9B8" w14:textId="77777777" w:rsidR="0084414D" w:rsidRPr="0084414D" w:rsidRDefault="0084414D" w:rsidP="0084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66FA1874" w14:textId="3A761F59" w:rsidR="001D1344" w:rsidRPr="0084414D" w:rsidRDefault="001D1344" w:rsidP="0084414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s-ES"/>
          <w14:ligatures w14:val="none"/>
        </w:rPr>
      </w:pPr>
    </w:p>
    <w:p w14:paraId="523FD5B2" w14:textId="77777777" w:rsidR="00C759DB" w:rsidRPr="001D1344" w:rsidRDefault="00C759DB" w:rsidP="00C759DB"/>
    <w:p w14:paraId="74776047" w14:textId="77777777" w:rsidR="00C759DB" w:rsidRPr="001D1344" w:rsidRDefault="00C759DB" w:rsidP="00C759DB"/>
    <w:p w14:paraId="2650CD96" w14:textId="77777777" w:rsidR="00C759DB" w:rsidRPr="001D1344" w:rsidRDefault="00C759DB" w:rsidP="005B64B9"/>
    <w:p w14:paraId="29A35761" w14:textId="77777777" w:rsidR="00C759DB" w:rsidRPr="001D1344" w:rsidRDefault="00C759DB" w:rsidP="005B64B9"/>
    <w:p w14:paraId="2C4A24C6" w14:textId="512F633A" w:rsidR="00C759DB" w:rsidRPr="001D1344" w:rsidRDefault="00C759DB" w:rsidP="005B64B9">
      <w:r w:rsidRPr="001D1344">
        <w:t xml:space="preserve"> </w:t>
      </w:r>
    </w:p>
    <w:sectPr w:rsidR="00C759DB" w:rsidRPr="001D1344" w:rsidSect="0084414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F34B4"/>
    <w:multiLevelType w:val="hybridMultilevel"/>
    <w:tmpl w:val="3FC6EF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D7D48"/>
    <w:multiLevelType w:val="multilevel"/>
    <w:tmpl w:val="1302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27592F"/>
    <w:multiLevelType w:val="hybridMultilevel"/>
    <w:tmpl w:val="862498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B4B24"/>
    <w:multiLevelType w:val="multilevel"/>
    <w:tmpl w:val="BA281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B90793"/>
    <w:multiLevelType w:val="hybridMultilevel"/>
    <w:tmpl w:val="EAF8C2C0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3346246"/>
    <w:multiLevelType w:val="multilevel"/>
    <w:tmpl w:val="C8B6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FE66D8"/>
    <w:multiLevelType w:val="hybridMultilevel"/>
    <w:tmpl w:val="5AC49FE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D600004"/>
    <w:multiLevelType w:val="multilevel"/>
    <w:tmpl w:val="8ED63F1E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2E2B58F1"/>
    <w:multiLevelType w:val="hybridMultilevel"/>
    <w:tmpl w:val="9266F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87404A"/>
    <w:multiLevelType w:val="multilevel"/>
    <w:tmpl w:val="405E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1779C"/>
    <w:multiLevelType w:val="multilevel"/>
    <w:tmpl w:val="FCCA91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03026DA"/>
    <w:multiLevelType w:val="multilevel"/>
    <w:tmpl w:val="637AC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0F590B"/>
    <w:multiLevelType w:val="multilevel"/>
    <w:tmpl w:val="7ACC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D0309B"/>
    <w:multiLevelType w:val="multilevel"/>
    <w:tmpl w:val="B9AC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DA20C9"/>
    <w:multiLevelType w:val="multilevel"/>
    <w:tmpl w:val="C8A8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C433D"/>
    <w:multiLevelType w:val="multilevel"/>
    <w:tmpl w:val="5ED6A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83647A"/>
    <w:multiLevelType w:val="multilevel"/>
    <w:tmpl w:val="D11C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660EA"/>
    <w:multiLevelType w:val="hybridMultilevel"/>
    <w:tmpl w:val="026672C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4257CC"/>
    <w:multiLevelType w:val="hybridMultilevel"/>
    <w:tmpl w:val="8D627D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463910">
    <w:abstractNumId w:val="13"/>
  </w:num>
  <w:num w:numId="2" w16cid:durableId="902452397">
    <w:abstractNumId w:val="10"/>
  </w:num>
  <w:num w:numId="3" w16cid:durableId="246622083">
    <w:abstractNumId w:val="0"/>
  </w:num>
  <w:num w:numId="4" w16cid:durableId="525020608">
    <w:abstractNumId w:val="7"/>
  </w:num>
  <w:num w:numId="5" w16cid:durableId="790631087">
    <w:abstractNumId w:val="12"/>
  </w:num>
  <w:num w:numId="6" w16cid:durableId="24840974">
    <w:abstractNumId w:val="8"/>
  </w:num>
  <w:num w:numId="7" w16cid:durableId="1834179954">
    <w:abstractNumId w:val="6"/>
  </w:num>
  <w:num w:numId="8" w16cid:durableId="954677802">
    <w:abstractNumId w:val="9"/>
  </w:num>
  <w:num w:numId="9" w16cid:durableId="1458137448">
    <w:abstractNumId w:val="5"/>
  </w:num>
  <w:num w:numId="10" w16cid:durableId="1600941131">
    <w:abstractNumId w:val="3"/>
  </w:num>
  <w:num w:numId="11" w16cid:durableId="562059005">
    <w:abstractNumId w:val="11"/>
  </w:num>
  <w:num w:numId="12" w16cid:durableId="738022773">
    <w:abstractNumId w:val="14"/>
  </w:num>
  <w:num w:numId="13" w16cid:durableId="677465905">
    <w:abstractNumId w:val="2"/>
  </w:num>
  <w:num w:numId="14" w16cid:durableId="1208225865">
    <w:abstractNumId w:val="17"/>
  </w:num>
  <w:num w:numId="15" w16cid:durableId="25374711">
    <w:abstractNumId w:val="18"/>
  </w:num>
  <w:num w:numId="16" w16cid:durableId="1167285403">
    <w:abstractNumId w:val="4"/>
  </w:num>
  <w:num w:numId="17" w16cid:durableId="179052305">
    <w:abstractNumId w:val="1"/>
  </w:num>
  <w:num w:numId="18" w16cid:durableId="157430974">
    <w:abstractNumId w:val="15"/>
  </w:num>
  <w:num w:numId="19" w16cid:durableId="68328439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0F"/>
    <w:rsid w:val="00074CD0"/>
    <w:rsid w:val="000F0977"/>
    <w:rsid w:val="001C7F0B"/>
    <w:rsid w:val="001D1344"/>
    <w:rsid w:val="0020618C"/>
    <w:rsid w:val="00234AFA"/>
    <w:rsid w:val="002878D5"/>
    <w:rsid w:val="002F5718"/>
    <w:rsid w:val="003B1E68"/>
    <w:rsid w:val="003C773B"/>
    <w:rsid w:val="00415F1E"/>
    <w:rsid w:val="00475D9F"/>
    <w:rsid w:val="004B4C3B"/>
    <w:rsid w:val="0058404F"/>
    <w:rsid w:val="005B5DFE"/>
    <w:rsid w:val="005B64B9"/>
    <w:rsid w:val="00693E67"/>
    <w:rsid w:val="00817DE5"/>
    <w:rsid w:val="0084414D"/>
    <w:rsid w:val="00894FB5"/>
    <w:rsid w:val="0092570F"/>
    <w:rsid w:val="009E7AB6"/>
    <w:rsid w:val="00A41C91"/>
    <w:rsid w:val="00B16F30"/>
    <w:rsid w:val="00B6443C"/>
    <w:rsid w:val="00C3359C"/>
    <w:rsid w:val="00C759DB"/>
    <w:rsid w:val="00D65101"/>
    <w:rsid w:val="00ED5B92"/>
    <w:rsid w:val="00FA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75A6F"/>
  <w15:chartTrackingRefBased/>
  <w15:docId w15:val="{16841386-918D-43BD-B5D9-C4A6411EF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9DB"/>
  </w:style>
  <w:style w:type="paragraph" w:styleId="Ttulo1">
    <w:name w:val="heading 1"/>
    <w:basedOn w:val="Normal"/>
    <w:next w:val="Normal"/>
    <w:link w:val="Ttulo1Car"/>
    <w:uiPriority w:val="9"/>
    <w:qFormat/>
    <w:rsid w:val="00925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5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25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25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5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5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5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5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5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5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25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25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9257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570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57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570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57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57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5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5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5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5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5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570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570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570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5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570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570F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1D134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1D1344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D1344"/>
    <w:rPr>
      <w:i/>
      <w:iCs/>
    </w:rPr>
  </w:style>
  <w:style w:type="paragraph" w:styleId="Sinespaciado">
    <w:name w:val="No Spacing"/>
    <w:link w:val="SinespaciadoCar"/>
    <w:uiPriority w:val="1"/>
    <w:qFormat/>
    <w:rsid w:val="0084414D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4414D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9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alexmagximo@gmail.com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2410</TotalTime>
  <Pages>17</Pages>
  <Words>2974</Words>
  <Characters>16358</Characters>
  <Application>Microsoft Office Word</Application>
  <DocSecurity>0</DocSecurity>
  <Lines>136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Analisis de malware</dc:title>
  <dc:subject/>
  <dc:creator>Alejandro García Gutiérrez</dc:creator>
  <cp:keywords/>
  <dc:description/>
  <cp:lastModifiedBy>Alejandro García</cp:lastModifiedBy>
  <cp:revision>9</cp:revision>
  <dcterms:created xsi:type="dcterms:W3CDTF">2025-04-28T17:32:00Z</dcterms:created>
  <dcterms:modified xsi:type="dcterms:W3CDTF">2025-05-04T16:04:00Z</dcterms:modified>
</cp:coreProperties>
</file>