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0294A"/>
          <w:spacing w:val="-10"/>
          <w:sz w:val="44"/>
          <w:szCs w:val="44"/>
        </w:rPr>
        <w:t xml:space="preserve">Gyula Magyar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9A5B06"/>
          <w:sz w:val="19"/>
          <w:szCs w:val="19"/>
        </w:rPr>
        <w:t xml:space="preserve">Operations / Office Coordinator · Back office and administrative coordination</w:t>
      </w:r>
    </w:p>
    <w:p>
      <w:pPr>
        <w:pBdr>
          <w:bottom w:val="single" w:color="10294A" w:sz="12" w:space="6"/>
        </w:pBdr>
        <w:spacing w:after="60"/>
      </w:pPr>
      <w:r>
        <w:rPr>
          <w:rFonts w:ascii="Calibri" w:cs="Calibri" w:eastAsia="Calibri" w:hAnsi="Calibri"/>
          <w:color w:val="51606F"/>
          <w:sz w:val="18"/>
          <w:szCs w:val="18"/>
        </w:rPr>
        <w:t xml:space="preserve">mgycontact@gmail.com    |    +36 XX XXX XXXX    |    www.magyargyula.hu</w:t>
      </w:r>
    </w:p>
    <w:p>
      <w:pPr>
        <w:pBdr>
          <w:bottom w:val="single" w:color="9A5B06" w:sz="10" w:space="4"/>
        </w:pBdr>
        <w:spacing w:after="60" w:before="300"/>
      </w:pPr>
      <w:r>
        <w:rPr>
          <w:rFonts w:ascii="Calibri" w:cs="Calibri" w:eastAsia="Calibri" w:hAnsi="Calibri"/>
          <w:b/>
          <w:bCs/>
          <w:color w:val="10294A"/>
          <w:spacing w:val="30"/>
          <w:sz w:val="21"/>
          <w:szCs w:val="21"/>
        </w:rPr>
        <w:t xml:space="preserve">PROFILE</w:t>
      </w:r>
    </w:p>
    <w:p>
      <w:pPr>
        <w:spacing w:after="90" w:line="26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I am a precise, reliable and systems-minded Operations / Office Coordinator with several years of experience in administrative and operational work. Transparent operations, accurate administration and consistent adherence to processes matter to me. In my most recent role I supported daily operations as a senior call coordinator in a front office focused operational environment: client and employee consultations, task prioritisation, administrative duties and process documentation were part of my work, in regular cooperation with HR and management.</w:t>
      </w:r>
    </w:p>
    <w:p>
      <w:pPr>
        <w:spacing w:after="40" w:line="26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My goal is an office, coordinator or IT-adjacent role where organisation, a responsible attitude and technical interest are all valued. I am also open to junior IT support and systems administration directions. In the medium term I would like to develop my team coordination and organisational skills, and I would gladly try myself in a supervisor or team lead direction, where supporting daily operations effectively and aligning tasks play a key part.</w:t>
      </w:r>
    </w:p>
    <w:p>
      <w:pPr>
        <w:pBdr>
          <w:bottom w:val="single" w:color="9A5B06" w:sz="10" w:space="4"/>
        </w:pBdr>
        <w:spacing w:after="60" w:before="300"/>
      </w:pPr>
      <w:r>
        <w:rPr>
          <w:rFonts w:ascii="Calibri" w:cs="Calibri" w:eastAsia="Calibri" w:hAnsi="Calibri"/>
          <w:b/>
          <w:bCs/>
          <w:color w:val="10294A"/>
          <w:spacing w:val="30"/>
          <w:sz w:val="21"/>
          <w:szCs w:val="21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Back office and administrative coordination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Structured handling of several parallel tasks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Accurate documentation and process tracking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Reliable, independent work</w:t>
      </w:r>
    </w:p>
    <w:p>
      <w:pPr>
        <w:pBdr>
          <w:bottom w:val="single" w:color="9A5B06" w:sz="10" w:space="4"/>
        </w:pBdr>
        <w:spacing w:after="60" w:before="300"/>
      </w:pPr>
      <w:r>
        <w:rPr>
          <w:rFonts w:ascii="Calibri" w:cs="Calibri" w:eastAsia="Calibri" w:hAnsi="Calibri"/>
          <w:b/>
          <w:bCs/>
          <w:color w:val="10294A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100"/>
        </w:tabs>
        <w:spacing w:after="10" w:before="14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Senior Call Coordinator</w:t>
      </w:r>
      <w:r>
        <w:rPr>
          <w:rFonts w:ascii="Calibri" w:cs="Calibri" w:eastAsia="Calibri" w:hAnsi="Calibri"/>
          <w:b/>
          <w:bCs/>
          <w:color w:val="10294A"/>
          <w:sz w:val="20"/>
          <w:szCs w:val="20"/>
        </w:rPr>
        <w:t xml:space="preserve">  |  PROHUMAN Zrt.</w:t>
      </w:r>
      <w:r>
        <w:tab/>
      </w:r>
      <w:r>
        <w:rPr>
          <w:rFonts w:ascii="Calibri" w:cs="Calibri" w:eastAsia="Calibri" w:hAnsi="Calibri"/>
          <w:b/>
          <w:bCs/>
          <w:color w:val="9A5B06"/>
          <w:sz w:val="18"/>
          <w:szCs w:val="18"/>
        </w:rPr>
        <w:t xml:space="preserve">2021 – 2025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Supported the work of the organisational unit; coordinated daily operations and solved tasks independently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Client handling, communication and administrative support (deadlines, priorities, feedback)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Identified issues, consulted the areas involved and developed solution proposals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Supported the onboarding of new colleagues and shared knowledge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/>
          <w:bCs/>
          <w:i/>
          <w:iCs/>
          <w:color w:val="10294A"/>
          <w:sz w:val="20"/>
          <w:szCs w:val="20"/>
        </w:rPr>
        <w:t xml:space="preserve">Reached senior level; performance reviews usually above 95%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/>
          <w:bCs/>
          <w:i/>
          <w:iCs/>
          <w:color w:val="10294A"/>
          <w:sz w:val="20"/>
          <w:szCs w:val="20"/>
        </w:rPr>
        <w:t xml:space="preserve">Created a comprehensive training manual (2023) that accelerated the integration of new joiners and standardised daily work</w:t>
      </w:r>
    </w:p>
    <w:p>
      <w:pPr>
        <w:tabs>
          <w:tab w:val="right" w:pos="10100"/>
        </w:tabs>
        <w:spacing w:after="10" w:before="20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Area Sales Representative</w:t>
      </w:r>
      <w:r>
        <w:rPr>
          <w:rFonts w:ascii="Calibri" w:cs="Calibri" w:eastAsia="Calibri" w:hAnsi="Calibri"/>
          <w:b/>
          <w:bCs/>
          <w:color w:val="10294A"/>
          <w:sz w:val="20"/>
          <w:szCs w:val="20"/>
        </w:rPr>
        <w:t xml:space="preserve">  |  UNIVER Product Zrt.</w:t>
      </w:r>
      <w:r>
        <w:tab/>
      </w:r>
      <w:r>
        <w:rPr>
          <w:rFonts w:ascii="Calibri" w:cs="Calibri" w:eastAsia="Calibri" w:hAnsi="Calibri"/>
          <w:b/>
          <w:bCs/>
          <w:color w:val="9A5B06"/>
          <w:sz w:val="18"/>
          <w:szCs w:val="18"/>
        </w:rPr>
        <w:t xml:space="preserve">2005 – 2012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Supported stock management and stock optimisation; order taking and reporting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Shelf presence, price checks; organised promotions and displays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Monitored competitors; managed partner relationships in a multinational environment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/>
          <w:bCs/>
          <w:i/>
          <w:iCs/>
          <w:color w:val="10294A"/>
          <w:sz w:val="20"/>
          <w:szCs w:val="20"/>
        </w:rPr>
        <w:t xml:space="preserve">Outstanding performance in periodic promotional sales competitions (2006)</w:t>
      </w:r>
    </w:p>
    <w:p>
      <w:pPr>
        <w:tabs>
          <w:tab w:val="right" w:pos="10100"/>
        </w:tabs>
        <w:spacing w:after="10" w:before="20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Area Sales Representative</w:t>
      </w:r>
      <w:r>
        <w:rPr>
          <w:rFonts w:ascii="Calibri" w:cs="Calibri" w:eastAsia="Calibri" w:hAnsi="Calibri"/>
          <w:b/>
          <w:bCs/>
          <w:color w:val="10294A"/>
          <w:sz w:val="20"/>
          <w:szCs w:val="20"/>
        </w:rPr>
        <w:t xml:space="preserve">  |  ARS UNA Stúdió Kft.</w:t>
      </w:r>
      <w:r>
        <w:tab/>
      </w:r>
      <w:r>
        <w:rPr>
          <w:rFonts w:ascii="Calibri" w:cs="Calibri" w:eastAsia="Calibri" w:hAnsi="Calibri"/>
          <w:b/>
          <w:bCs/>
          <w:color w:val="9A5B06"/>
          <w:sz w:val="18"/>
          <w:szCs w:val="18"/>
        </w:rPr>
        <w:t xml:space="preserve">2003 – 2005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Served retail and wholesale partners from own warehouse stock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Managed orders, coordinated deliveries, maintained contact</w:t>
      </w:r>
    </w:p>
    <w:p>
      <w:pPr>
        <w:tabs>
          <w:tab w:val="right" w:pos="10100"/>
        </w:tabs>
        <w:spacing w:after="10" w:before="20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Sales Representative</w:t>
      </w:r>
      <w:r>
        <w:rPr>
          <w:rFonts w:ascii="Calibri" w:cs="Calibri" w:eastAsia="Calibri" w:hAnsi="Calibri"/>
          <w:b/>
          <w:bCs/>
          <w:color w:val="10294A"/>
          <w:sz w:val="20"/>
          <w:szCs w:val="20"/>
        </w:rPr>
        <w:t xml:space="preserve">  |  Henkel Magyarország Kft.</w:t>
      </w:r>
      <w:r>
        <w:tab/>
      </w:r>
      <w:r>
        <w:rPr>
          <w:rFonts w:ascii="Calibri" w:cs="Calibri" w:eastAsia="Calibri" w:hAnsi="Calibri"/>
          <w:b/>
          <w:bCs/>
          <w:color w:val="9A5B06"/>
          <w:sz w:val="18"/>
          <w:szCs w:val="18"/>
        </w:rPr>
        <w:t xml:space="preserve">2001 – 2003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Supported the turnover of a local wholesaler; sales and stock related tasks</w:t>
      </w:r>
    </w:p>
    <w:p>
      <w:pPr>
        <w:tabs>
          <w:tab w:val="right" w:pos="10100"/>
        </w:tabs>
        <w:spacing w:after="10" w:before="20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Logistics Administrator</w:t>
      </w:r>
      <w:r>
        <w:rPr>
          <w:rFonts w:ascii="Calibri" w:cs="Calibri" w:eastAsia="Calibri" w:hAnsi="Calibri"/>
          <w:b/>
          <w:bCs/>
          <w:color w:val="10294A"/>
          <w:sz w:val="20"/>
          <w:szCs w:val="20"/>
        </w:rPr>
        <w:t xml:space="preserve">  |  QL Elektrocentrum Kft.</w:t>
      </w:r>
      <w:r>
        <w:tab/>
      </w:r>
      <w:r>
        <w:rPr>
          <w:rFonts w:ascii="Calibri" w:cs="Calibri" w:eastAsia="Calibri" w:hAnsi="Calibri"/>
          <w:b/>
          <w:bCs/>
          <w:color w:val="9A5B06"/>
          <w:sz w:val="18"/>
          <w:szCs w:val="18"/>
        </w:rPr>
        <w:t xml:space="preserve">1997 – 2001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Procurement and related administrative duties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Preparation and execution of the purchasing plan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/>
          <w:bCs/>
          <w:i/>
          <w:iCs/>
          <w:color w:val="10294A"/>
          <w:sz w:val="20"/>
          <w:szCs w:val="20"/>
        </w:rPr>
        <w:t xml:space="preserve">By restructuring the procurement process I increased the number of supply sources by 20%, thereby reducing costs (1998)</w:t>
      </w:r>
    </w:p>
    <w:p>
      <w:pPr>
        <w:pBdr>
          <w:bottom w:val="single" w:color="9A5B06" w:sz="10" w:space="4"/>
        </w:pBdr>
        <w:spacing w:after="60" w:before="300"/>
      </w:pPr>
      <w:r>
        <w:rPr>
          <w:rFonts w:ascii="Calibri" w:cs="Calibri" w:eastAsia="Calibri" w:hAnsi="Calibri"/>
          <w:b/>
          <w:bCs/>
          <w:color w:val="10294A"/>
          <w:spacing w:val="30"/>
          <w:sz w:val="21"/>
          <w:szCs w:val="21"/>
        </w:rPr>
        <w:t xml:space="preserve">EDUCATION AND TRAINING</w:t>
      </w:r>
    </w:p>
    <w:p>
      <w:pPr>
        <w:tabs>
          <w:tab w:val="right" w:pos="10100"/>
        </w:tabs>
        <w:spacing w:after="10" w:before="140"/>
      </w:pPr>
      <w:r>
        <w:rPr>
          <w:rFonts w:ascii="Calibri" w:cs="Calibri" w:eastAsia="Calibri" w:hAnsi="Calibri"/>
          <w:b/>
          <w:bCs/>
          <w:color w:val="1B1F24"/>
          <w:sz w:val="20"/>
          <w:szCs w:val="20"/>
        </w:rPr>
        <w:t xml:space="preserve">PROGmasters – Database Administration Specialist (MS SQL)</w:t>
      </w:r>
      <w:r>
        <w:tab/>
      </w:r>
      <w:r>
        <w:rPr>
          <w:rFonts w:ascii="Calibri" w:cs="Calibri" w:eastAsia="Calibri" w:hAnsi="Calibri"/>
          <w:b/>
          <w:bCs/>
          <w:color w:val="9A5B06"/>
          <w:sz w:val="18"/>
          <w:szCs w:val="18"/>
        </w:rPr>
        <w:t xml:space="preserve">04.2022 – 07.2022</w:t>
      </w:r>
    </w:p>
    <w:p>
      <w:pPr>
        <w:spacing w:after="20" w:line="26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1606F"/>
          <w:sz w:val="18"/>
          <w:szCs w:val="18"/>
        </w:rPr>
        <w:t xml:space="preserve">MS SQL Server installation, operation, maintenance; permission management; backups; database design; queries, indexes, triggers, functions, basics of jobs.</w:t>
      </w:r>
    </w:p>
    <w:p>
      <w:pPr>
        <w:tabs>
          <w:tab w:val="right" w:pos="10100"/>
        </w:tabs>
        <w:spacing w:after="10" w:before="170"/>
      </w:pPr>
      <w:r>
        <w:rPr>
          <w:rFonts w:ascii="Calibri" w:cs="Calibri" w:eastAsia="Calibri" w:hAnsi="Calibri"/>
          <w:b/>
          <w:bCs/>
          <w:color w:val="1B1F24"/>
          <w:sz w:val="20"/>
          <w:szCs w:val="20"/>
        </w:rPr>
        <w:t xml:space="preserve">PROGmasters – Junior Systems Administrator</w:t>
      </w:r>
      <w:r>
        <w:tab/>
      </w:r>
      <w:r>
        <w:rPr>
          <w:rFonts w:ascii="Calibri" w:cs="Calibri" w:eastAsia="Calibri" w:hAnsi="Calibri"/>
          <w:b/>
          <w:bCs/>
          <w:color w:val="9A5B06"/>
          <w:sz w:val="18"/>
          <w:szCs w:val="18"/>
        </w:rPr>
        <w:t xml:space="preserve">10.2021 – 04.2022</w:t>
      </w:r>
    </w:p>
    <w:p>
      <w:pPr>
        <w:spacing w:after="20" w:line="26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1606F"/>
          <w:sz w:val="18"/>
          <w:szCs w:val="18"/>
        </w:rPr>
        <w:t xml:space="preserve">Windows and Linux servers; Active Directory; PowerShell; Hyper-V; Azure; SQL fundamentals.</w:t>
      </w:r>
    </w:p>
    <w:p>
      <w:pPr>
        <w:tabs>
          <w:tab w:val="right" w:pos="10100"/>
        </w:tabs>
        <w:spacing w:after="10" w:before="170"/>
      </w:pPr>
      <w:r>
        <w:rPr>
          <w:rFonts w:ascii="Calibri" w:cs="Calibri" w:eastAsia="Calibri" w:hAnsi="Calibri"/>
          <w:b/>
          <w:bCs/>
          <w:color w:val="1B1F24"/>
          <w:sz w:val="20"/>
          <w:szCs w:val="20"/>
        </w:rPr>
        <w:t xml:space="preserve">Industrial Vocational School No. 101 – RTV technician</w:t>
      </w:r>
      <w:r>
        <w:tab/>
      </w:r>
      <w:r>
        <w:rPr>
          <w:rFonts w:ascii="Calibri" w:cs="Calibri" w:eastAsia="Calibri" w:hAnsi="Calibri"/>
          <w:b/>
          <w:bCs/>
          <w:color w:val="9A5B06"/>
          <w:sz w:val="18"/>
          <w:szCs w:val="18"/>
        </w:rPr>
        <w:t xml:space="preserve">1987 – 1989</w:t>
      </w:r>
    </w:p>
    <w:p>
      <w:pPr>
        <w:tabs>
          <w:tab w:val="right" w:pos="10100"/>
        </w:tabs>
        <w:spacing w:after="10" w:before="170"/>
      </w:pPr>
      <w:r>
        <w:rPr>
          <w:rFonts w:ascii="Calibri" w:cs="Calibri" w:eastAsia="Calibri" w:hAnsi="Calibri"/>
          <w:b/>
          <w:bCs/>
          <w:color w:val="1B1F24"/>
          <w:sz w:val="20"/>
          <w:szCs w:val="20"/>
        </w:rPr>
        <w:t xml:space="preserve">Industrial Secondary School No. 2 – secondary school leaving certificate (mechanical technician)</w:t>
      </w:r>
      <w:r>
        <w:tab/>
      </w:r>
      <w:r>
        <w:rPr>
          <w:rFonts w:ascii="Calibri" w:cs="Calibri" w:eastAsia="Calibri" w:hAnsi="Calibri"/>
          <w:b/>
          <w:bCs/>
          <w:color w:val="9A5B06"/>
          <w:sz w:val="18"/>
          <w:szCs w:val="18"/>
        </w:rPr>
        <w:t xml:space="preserve">1983 – 1987</w:t>
      </w:r>
    </w:p>
    <w:p>
      <w:pPr>
        <w:pBdr>
          <w:bottom w:val="single" w:color="9A5B06" w:sz="10" w:space="4"/>
        </w:pBdr>
        <w:spacing w:after="60" w:before="300"/>
      </w:pPr>
      <w:r>
        <w:rPr>
          <w:rFonts w:ascii="Calibri" w:cs="Calibri" w:eastAsia="Calibri" w:hAnsi="Calibri"/>
          <w:b/>
          <w:bCs/>
          <w:color w:val="10294A"/>
          <w:spacing w:val="30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Systems thinking, strong analytical mind; high standards for quality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Consistency and accountability; rule-following and reliability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Determined, goal-oriented work; carrying tasks through to the end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0"/>
          <w:szCs w:val="20"/>
        </w:rPr>
        <w:t xml:space="preserve">Calm, balanced attitude; in conflicts I look for the solution</w:t>
      </w:r>
    </w:p>
    <w:p>
      <w:pPr>
        <w:pBdr>
          <w:bottom w:val="single" w:color="9A5B06" w:sz="10" w:space="4"/>
        </w:pBdr>
        <w:spacing w:after="60" w:before="300"/>
      </w:pPr>
      <w:r>
        <w:rPr>
          <w:rFonts w:ascii="Calibri" w:cs="Calibri" w:eastAsia="Calibri" w:hAnsi="Calibri"/>
          <w:b/>
          <w:bCs/>
          <w:color w:val="10294A"/>
          <w:spacing w:val="30"/>
          <w:sz w:val="21"/>
          <w:szCs w:val="21"/>
        </w:rPr>
        <w:t xml:space="preserve">LANGUAGES</w:t>
      </w:r>
    </w:p>
    <w:p>
      <w:pPr>
        <w:spacing w:after="40" w:line="26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19"/>
          <w:szCs w:val="19"/>
        </w:rPr>
        <w:t xml:space="preserve">Hungarian – native    |    English – B2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  <w:rPr>
        <w:color w:val="9A5B0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F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Gyula Magyar</dc:title>
  <dc:creator>Gyula Magyar</dc:creator>
  <cp:lastModifiedBy>Un-named</cp:lastModifiedBy>
  <cp:revision>1</cp:revision>
  <dcterms:created xsi:type="dcterms:W3CDTF">2026-09-16T09:24:24.948Z</dcterms:created>
  <dcterms:modified xsi:type="dcterms:W3CDTF">2026-09-16T09:24:24.948Z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