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94A"/>
          <w:spacing w:val="-6"/>
          <w:sz w:val="34"/>
          <w:szCs w:val="34"/>
        </w:rPr>
        <w:t xml:space="preserve">Gyula Magyar</w:t>
      </w:r>
    </w:p>
    <w:p>
      <w:pPr>
        <w:pBdr>
          <w:bottom w:val="single" w:color="9A5B06" w:sz="12" w:space="6"/>
        </w:pBdr>
        <w:spacing w:after="400"/>
      </w:pPr>
      <w:r>
        <w:rPr>
          <w:rFonts w:ascii="Calibri" w:cs="Calibri" w:eastAsia="Calibri" w:hAnsi="Calibri"/>
          <w:color w:val="51606F"/>
          <w:sz w:val="18"/>
          <w:szCs w:val="18"/>
        </w:rPr>
        <w:t xml:space="preserve">mgycontact@gmail.com    |    +36 XX XXX XXXX    |    www.magyargyula.hu</w:t>
      </w:r>
    </w:p>
    <w:p>
      <w:pPr>
        <w:spacing w:after="40"/>
      </w:pPr>
      <w:r>
        <w:rPr>
          <w:rFonts w:ascii="Calibri" w:cs="Calibri" w:eastAsia="Calibri" w:hAnsi="Calibri"/>
          <w:color w:val="51606F"/>
          <w:sz w:val="20"/>
          <w:szCs w:val="20"/>
        </w:rPr>
        <w:t xml:space="preserve">[Company name]</w:t>
      </w:r>
    </w:p>
    <w:p>
      <w:pPr>
        <w:spacing w:after="40"/>
      </w:pPr>
      <w:r>
        <w:rPr>
          <w:rFonts w:ascii="Calibri" w:cs="Calibri" w:eastAsia="Calibri" w:hAnsi="Calibri"/>
          <w:color w:val="51606F"/>
          <w:sz w:val="20"/>
          <w:szCs w:val="20"/>
        </w:rPr>
        <w:t xml:space="preserve">[Recipient name or HR department]</w:t>
      </w:r>
    </w:p>
    <w:p>
      <w:pPr>
        <w:spacing w:after="380"/>
      </w:pPr>
      <w:r>
        <w:rPr>
          <w:rFonts w:ascii="Calibri" w:cs="Calibri" w:eastAsia="Calibri" w:hAnsi="Calibri"/>
          <w:color w:val="51606F"/>
          <w:sz w:val="20"/>
          <w:szCs w:val="20"/>
        </w:rPr>
        <w:t xml:space="preserve">[City], [date]</w:t>
      </w:r>
    </w:p>
    <w:p>
      <w:pPr>
        <w:spacing w:after="320"/>
      </w:pPr>
      <w:r>
        <w:rPr>
          <w:rFonts w:ascii="Calibri" w:cs="Calibri" w:eastAsia="Calibri" w:hAnsi="Calibri"/>
          <w:b/>
          <w:bCs/>
          <w:color w:val="10294A"/>
          <w:sz w:val="21"/>
          <w:szCs w:val="21"/>
        </w:rPr>
        <w:t xml:space="preserve">Subject: Application for the position of [job title]</w:t>
      </w:r>
    </w:p>
    <w:p>
      <w:pPr>
        <w:spacing w:after="220"/>
      </w:pPr>
      <w:r>
        <w:rPr>
          <w:rFonts w:ascii="Calibri" w:cs="Calibri" w:eastAsia="Calibri" w:hAnsi="Calibri"/>
          <w:color w:val="1B1F24"/>
          <w:sz w:val="21"/>
          <w:szCs w:val="21"/>
        </w:rPr>
        <w:t xml:space="preserve">Dear [Recipient],</w:t>
      </w:r>
    </w:p>
    <w:p>
      <w:pPr>
        <w:spacing w:after="190" w:line="300"/>
        <w:jc w:val="both"/>
      </w:pPr>
      <w:r>
        <w:rPr>
          <w:rFonts w:ascii="Calibri" w:cs="Calibri" w:eastAsia="Calibri" w:hAnsi="Calibri"/>
          <w:color w:val="1B1F24"/>
          <w:sz w:val="21"/>
          <w:szCs w:val="21"/>
        </w:rPr>
        <w:t xml:space="preserve">I would like to apply for the [job title] position. I am looking for an office, administrative or coordination role where accurate work, organisation and reliability matter, and I am open to other areas as well.</w:t>
      </w:r>
    </w:p>
    <w:p>
      <w:pPr>
        <w:spacing w:after="190" w:line="300"/>
        <w:jc w:val="both"/>
      </w:pPr>
      <w:r>
        <w:rPr>
          <w:rFonts w:ascii="Calibri" w:cs="Calibri" w:eastAsia="Calibri" w:hAnsi="Calibri"/>
          <w:color w:val="1B1F24"/>
          <w:sz w:val="21"/>
          <w:szCs w:val="21"/>
        </w:rPr>
        <w:t xml:space="preserve">In recent years I worked as a senior call coordinator, supporting daily operations, handling client and employee consultations, prioritising tasks and documenting processes, in regular cooperation with HR and management. That role taught me that accurate administration is not a minor detail, it speeds up the work of the whole team. The training manual I wrote in 2023, for example, noticeably shortened the onboarding time for new colleagues.</w:t>
      </w:r>
    </w:p>
    <w:p>
      <w:pPr>
        <w:spacing w:after="190" w:line="300"/>
        <w:jc w:val="both"/>
      </w:pPr>
      <w:r>
        <w:rPr>
          <w:rFonts w:ascii="Calibri" w:cs="Calibri" w:eastAsia="Calibri" w:hAnsi="Calibri"/>
          <w:color w:val="1B1F24"/>
          <w:sz w:val="21"/>
          <w:szCs w:val="21"/>
        </w:rPr>
        <w:t xml:space="preserve">Earlier I worked as an area and sales representative and as a logistics administrator, so stock management, reporting and partner relationships are familiar ground. By restructuring a procurement process at the time, I increased the number of supply sources by 20% and reduced costs.</w:t>
      </w:r>
    </w:p>
    <w:p>
      <w:pPr>
        <w:spacing w:after="190" w:line="300"/>
        <w:jc w:val="both"/>
      </w:pPr>
      <w:r>
        <w:rPr>
          <w:rFonts w:ascii="Calibri" w:cs="Calibri" w:eastAsia="Calibri" w:hAnsi="Calibri"/>
          <w:color w:val="1B1F24"/>
          <w:sz w:val="21"/>
          <w:szCs w:val="21"/>
        </w:rPr>
        <w:t xml:space="preserve">There was a longer career break in my path for personal reasons, which is now fully behind me. After that I returned to the labour market deliberately and developed myself further with focused training: I completed the PROGmasters junior systems administrator and then the database administration (MS SQL) programme.</w:t>
      </w:r>
    </w:p>
    <w:p>
      <w:pPr>
        <w:spacing w:after="190" w:line="300"/>
        <w:jc w:val="both"/>
      </w:pPr>
      <w:r>
        <w:rPr>
          <w:rFonts w:ascii="Calibri" w:cs="Calibri" w:eastAsia="Calibri" w:hAnsi="Calibri"/>
          <w:color w:val="1B1F24"/>
          <w:sz w:val="21"/>
          <w:szCs w:val="21"/>
        </w:rPr>
        <w:t xml:space="preserve">My way of working is systematic, consistent and quality driven. I stay calm with several tasks running in parallel, and it matters to me that whatever I take on, I also finish.</w:t>
      </w:r>
    </w:p>
    <w:p>
      <w:pPr>
        <w:spacing w:after="190" w:line="300"/>
        <w:jc w:val="both"/>
      </w:pPr>
      <w:r>
        <w:rPr>
          <w:rFonts w:ascii="Calibri" w:cs="Calibri" w:eastAsia="Calibri" w:hAnsi="Calibri"/>
          <w:color w:val="1B1F24"/>
          <w:sz w:val="21"/>
          <w:szCs w:val="21"/>
        </w:rPr>
        <w:t xml:space="preserve">I would welcome the opportunity to show in person how I could support the daily operations of [Company name]. My CV is attached and I am happy to discuss the details in a conversation.</w:t>
      </w:r>
    </w:p>
    <w:p>
      <w:pPr>
        <w:spacing w:after="190" w:line="300"/>
        <w:jc w:val="both"/>
      </w:pPr>
      <w:r>
        <w:rPr>
          <w:rFonts w:ascii="Calibri" w:cs="Calibri" w:eastAsia="Calibri" w:hAnsi="Calibri"/>
          <w:color w:val="1B1F24"/>
          <w:sz w:val="21"/>
          <w:szCs w:val="21"/>
        </w:rPr>
        <w:t xml:space="preserve">Thank you for taking the time to consider my application.</w:t>
      </w:r>
    </w:p>
    <w:p>
      <w:pPr>
        <w:spacing w:after="260" w:before="180"/>
      </w:pPr>
      <w:r>
        <w:rPr>
          <w:rFonts w:ascii="Calibri" w:cs="Calibri" w:eastAsia="Calibri" w:hAnsi="Calibri"/>
          <w:color w:val="1B1F24"/>
          <w:sz w:val="21"/>
          <w:szCs w:val="21"/>
        </w:rPr>
        <w:t xml:space="preserve">Kind regards,</w:t>
      </w:r>
    </w:p>
    <w:p>
      <w:pPr>
        <w:spacing w:after="300"/>
      </w:pPr>
      <w:r>
        <w:rPr>
          <w:rFonts w:ascii="Calibri" w:cs="Calibri" w:eastAsia="Calibri" w:hAnsi="Calibri"/>
          <w:b/>
          <w:bCs/>
          <w:color w:val="10294A"/>
          <w:sz w:val="21"/>
          <w:szCs w:val="21"/>
        </w:rPr>
        <w:t xml:space="preserve">Gyula Magyar</w:t>
      </w:r>
    </w:p>
    <w:p>
      <w:r>
        <w:rPr>
          <w:rFonts w:ascii="Calibri" w:cs="Calibri" w:eastAsia="Calibri" w:hAnsi="Calibri"/>
          <w:i/>
          <w:iCs/>
          <w:color w:val="51606F"/>
          <w:sz w:val="18"/>
          <w:szCs w:val="18"/>
        </w:rPr>
        <w:t xml:space="preserve">Attachment: curriculum vitae</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9A5B0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Gyula Magyar</dc:title>
  <dc:creator>Gyula Magyar</dc:creator>
  <cp:lastModifiedBy>Un-named</cp:lastModifiedBy>
  <cp:revision>1</cp:revision>
  <dcterms:created xsi:type="dcterms:W3CDTF">2026-09-16T09:24:24.993Z</dcterms:created>
  <dcterms:modified xsi:type="dcterms:W3CDTF">2026-09-16T09:24:24.993Z</dcterms:modified>
</cp:coreProperties>
</file>

<file path=docProps/custom.xml><?xml version="1.0" encoding="utf-8"?>
<Properties xmlns="http://schemas.openxmlformats.org/officeDocument/2006/custom-properties" xmlns:vt="http://schemas.openxmlformats.org/officeDocument/2006/docPropsVTypes"/>
</file>