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SaaS Revenue Analytics Platform</w:t>
      </w:r>
    </w:p>
    <w:p>
      <w:r>
        <w:t>Phase 1 Complete Documentation | توثيق المرحلة الأولى الكامل</w:t>
      </w:r>
    </w:p>
    <w:p>
      <w:r>
        <w:t>Bilingual Edition (English / العربية)</w:t>
      </w:r>
    </w:p>
    <w:p>
      <w:pPr>
        <w:pStyle w:val="Heading1"/>
      </w:pPr>
      <w:r>
        <w:t>1. Project Overview | نظرة عامة على المشروع</w:t>
      </w:r>
    </w:p>
    <w:p>
      <w:r>
        <w:t>EN:</w:t>
      </w:r>
    </w:p>
    <w:p>
      <w:r>
        <w:t>The SaaS Revenue Analytics Platform project aims to build a modern analytics environment that enables companies to analyze subscription revenue, customer behavior, and business growth using a structured data warehouse and BI dashboards.</w:t>
      </w:r>
    </w:p>
    <w:p/>
    <w:p>
      <w:r>
        <w:t>The goal of Phase 1 is to define the business problem, analytical requirements, KPIs, and the conceptual data architecture that will support the analytics platform.</w:t>
      </w:r>
    </w:p>
    <w:p/>
    <w:p>
      <w:r>
        <w:t>AR:</w:t>
      </w:r>
    </w:p>
    <w:p>
      <w:r>
        <w:t>يهدف مشروع منصة تحليلات إيرادات SaaS إلى إنشاء بيئة تحليل بيانات حديثة تمكن الشركات من تحليل إيرادات الاشتراكات وسلوك العملاء ونمو الأعمال باستخدام مستودع بيانات منظم ولوحات معلومات تحليلية.</w:t>
      </w:r>
    </w:p>
    <w:p/>
    <w:p>
      <w:r>
        <w:t>تهدف المرحلة الأولى إلى تحديد مشكلة العمل والمتطلبات التحليلية ومؤشرات الأداء الرئيسية وتصميم البنية المفاهيمية للبيانات التي ستدعم منصة التحليلات.</w:t>
      </w:r>
    </w:p>
    <w:p/>
    <w:p>
      <w:pPr>
        <w:pStyle w:val="Heading1"/>
      </w:pPr>
      <w:r>
        <w:t>2. Business Case | مشكلة العمل</w:t>
      </w:r>
    </w:p>
    <w:p>
      <w:r>
        <w:t>EN:</w:t>
      </w:r>
    </w:p>
    <w:p>
      <w:r>
        <w:t>Subscription‑based companies rely on recurring revenue. However, decision makers often lack visibility into critical metrics such as revenue growth, churn, and plan performance.</w:t>
      </w:r>
    </w:p>
    <w:p/>
    <w:p>
      <w:r>
        <w:t>Without a centralized analytical data model it becomes difficult to answer questions like:</w:t>
      </w:r>
    </w:p>
    <w:p/>
    <w:p>
      <w:r>
        <w:t>• How much recurring revenue is generated monthly?</w:t>
      </w:r>
    </w:p>
    <w:p>
      <w:r>
        <w:t>• Which subscription plans generate the most revenue?</w:t>
      </w:r>
    </w:p>
    <w:p>
      <w:r>
        <w:t>• How many companies are active?</w:t>
      </w:r>
    </w:p>
    <w:p>
      <w:r>
        <w:t>• What is the churn rate?</w:t>
      </w:r>
    </w:p>
    <w:p>
      <w:r>
        <w:t>• Are customers upgrading or downgrading plans?</w:t>
      </w:r>
    </w:p>
    <w:p/>
    <w:p>
      <w:r>
        <w:t>AR:</w:t>
      </w:r>
    </w:p>
    <w:p>
      <w:r>
        <w:t>تعتمد الشركات التي تعمل بنظام الاشتراكات على الإيرادات المتكررة. ومع ذلك يفتقر صناع القرار في كثير من الأحيان إلى رؤية واضحة لمؤشرات مهمة مثل نمو الإيرادات ومعدل إلغاء الاشتراك وأداء خطط الاشتراك.</w:t>
      </w:r>
    </w:p>
    <w:p/>
    <w:p>
      <w:r>
        <w:t>بدون نموذج بيانات تحليلي موحد يصبح من الصعب الإجابة عن أسئلة مثل:</w:t>
      </w:r>
    </w:p>
    <w:p/>
    <w:p>
      <w:r>
        <w:t>• كم يبلغ الإيراد المتكرر شهرياً؟</w:t>
      </w:r>
    </w:p>
    <w:p>
      <w:r>
        <w:t>• أي خطط الاشتراك تحقق أعلى إيراد؟</w:t>
      </w:r>
    </w:p>
    <w:p>
      <w:r>
        <w:t>• كم عدد الشركات النشطة؟</w:t>
      </w:r>
    </w:p>
    <w:p>
      <w:r>
        <w:t>• ما معدل إلغاء الاشتراك؟</w:t>
      </w:r>
    </w:p>
    <w:p>
      <w:r>
        <w:t>• هل يقوم العملاء بالترقية أو التخفيض بين الخطط؟</w:t>
      </w:r>
    </w:p>
    <w:p/>
    <w:p>
      <w:pPr>
        <w:pStyle w:val="Heading1"/>
      </w:pPr>
      <w:r>
        <w:t>3. Project Objectives | أهداف المشروع</w:t>
      </w:r>
    </w:p>
    <w:p>
      <w:r>
        <w:t>EN:</w:t>
      </w:r>
    </w:p>
    <w:p>
      <w:r>
        <w:t>• Build a structured analytics data model</w:t>
      </w:r>
    </w:p>
    <w:p>
      <w:r>
        <w:t>• Track subscription revenue performance</w:t>
      </w:r>
    </w:p>
    <w:p>
      <w:r>
        <w:t>• Monitor company growth and churn</w:t>
      </w:r>
    </w:p>
    <w:p>
      <w:r>
        <w:t>• Analyze subscription plan performance</w:t>
      </w:r>
    </w:p>
    <w:p>
      <w:r>
        <w:t>• Enable executive dashboards</w:t>
      </w:r>
    </w:p>
    <w:p/>
    <w:p>
      <w:r>
        <w:t>AR:</w:t>
      </w:r>
    </w:p>
    <w:p>
      <w:r>
        <w:t>• إنشاء نموذج بيانات تحليلي منظم</w:t>
      </w:r>
    </w:p>
    <w:p>
      <w:r>
        <w:t>• متابعة أداء إيرادات الاشتراكات</w:t>
      </w:r>
    </w:p>
    <w:p>
      <w:r>
        <w:t>• تحليل نمو الشركات ومعدل فقدان العملاء</w:t>
      </w:r>
    </w:p>
    <w:p>
      <w:r>
        <w:t>• تحليل أداء خطط الاشتراك</w:t>
      </w:r>
    </w:p>
    <w:p>
      <w:r>
        <w:t>• دعم لوحات معلومات للإدارة التنفيذية</w:t>
      </w:r>
    </w:p>
    <w:p/>
    <w:p>
      <w:pPr>
        <w:pStyle w:val="Heading1"/>
      </w:pPr>
      <w:r>
        <w:t>4. Data Sources | مصادر البيانات</w:t>
      </w:r>
    </w:p>
    <w:p>
      <w:r>
        <w:t>EN:</w:t>
      </w:r>
    </w:p>
    <w:p>
      <w:r>
        <w:t>The analytics platform uses the following datasets:</w:t>
      </w:r>
    </w:p>
    <w:p/>
    <w:p>
      <w:r>
        <w:t>FactSubscriptions – subscription transactions and revenue data</w:t>
      </w:r>
    </w:p>
    <w:p>
      <w:r>
        <w:t>DimCompany – company/customer attributes</w:t>
      </w:r>
    </w:p>
    <w:p>
      <w:r>
        <w:t>DimPlan – subscription plan information</w:t>
      </w:r>
    </w:p>
    <w:p>
      <w:r>
        <w:t>DimDate – calendar dimension used for time analysis</w:t>
      </w:r>
    </w:p>
    <w:p/>
    <w:p>
      <w:r>
        <w:t>AR:</w:t>
      </w:r>
    </w:p>
    <w:p>
      <w:r>
        <w:t>تعتمد منصة التحليلات على الجداول التالية:</w:t>
      </w:r>
    </w:p>
    <w:p/>
    <w:p>
      <w:r>
        <w:t>FactSubscriptions – بيانات الاشتراكات والإيرادات</w:t>
      </w:r>
    </w:p>
    <w:p>
      <w:r>
        <w:t>DimCompany – بيانات الشركات (العملاء)</w:t>
      </w:r>
    </w:p>
    <w:p>
      <w:r>
        <w:t>DimPlan – معلومات خطط الاشتراك</w:t>
      </w:r>
    </w:p>
    <w:p>
      <w:r>
        <w:t>DimDate – جدول التاريخ المستخدم للتحليل الزمني</w:t>
      </w:r>
    </w:p>
    <w:p/>
    <w:p>
      <w:pPr>
        <w:pStyle w:val="Heading1"/>
      </w:pPr>
      <w:r>
        <w:t>5. Data Architecture | البنية المعمارية للبيانات</w:t>
      </w:r>
    </w:p>
    <w:p>
      <w:r>
        <w:t>EN:</w:t>
      </w:r>
    </w:p>
    <w:p>
      <w:r>
        <w:t>The project follows a modern analytics architecture:</w:t>
      </w:r>
    </w:p>
    <w:p/>
    <w:p>
      <w:r>
        <w:t>Source Data → Data Warehouse (Star Schema) → BI Analytics</w:t>
      </w:r>
    </w:p>
    <w:p/>
    <w:p>
      <w:r>
        <w:t>The warehouse is implemented in Azure SQL Database and the analytics layer is built in Power BI.</w:t>
      </w:r>
    </w:p>
    <w:p/>
    <w:p>
      <w:r>
        <w:t>AR:</w:t>
      </w:r>
    </w:p>
    <w:p>
      <w:r>
        <w:t>يتبع المشروع بنية تحليل بيانات حديثة:</w:t>
      </w:r>
    </w:p>
    <w:p/>
    <w:p>
      <w:r>
        <w:t>مصادر البيانات → مستودع البيانات (Star Schema) → التحليلات ولوحات المعلومات</w:t>
      </w:r>
    </w:p>
    <w:p/>
    <w:p>
      <w:r>
        <w:t>يتم تنفيذ مستودع البيانات على Azure SQL Database ويتم بناء طبقة التحليلات باستخدام Power BI.</w:t>
      </w:r>
    </w:p>
    <w:p/>
    <w:p>
      <w:pPr>
        <w:pStyle w:val="Heading1"/>
      </w:pPr>
      <w:r>
        <w:t>6. Star Schema Model | نموذج النجمة</w:t>
      </w:r>
    </w:p>
    <w:p>
      <w:r>
        <w:t>EN:</w:t>
      </w:r>
    </w:p>
    <w:p/>
    <w:p>
      <w:r>
        <w:t>Fact Table</w:t>
      </w:r>
    </w:p>
    <w:p>
      <w:r>
        <w:t>FactSubscriptions</w:t>
      </w:r>
    </w:p>
    <w:p/>
    <w:p>
      <w:r>
        <w:t>Dimension Tables</w:t>
      </w:r>
    </w:p>
    <w:p>
      <w:r>
        <w:t>DimCompany</w:t>
      </w:r>
    </w:p>
    <w:p>
      <w:r>
        <w:t>DimPlan</w:t>
      </w:r>
    </w:p>
    <w:p>
      <w:r>
        <w:t>DimDate</w:t>
      </w:r>
    </w:p>
    <w:p/>
    <w:p>
      <w:r>
        <w:t>This structure allows fast analytical queries and simplifies BI reporting.</w:t>
      </w:r>
    </w:p>
    <w:p/>
    <w:p>
      <w:r>
        <w:t>AR:</w:t>
      </w:r>
    </w:p>
    <w:p/>
    <w:p>
      <w:r>
        <w:t>جدول الحقائق</w:t>
      </w:r>
    </w:p>
    <w:p>
      <w:r>
        <w:t>FactSubscriptions</w:t>
      </w:r>
    </w:p>
    <w:p/>
    <w:p>
      <w:r>
        <w:t>جداول الأبعاد</w:t>
      </w:r>
    </w:p>
    <w:p>
      <w:r>
        <w:t>DimCompany</w:t>
      </w:r>
    </w:p>
    <w:p>
      <w:r>
        <w:t>DimPlan</w:t>
      </w:r>
    </w:p>
    <w:p>
      <w:r>
        <w:t>DimDate</w:t>
      </w:r>
    </w:p>
    <w:p/>
    <w:p>
      <w:r>
        <w:t>يساعد هذا التصميم على تسريع الاستعلامات التحليلية وتبسيط بناء التقارير.</w:t>
      </w:r>
    </w:p>
    <w:p/>
    <w:p>
      <w:pPr>
        <w:pStyle w:val="Heading1"/>
      </w:pPr>
      <w:r>
        <w:t>7. Table Relationships | العلاقات بين الجداول</w:t>
      </w:r>
    </w:p>
    <w:p>
      <w:r>
        <w:t>EN:</w:t>
      </w:r>
    </w:p>
    <w:p>
      <w:r>
        <w:t>DimCompany.CompanyID → FactSubscriptions.CompanyID</w:t>
      </w:r>
    </w:p>
    <w:p>
      <w:r>
        <w:t>DimPlan.PlanID → FactSubscriptions.PlanID</w:t>
      </w:r>
    </w:p>
    <w:p>
      <w:r>
        <w:t>DimDate.DateKey → FactSubscriptions.DateKey</w:t>
      </w:r>
    </w:p>
    <w:p/>
    <w:p>
      <w:r>
        <w:t>AR:</w:t>
      </w:r>
    </w:p>
    <w:p>
      <w:r>
        <w:t>DimCompany.CompanyID ← FactSubscriptions.CompanyID</w:t>
      </w:r>
    </w:p>
    <w:p>
      <w:r>
        <w:t>DimPlan.PlanID ← FactSubscriptions.PlanID</w:t>
      </w:r>
    </w:p>
    <w:p>
      <w:r>
        <w:t>DimDate.DateKey ← FactSubscriptions.DateKey</w:t>
      </w:r>
    </w:p>
    <w:p/>
    <w:p>
      <w:pPr>
        <w:pStyle w:val="Heading1"/>
      </w:pPr>
      <w:r>
        <w:t>8. KPI Framework | إطار مؤشرات الأداء</w:t>
      </w:r>
    </w:p>
    <w:p>
      <w:r>
        <w:t>KPI | Description | Calculation | الوصف بالعربية</w:t>
      </w:r>
    </w:p>
    <w:p/>
    <w:p>
      <w:r>
        <w:t>MRR | Monthly Recurring Revenue | SUM(BasePrice + UserFee) | الإيراد الشهري المتكرر</w:t>
      </w:r>
    </w:p>
    <w:p/>
    <w:p>
      <w:r>
        <w:t>ARR | Annual Recurring Revenue | MRR * 12 | الإيراد السنوي المتكرر</w:t>
      </w:r>
    </w:p>
    <w:p/>
    <w:p>
      <w:r>
        <w:t>Active Companies | Companies with active subscriptions | COUNT DISTINCT CompanyID | عدد الشركات النشطة</w:t>
      </w:r>
    </w:p>
    <w:p/>
    <w:p>
      <w:r>
        <w:t>Churn Rate | Percentage of companies cancelling subscriptions | Churned / Total Companies | معدل إلغاء الاشتراك</w:t>
      </w:r>
    </w:p>
    <w:p/>
    <w:p>
      <w:r>
        <w:t>Upgrade Rate | Percentage of upgrades | COUNT(IsUpgrade) | معدل الترقية</w:t>
      </w:r>
    </w:p>
    <w:p/>
    <w:p>
      <w:r>
        <w:t>Downgrade Rate | Percentage of downgrades | COUNT(IsDowngrade) | معدل التخفيض</w:t>
      </w:r>
    </w:p>
    <w:p/>
    <w:p>
      <w:pPr>
        <w:pStyle w:val="Heading1"/>
      </w:pPr>
      <w:r>
        <w:t>9. Data Dictionary | قاموس البيانات</w:t>
      </w:r>
    </w:p>
    <w:p>
      <w:r>
        <w:t>Table | Field | Description | الوصف</w:t>
      </w:r>
    </w:p>
    <w:p/>
    <w:p>
      <w:r>
        <w:t>DimCompany | CompanyID | Unique company identifier | معرف فريد للشركة</w:t>
      </w:r>
    </w:p>
    <w:p>
      <w:r>
        <w:t>DimCompany | AcquisitionChannel | Customer acquisition source | قناة اكتساب العميل</w:t>
      </w:r>
    </w:p>
    <w:p>
      <w:r>
        <w:t>DimCompany | SignupDateKey | Company signup date | تاريخ تسجيل الشركة</w:t>
      </w:r>
    </w:p>
    <w:p/>
    <w:p>
      <w:r>
        <w:t>DimPlan | PlanID | Subscription plan identifier | معرف خطة الاشتراك</w:t>
      </w:r>
    </w:p>
    <w:p>
      <w:r>
        <w:t>DimPlan | BasePrice | Base subscription price | السعر الأساسي للاشتراك</w:t>
      </w:r>
    </w:p>
    <w:p>
      <w:r>
        <w:t>DimPlan | UserFee | Price per additional user | سعر المستخدم الإضافي</w:t>
      </w:r>
    </w:p>
    <w:p/>
    <w:p>
      <w:r>
        <w:t>FactSubscriptions | SubscriptionID | Subscription transaction identifier | معرف الاشتراك</w:t>
      </w:r>
    </w:p>
    <w:p>
      <w:r>
        <w:t>FactSubscriptions | CompanyID | Company identifier | معرف الشركة</w:t>
      </w:r>
    </w:p>
    <w:p>
      <w:r>
        <w:t>FactSubscriptions | PlanID | Plan identifier | معرف الخطة</w:t>
      </w:r>
    </w:p>
    <w:p>
      <w:r>
        <w:t>FactSubscriptions | DateKey | Transaction date | تاريخ العملية</w:t>
      </w:r>
    </w:p>
    <w:p>
      <w:r>
        <w:t>FactSubscriptions | IsUpgrade | Upgrade flag | مؤشر الترقية</w:t>
      </w:r>
    </w:p>
    <w:p>
      <w:r>
        <w:t>FactSubscriptions | IsDowngrade | Downgrade flag | مؤشر التخفيض</w:t>
      </w:r>
    </w:p>
    <w:p>
      <w:r>
        <w:t>FactSubscriptions | IsChurned | Churn flag | مؤشر إلغاء الاشتراك</w:t>
      </w:r>
    </w:p>
    <w:p/>
    <w:p>
      <w:pPr>
        <w:pStyle w:val="Heading1"/>
      </w:pPr>
      <w:r>
        <w:t>10. Phase 2 Preview | نظرة على المرحلة الثانية</w:t>
      </w:r>
    </w:p>
    <w:p>
      <w:r>
        <w:t>EN:</w:t>
      </w:r>
    </w:p>
    <w:p>
      <w:r>
        <w:t>Phase 2 will include:</w:t>
      </w:r>
    </w:p>
    <w:p/>
    <w:p>
      <w:r>
        <w:t>• Implementing the Azure SQL Data Warehouse</w:t>
      </w:r>
    </w:p>
    <w:p>
      <w:r>
        <w:t>• Loading dimension tables</w:t>
      </w:r>
    </w:p>
    <w:p>
      <w:r>
        <w:t>• Loading fact tables</w:t>
      </w:r>
    </w:p>
    <w:p>
      <w:r>
        <w:t>• Building ETL pipelines</w:t>
      </w:r>
    </w:p>
    <w:p>
      <w:r>
        <w:t>• Developing Power BI dashboards</w:t>
      </w:r>
    </w:p>
    <w:p/>
    <w:p>
      <w:r>
        <w:t>AR:</w:t>
      </w:r>
    </w:p>
    <w:p>
      <w:r>
        <w:t>ستشمل المرحلة الثانية:</w:t>
      </w:r>
    </w:p>
    <w:p/>
    <w:p>
      <w:r>
        <w:t>• بناء مستودع البيانات على Azure SQL</w:t>
      </w:r>
    </w:p>
    <w:p>
      <w:r>
        <w:t>• تحميل جداول الأبعاد</w:t>
      </w:r>
    </w:p>
    <w:p>
      <w:r>
        <w:t>• تحميل جدول الحقائق</w:t>
      </w:r>
    </w:p>
    <w:p>
      <w:r>
        <w:t>• تنفيذ عمليات ETL</w:t>
      </w:r>
    </w:p>
    <w:p>
      <w:r>
        <w:t>• تطوير لوحات معلومات باستخدام Power BI</w:t>
      </w:r>
    </w:p>
    <w:p/>
    <w:p>
      <w:pPr>
        <w:pStyle w:val="Heading1"/>
      </w:pPr>
      <w:r>
        <w:t>11. Conclusion | الخلاصة</w:t>
      </w:r>
    </w:p>
    <w:p>
      <w:r>
        <w:t>EN:</w:t>
      </w:r>
    </w:p>
    <w:p>
      <w:r>
        <w:t>Phase 1 established the analytical foundation for the SaaS Revenue Analytics platform including business requirements, KPIs, and the conceptual data model.</w:t>
      </w:r>
    </w:p>
    <w:p/>
    <w:p>
      <w:r>
        <w:t>AR:</w:t>
      </w:r>
    </w:p>
    <w:p>
      <w:r>
        <w:t>أسست المرحلة الأولى الأساس التحليلي لمنصة تحليلات SaaS بما يشمل متطلبات العمل ومؤشرات الأداء ونموذج البيانات المفاهيمي.</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