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Planning Phase</w:t>
        <w:br w:type="textWrapping"/>
        <w:t xml:space="preserve">Product Backlog &amp; Sprint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Members: U Laxmi Chaitanya, B Kartheek, Ganga Tejeswari Pandirlapalle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AutoSage – AI Vehicle Diagnosis Assistant/AutoSage App using Gemini Flash</w:t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Story No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Enter vehicle symptoms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Kartheek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AI 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Analyze symptoms using AI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Haneef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Display vehicle issue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Chaitanya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Maintenance Tips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Show preventive tips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Tejeswari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UI Development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Develop web interface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Kartheek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 &amp; fixes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Haneef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Project Tracker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Total Points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Velocity = 19 / 2 ≈ 16 story points per sprint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RhaFenw6RMkYd4t0ryLwpb/tg==">CgMxLjA4AHIhMUhKVTBETUJHOHMzNjZ3bGgybElhbWJUQUtSOVhGdlk1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