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Design Phase-II</w:t>
        <w:br/>
        <w:t>Technology Stack</w:t>
      </w:r>
    </w:p>
    <w:p>
      <w:r>
        <w:t>Team ID: LTVIP2026TMIDS76609</w:t>
      </w:r>
    </w:p>
    <w:p>
      <w:r>
        <w:t>Team Size: 4</w:t>
      </w:r>
    </w:p>
    <w:p>
      <w:r>
        <w:t>Team Leader: Ghagiri Mahammad Haneef</w:t>
      </w:r>
    </w:p>
    <w:p>
      <w:r>
        <w:t>Team Members: U Laxmi Chaitanya, B Kartheek, Ganga Tejeswari Pandirlapalle</w:t>
      </w:r>
    </w:p>
    <w:p>
      <w:pPr>
        <w:pStyle w:val="Heading2"/>
      </w:pPr>
      <w:r>
        <w:t>Technical Architecture</w:t>
      </w:r>
    </w:p>
    <w:p>
      <w:r>
        <w:t>User Interface → Node.js Server → Gemini Flash API → Response → User</w:t>
      </w:r>
    </w:p>
    <w:p>
      <w:pPr>
        <w:pStyle w:val="Heading2"/>
      </w:pPr>
      <w:r>
        <w:t>Components &amp; Technologies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User Interface</w:t>
            </w:r>
          </w:p>
        </w:tc>
        <w:tc>
          <w:tcPr>
            <w:tcW w:type="dxa" w:w="2160"/>
          </w:tcPr>
          <w:p>
            <w:r>
              <w:t>User interaction</w:t>
            </w:r>
          </w:p>
        </w:tc>
        <w:tc>
          <w:tcPr>
            <w:tcW w:type="dxa" w:w="2160"/>
          </w:tcPr>
          <w:p>
            <w:r>
              <w:t>HTML, CSS, JavaScript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Application Logic</w:t>
            </w:r>
          </w:p>
        </w:tc>
        <w:tc>
          <w:tcPr>
            <w:tcW w:type="dxa" w:w="2160"/>
          </w:tcPr>
          <w:p>
            <w:r>
              <w:t>Backend processing</w:t>
            </w:r>
          </w:p>
        </w:tc>
        <w:tc>
          <w:tcPr>
            <w:tcW w:type="dxa" w:w="2160"/>
          </w:tcPr>
          <w:p>
            <w:r>
              <w:t>Node.js (Express)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AI Engine</w:t>
            </w:r>
          </w:p>
        </w:tc>
        <w:tc>
          <w:tcPr>
            <w:tcW w:type="dxa" w:w="2160"/>
          </w:tcPr>
          <w:p>
            <w:r>
              <w:t>Diagnosis intelligence</w:t>
            </w:r>
          </w:p>
        </w:tc>
        <w:tc>
          <w:tcPr>
            <w:tcW w:type="dxa" w:w="2160"/>
          </w:tcPr>
          <w:p>
            <w:r>
              <w:t>Google Gemini Flash API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Data storage</w:t>
            </w:r>
          </w:p>
        </w:tc>
        <w:tc>
          <w:tcPr>
            <w:tcW w:type="dxa" w:w="2160"/>
          </w:tcPr>
          <w:p>
            <w:r>
              <w:t>MongoDB / JSON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File Storage</w:t>
            </w:r>
          </w:p>
        </w:tc>
        <w:tc>
          <w:tcPr>
            <w:tcW w:type="dxa" w:w="2160"/>
          </w:tcPr>
          <w:p>
            <w:r>
              <w:t>Logs &amp; reports</w:t>
            </w:r>
          </w:p>
        </w:tc>
        <w:tc>
          <w:tcPr>
            <w:tcW w:type="dxa" w:w="2160"/>
          </w:tcPr>
          <w:p>
            <w:r>
              <w:t>Local storage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External API</w:t>
            </w:r>
          </w:p>
        </w:tc>
        <w:tc>
          <w:tcPr>
            <w:tcW w:type="dxa" w:w="2160"/>
          </w:tcPr>
          <w:p>
            <w:r>
              <w:t>AI communication</w:t>
            </w:r>
          </w:p>
        </w:tc>
        <w:tc>
          <w:tcPr>
            <w:tcW w:type="dxa" w:w="2160"/>
          </w:tcPr>
          <w:p>
            <w:r>
              <w:t>REST API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Deployment</w:t>
            </w:r>
          </w:p>
        </w:tc>
        <w:tc>
          <w:tcPr>
            <w:tcW w:type="dxa" w:w="2160"/>
          </w:tcPr>
          <w:p>
            <w:r>
              <w:t>Localhost / Cloud</w:t>
            </w:r>
          </w:p>
        </w:tc>
      </w:tr>
    </w:tbl>
    <w:p>
      <w:pPr>
        <w:pStyle w:val="Heading2"/>
      </w:pPr>
      <w:r>
        <w:t>Application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Characteristic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</w:tr>
      <w:tr>
        <w:tc>
          <w:tcPr>
            <w:tcW w:type="dxa" w:w="2880"/>
          </w:tcPr>
          <w:p>
            <w:r>
              <w:t>Open Source</w:t>
            </w:r>
          </w:p>
        </w:tc>
        <w:tc>
          <w:tcPr>
            <w:tcW w:type="dxa" w:w="2880"/>
          </w:tcPr>
          <w:p>
            <w:r>
              <w:t>Uses open-source frameworks</w:t>
            </w:r>
          </w:p>
        </w:tc>
        <w:tc>
          <w:tcPr>
            <w:tcW w:type="dxa" w:w="2880"/>
          </w:tcPr>
          <w:p>
            <w:r>
              <w:t>Node.js, Express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API key protection &amp; HTTPS</w:t>
            </w:r>
          </w:p>
        </w:tc>
        <w:tc>
          <w:tcPr>
            <w:tcW w:type="dxa" w:w="2880"/>
          </w:tcPr>
          <w:p>
            <w:r>
              <w:t>Encryption &amp; secure storage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Modular architecture</w:t>
            </w:r>
          </w:p>
        </w:tc>
        <w:tc>
          <w:tcPr>
            <w:tcW w:type="dxa" w:w="2880"/>
          </w:tcPr>
          <w:p>
            <w:r>
              <w:t>Cloud deployment</w:t>
            </w:r>
          </w:p>
        </w:tc>
      </w:tr>
      <w:tr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Cloud hosting</w:t>
            </w:r>
          </w:p>
        </w:tc>
        <w:tc>
          <w:tcPr>
            <w:tcW w:type="dxa" w:w="2880"/>
          </w:tcPr>
          <w:p>
            <w:r>
              <w:t>24/7 uptime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Fast AI response</w:t>
            </w:r>
          </w:p>
        </w:tc>
        <w:tc>
          <w:tcPr>
            <w:tcW w:type="dxa" w:w="2880"/>
          </w:tcPr>
          <w:p>
            <w:r>
              <w:t>Optimized API calls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