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42" w:rsidRDefault="00372142" w:rsidP="0037214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Pr="00357F90">
        <w:rPr>
          <w:b/>
          <w:sz w:val="28"/>
          <w:szCs w:val="28"/>
        </w:rPr>
        <w:t xml:space="preserve"> ANALYSIS </w:t>
      </w:r>
      <w:bookmarkStart w:id="0" w:name="_GoBack"/>
      <w:bookmarkEnd w:id="0"/>
    </w:p>
    <w:p w:rsidR="00372142" w:rsidRDefault="00372142" w:rsidP="00372142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5</w:t>
      </w:r>
    </w:p>
    <w:p w:rsidR="00372142" w:rsidRPr="00653C78" w:rsidRDefault="00372142" w:rsidP="003721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Done By:  </w:t>
      </w:r>
      <w:r>
        <w:rPr>
          <w:sz w:val="24"/>
          <w:szCs w:val="24"/>
        </w:rPr>
        <w:t xml:space="preserve">MD Abdullah Al </w:t>
      </w:r>
      <w:proofErr w:type="spellStart"/>
      <w:r>
        <w:rPr>
          <w:sz w:val="24"/>
          <w:szCs w:val="24"/>
        </w:rPr>
        <w:t>Muhit</w:t>
      </w:r>
      <w:proofErr w:type="spellEnd"/>
      <w:r>
        <w:rPr>
          <w:sz w:val="24"/>
          <w:szCs w:val="24"/>
        </w:rPr>
        <w:t xml:space="preserve"> (1830479)</w:t>
      </w:r>
    </w:p>
    <w:p w:rsidR="00372142" w:rsidRDefault="00372142"/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823"/>
        <w:gridCol w:w="2194"/>
        <w:gridCol w:w="2998"/>
        <w:gridCol w:w="3023"/>
        <w:gridCol w:w="3547"/>
      </w:tblGrid>
      <w:tr w:rsidR="00F62564" w:rsidRPr="00041DC2" w:rsidTr="00913E75">
        <w:trPr>
          <w:trHeight w:val="1093"/>
        </w:trPr>
        <w:tc>
          <w:tcPr>
            <w:tcW w:w="1823" w:type="dxa"/>
            <w:shd w:val="clear" w:color="auto" w:fill="EDEDED" w:themeFill="accent3" w:themeFillTint="33"/>
            <w:vAlign w:val="center"/>
          </w:tcPr>
          <w:p w:rsidR="00F62564" w:rsidRPr="006829A2" w:rsidRDefault="006829A2" w:rsidP="00913E75">
            <w:pPr>
              <w:jc w:val="center"/>
              <w:rPr>
                <w:rFonts w:ascii="Bahnschrift SemiLight SemiConde" w:hAnsi="Bahnschrift SemiLight SemiConde"/>
                <w:sz w:val="32"/>
                <w:szCs w:val="32"/>
              </w:rPr>
            </w:pPr>
            <w:r w:rsidRPr="006829A2">
              <w:rPr>
                <w:rFonts w:ascii="Bahnschrift SemiLight SemiConde" w:hAnsi="Bahnschrift SemiLight SemiConde"/>
                <w:sz w:val="32"/>
                <w:szCs w:val="32"/>
              </w:rPr>
              <w:t>PROCESS</w:t>
            </w:r>
          </w:p>
        </w:tc>
        <w:tc>
          <w:tcPr>
            <w:tcW w:w="2194" w:type="dxa"/>
            <w:shd w:val="clear" w:color="auto" w:fill="D0CECE" w:themeFill="background2" w:themeFillShade="E6"/>
            <w:vAlign w:val="center"/>
          </w:tcPr>
          <w:p w:rsidR="00F62564" w:rsidRPr="006829A2" w:rsidRDefault="006829A2" w:rsidP="00913E75">
            <w:pPr>
              <w:jc w:val="center"/>
              <w:rPr>
                <w:rFonts w:ascii="Bahnschrift SemiLight SemiConde" w:hAnsi="Bahnschrift SemiLight SemiConde"/>
                <w:sz w:val="32"/>
                <w:szCs w:val="32"/>
              </w:rPr>
            </w:pPr>
            <w:r w:rsidRPr="006829A2">
              <w:rPr>
                <w:rFonts w:ascii="Bahnschrift SemiLight SemiConde" w:hAnsi="Bahnschrift SemiLight SemiConde"/>
                <w:sz w:val="32"/>
                <w:szCs w:val="32"/>
              </w:rPr>
              <w:t>STAKEHOLDERS</w:t>
            </w:r>
          </w:p>
        </w:tc>
        <w:tc>
          <w:tcPr>
            <w:tcW w:w="2998" w:type="dxa"/>
            <w:shd w:val="clear" w:color="auto" w:fill="F7CAAC" w:themeFill="accent2" w:themeFillTint="66"/>
            <w:vAlign w:val="center"/>
          </w:tcPr>
          <w:p w:rsidR="00F62564" w:rsidRPr="006829A2" w:rsidRDefault="006829A2" w:rsidP="00041DC2">
            <w:pPr>
              <w:jc w:val="center"/>
              <w:rPr>
                <w:rFonts w:ascii="Bahnschrift SemiLight SemiConde" w:hAnsi="Bahnschrift SemiLight SemiConde"/>
                <w:sz w:val="32"/>
                <w:szCs w:val="32"/>
              </w:rPr>
            </w:pPr>
            <w:r w:rsidRPr="006829A2">
              <w:rPr>
                <w:rFonts w:ascii="Bahnschrift SemiLight SemiConde" w:hAnsi="Bahnschrift SemiLight SemiConde"/>
                <w:sz w:val="32"/>
                <w:szCs w:val="32"/>
              </w:rPr>
              <w:t>CONCERNS</w:t>
            </w:r>
          </w:p>
        </w:tc>
        <w:tc>
          <w:tcPr>
            <w:tcW w:w="3023" w:type="dxa"/>
            <w:shd w:val="clear" w:color="auto" w:fill="D5DCE4" w:themeFill="text2" w:themeFillTint="33"/>
            <w:vAlign w:val="center"/>
          </w:tcPr>
          <w:p w:rsidR="00F62564" w:rsidRPr="006829A2" w:rsidRDefault="006829A2" w:rsidP="00041DC2">
            <w:pPr>
              <w:jc w:val="center"/>
              <w:rPr>
                <w:rFonts w:ascii="Bahnschrift SemiLight SemiConde" w:hAnsi="Bahnschrift SemiLight SemiConde"/>
                <w:sz w:val="32"/>
                <w:szCs w:val="32"/>
              </w:rPr>
            </w:pPr>
            <w:r w:rsidRPr="006829A2">
              <w:rPr>
                <w:rFonts w:ascii="Bahnschrift SemiLight SemiConde" w:hAnsi="Bahnschrift SemiLight SemiConde"/>
                <w:sz w:val="32"/>
                <w:szCs w:val="32"/>
              </w:rPr>
              <w:t>ANALYSIS</w:t>
            </w:r>
          </w:p>
        </w:tc>
        <w:tc>
          <w:tcPr>
            <w:tcW w:w="3547" w:type="dxa"/>
            <w:shd w:val="clear" w:color="auto" w:fill="E2EFD9" w:themeFill="accent6" w:themeFillTint="33"/>
            <w:vAlign w:val="center"/>
          </w:tcPr>
          <w:p w:rsidR="00F62564" w:rsidRPr="006829A2" w:rsidRDefault="006829A2" w:rsidP="00041DC2">
            <w:pPr>
              <w:jc w:val="center"/>
              <w:rPr>
                <w:rFonts w:ascii="Bahnschrift SemiLight SemiConde" w:hAnsi="Bahnschrift SemiLight SemiConde"/>
                <w:sz w:val="32"/>
                <w:szCs w:val="32"/>
              </w:rPr>
            </w:pPr>
            <w:r w:rsidRPr="006829A2">
              <w:rPr>
                <w:rFonts w:ascii="Bahnschrift SemiLight SemiConde" w:hAnsi="Bahnschrift SemiLight SemiConde"/>
                <w:sz w:val="32"/>
                <w:szCs w:val="32"/>
              </w:rPr>
              <w:t>SOLUTION</w:t>
            </w:r>
          </w:p>
        </w:tc>
      </w:tr>
      <w:tr w:rsidR="00F62564" w:rsidRPr="00041DC2" w:rsidTr="00913E75">
        <w:trPr>
          <w:trHeight w:val="1093"/>
        </w:trPr>
        <w:tc>
          <w:tcPr>
            <w:tcW w:w="1823" w:type="dxa"/>
            <w:vAlign w:val="center"/>
          </w:tcPr>
          <w:p w:rsidR="006B7671" w:rsidRPr="0026797E" w:rsidRDefault="0090515A" w:rsidP="00913E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CHECKING</w:t>
            </w:r>
          </w:p>
          <w:p w:rsidR="006B7671" w:rsidRPr="0026797E" w:rsidRDefault="0090515A" w:rsidP="00913E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CO/PLO</w:t>
            </w:r>
          </w:p>
          <w:p w:rsidR="00F62564" w:rsidRPr="00041DC2" w:rsidRDefault="0090515A" w:rsidP="00913E75">
            <w:pPr>
              <w:jc w:val="center"/>
              <w:rPr>
                <w:rFonts w:ascii="Bahnschrift SemiLight SemiConde" w:hAnsi="Bahnschrift SemiLight SemiConde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MANUAL OR OBE DOCUMENTS</w:t>
            </w:r>
          </w:p>
        </w:tc>
        <w:tc>
          <w:tcPr>
            <w:tcW w:w="2194" w:type="dxa"/>
            <w:shd w:val="clear" w:color="auto" w:fill="D0CECE" w:themeFill="background2" w:themeFillShade="E6"/>
            <w:vAlign w:val="center"/>
          </w:tcPr>
          <w:p w:rsidR="006B7671" w:rsidRDefault="00EE5DF7" w:rsidP="00913E75">
            <w:pPr>
              <w:jc w:val="center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1.</w:t>
            </w:r>
            <w:r w:rsidR="006B7671">
              <w:rPr>
                <w:rFonts w:ascii="Bahnschrift SemiLight SemiConde" w:hAnsi="Bahnschrift SemiLight SemiConde" w:cs="CIDFont+F1"/>
              </w:rPr>
              <w:t xml:space="preserve"> </w:t>
            </w:r>
            <w:r w:rsidR="006B7671" w:rsidRPr="006B7671">
              <w:rPr>
                <w:sz w:val="24"/>
                <w:szCs w:val="24"/>
              </w:rPr>
              <w:t>IUB officials</w:t>
            </w:r>
          </w:p>
          <w:p w:rsidR="00F62564" w:rsidRPr="00041DC2" w:rsidRDefault="00EE5DF7" w:rsidP="00913E75">
            <w:pPr>
              <w:jc w:val="center"/>
              <w:rPr>
                <w:rFonts w:ascii="Bahnschrift SemiLight SemiConde" w:hAnsi="Bahnschrift SemiLight SemiConde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2.</w:t>
            </w:r>
            <w:r w:rsidR="006B7671">
              <w:rPr>
                <w:rFonts w:ascii="Bahnschrift SemiLight SemiConde" w:hAnsi="Bahnschrift SemiLight SemiConde" w:cs="CIDFont+F1"/>
              </w:rPr>
              <w:t xml:space="preserve"> </w:t>
            </w:r>
            <w:r w:rsidR="006B7671" w:rsidRPr="006B7671">
              <w:rPr>
                <w:sz w:val="24"/>
                <w:szCs w:val="24"/>
              </w:rPr>
              <w:t>BAETE officials</w:t>
            </w:r>
          </w:p>
        </w:tc>
        <w:tc>
          <w:tcPr>
            <w:tcW w:w="2998" w:type="dxa"/>
            <w:shd w:val="clear" w:color="auto" w:fill="F7CAAC" w:themeFill="accent2" w:themeFillTint="66"/>
          </w:tcPr>
          <w:p w:rsidR="006B7671" w:rsidRPr="00041DC2" w:rsidRDefault="00C55716" w:rsidP="006B7671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>
              <w:rPr>
                <w:rFonts w:ascii="Bahnschrift SemiLight SemiConde" w:hAnsi="Bahnschrift SemiLight SemiConde" w:cs="CIDFont+F1"/>
              </w:rPr>
              <w:t xml:space="preserve">In case of </w:t>
            </w:r>
            <w:r w:rsidR="006B7671">
              <w:rPr>
                <w:rFonts w:ascii="Bahnschrift SemiLight SemiConde" w:hAnsi="Bahnschrift SemiLight SemiConde" w:cs="CIDFont+F1"/>
              </w:rPr>
              <w:t>PLO</w:t>
            </w:r>
            <w:r>
              <w:rPr>
                <w:rFonts w:ascii="Bahnschrift SemiLight SemiConde" w:hAnsi="Bahnschrift SemiLight SemiConde" w:cs="CIDFont+F1"/>
              </w:rPr>
              <w:t xml:space="preserve"> </w:t>
            </w:r>
            <w:r w:rsidR="006B7671">
              <w:rPr>
                <w:rFonts w:ascii="Bahnschrift SemiLight SemiConde" w:hAnsi="Bahnschrift SemiLight SemiConde" w:cs="CIDFont+F1"/>
              </w:rPr>
              <w:t>check</w:t>
            </w:r>
            <w:r>
              <w:rPr>
                <w:rFonts w:ascii="Bahnschrift SemiLight SemiConde" w:hAnsi="Bahnschrift SemiLight SemiConde" w:cs="CIDFont+F1"/>
              </w:rPr>
              <w:t>ing</w:t>
            </w:r>
            <w:r w:rsidR="006B7671">
              <w:rPr>
                <w:rFonts w:ascii="Bahnschrift SemiLight SemiConde" w:hAnsi="Bahnschrift SemiLight SemiConde" w:cs="CIDFont+F1"/>
              </w:rPr>
              <w:t xml:space="preserve">, </w:t>
            </w:r>
            <w:r>
              <w:rPr>
                <w:rFonts w:ascii="Bahnschrift SemiLight SemiConde" w:hAnsi="Bahnschrift SemiLight SemiConde" w:cs="CIDFont+F1"/>
              </w:rPr>
              <w:t>IUB</w:t>
            </w:r>
            <w:r w:rsidR="006B7671" w:rsidRPr="00041DC2">
              <w:rPr>
                <w:rFonts w:ascii="Bahnschrift SemiLight SemiConde" w:hAnsi="Bahnschrift SemiLight SemiConde" w:cs="CIDFont+F1"/>
              </w:rPr>
              <w:t xml:space="preserve"> officials may</w:t>
            </w:r>
            <w:r>
              <w:rPr>
                <w:rFonts w:ascii="Bahnschrift SemiLight SemiConde" w:hAnsi="Bahnschrift SemiLight SemiConde" w:cs="CIDFont+F1"/>
              </w:rPr>
              <w:t xml:space="preserve"> </w:t>
            </w:r>
            <w:r w:rsidR="006B7671" w:rsidRPr="00041DC2">
              <w:rPr>
                <w:rFonts w:ascii="Bahnschrift SemiLight SemiConde" w:hAnsi="Bahnschrift SemiLight SemiConde" w:cs="CIDFont+F1"/>
              </w:rPr>
              <w:t>have to dig very deep</w:t>
            </w:r>
            <w:r>
              <w:rPr>
                <w:rFonts w:ascii="Bahnschrift SemiLight SemiConde" w:hAnsi="Bahnschrift SemiLight SemiConde" w:cs="CIDFont+F1"/>
              </w:rPr>
              <w:t xml:space="preserve"> </w:t>
            </w:r>
            <w:r w:rsidR="006B7671" w:rsidRPr="00041DC2">
              <w:rPr>
                <w:rFonts w:ascii="Bahnschrift SemiLight SemiConde" w:hAnsi="Bahnschrift SemiLight SemiConde" w:cs="CIDFont+F1"/>
              </w:rPr>
              <w:t>into documents,</w:t>
            </w:r>
            <w:r>
              <w:rPr>
                <w:rFonts w:ascii="Bahnschrift SemiLight SemiConde" w:hAnsi="Bahnschrift SemiLight SemiConde" w:cs="CIDFont+F1"/>
              </w:rPr>
              <w:t xml:space="preserve"> </w:t>
            </w:r>
            <w:r w:rsidR="006B7671" w:rsidRPr="00041DC2">
              <w:rPr>
                <w:rFonts w:ascii="Bahnschrift SemiLight SemiConde" w:hAnsi="Bahnschrift SemiLight SemiConde" w:cs="CIDFont+F1"/>
              </w:rPr>
              <w:t>which can be</w:t>
            </w:r>
            <w:r>
              <w:rPr>
                <w:rFonts w:ascii="Bahnschrift SemiLight SemiConde" w:hAnsi="Bahnschrift SemiLight SemiConde" w:cs="CIDFont+F1"/>
              </w:rPr>
              <w:t xml:space="preserve"> </w:t>
            </w:r>
            <w:r w:rsidR="006B7671" w:rsidRPr="00041DC2">
              <w:rPr>
                <w:rFonts w:ascii="Bahnschrift SemiLight SemiConde" w:hAnsi="Bahnschrift SemiLight SemiConde" w:cs="CIDFont+F1"/>
              </w:rPr>
              <w:t>difficult and</w:t>
            </w:r>
            <w:r w:rsidR="006B7671">
              <w:rPr>
                <w:rFonts w:ascii="Bahnschrift SemiLight SemiConde" w:hAnsi="Bahnschrift SemiLight SemiConde" w:cs="CIDFont+F1"/>
              </w:rPr>
              <w:t xml:space="preserve"> </w:t>
            </w:r>
            <w:r w:rsidR="006B7671" w:rsidRPr="00041DC2">
              <w:rPr>
                <w:rFonts w:ascii="Bahnschrift SemiLight SemiConde" w:hAnsi="Bahnschrift SemiLight SemiConde" w:cs="CIDFont+F1"/>
              </w:rPr>
              <w:t>time consuming.</w:t>
            </w:r>
          </w:p>
          <w:p w:rsidR="006B7671" w:rsidRPr="00041DC2" w:rsidRDefault="006B7671" w:rsidP="006B7671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</w:p>
          <w:p w:rsidR="00F62564" w:rsidRPr="006B7671" w:rsidRDefault="00C55716" w:rsidP="006B7671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>
              <w:rPr>
                <w:rFonts w:ascii="Bahnschrift SemiLight SemiConde" w:hAnsi="Bahnschrift SemiLight SemiConde" w:cs="CIDFont+F1"/>
              </w:rPr>
              <w:t>E</w:t>
            </w:r>
            <w:r w:rsidR="006B7671" w:rsidRPr="00041DC2">
              <w:rPr>
                <w:rFonts w:ascii="Bahnschrift SemiLight SemiConde" w:hAnsi="Bahnschrift SemiLight SemiConde" w:cs="CIDFont+F1"/>
              </w:rPr>
              <w:t>ach faculty have to</w:t>
            </w:r>
            <w:r>
              <w:rPr>
                <w:rFonts w:ascii="Bahnschrift SemiLight SemiConde" w:hAnsi="Bahnschrift SemiLight SemiConde" w:cs="CIDFont+F1"/>
              </w:rPr>
              <w:t xml:space="preserve"> </w:t>
            </w:r>
            <w:r w:rsidR="006B7671" w:rsidRPr="00041DC2">
              <w:rPr>
                <w:rFonts w:ascii="Bahnschrift SemiLight SemiConde" w:hAnsi="Bahnschrift SemiLight SemiConde" w:cs="CIDFont+F1"/>
              </w:rPr>
              <w:t>manually prepare the</w:t>
            </w:r>
            <w:r>
              <w:rPr>
                <w:rFonts w:ascii="Bahnschrift SemiLight SemiConde" w:hAnsi="Bahnschrift SemiLight SemiConde" w:cs="CIDFont+F1"/>
              </w:rPr>
              <w:t xml:space="preserve"> </w:t>
            </w:r>
            <w:r w:rsidR="006B7671" w:rsidRPr="00041DC2">
              <w:rPr>
                <w:rFonts w:ascii="Bahnschrift SemiLight SemiConde" w:hAnsi="Bahnschrift SemiLight SemiConde" w:cs="CIDFont+F1"/>
              </w:rPr>
              <w:t>questions based on</w:t>
            </w:r>
            <w:r w:rsidR="006B7671">
              <w:rPr>
                <w:rFonts w:ascii="Bahnschrift SemiLight SemiConde" w:hAnsi="Bahnschrift SemiLight SemiConde" w:cs="CIDFont+F1"/>
              </w:rPr>
              <w:t xml:space="preserve"> </w:t>
            </w:r>
            <w:r w:rsidR="006B7671" w:rsidRPr="00041DC2">
              <w:rPr>
                <w:rFonts w:ascii="Bahnschrift SemiLight SemiConde" w:hAnsi="Bahnschrift SemiLight SemiConde" w:cs="CIDFont+F1"/>
              </w:rPr>
              <w:t>course outline.</w:t>
            </w:r>
          </w:p>
        </w:tc>
        <w:tc>
          <w:tcPr>
            <w:tcW w:w="3023" w:type="dxa"/>
            <w:shd w:val="clear" w:color="auto" w:fill="D5DCE4" w:themeFill="text2" w:themeFillTint="33"/>
          </w:tcPr>
          <w:p w:rsidR="006B7671" w:rsidRPr="00041DC2" w:rsidRDefault="00C55716" w:rsidP="006B7671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>
              <w:rPr>
                <w:rFonts w:ascii="Bahnschrift SemiLight SemiConde" w:hAnsi="Bahnschrift SemiLight SemiConde" w:cs="CIDFont+F1"/>
              </w:rPr>
              <w:t>L</w:t>
            </w:r>
            <w:r w:rsidR="006B7671" w:rsidRPr="00041DC2">
              <w:rPr>
                <w:rFonts w:ascii="Bahnschrift SemiLight SemiConde" w:hAnsi="Bahnschrift SemiLight SemiConde" w:cs="CIDFont+F1"/>
              </w:rPr>
              <w:t>acking of a system,</w:t>
            </w:r>
            <w:r w:rsidR="000D70BF">
              <w:rPr>
                <w:rFonts w:ascii="Bahnschrift SemiLight SemiConde" w:hAnsi="Bahnschrift SemiLight SemiConde" w:cs="CIDFont+F1"/>
              </w:rPr>
              <w:t xml:space="preserve"> </w:t>
            </w:r>
            <w:r w:rsidR="006B7671" w:rsidRPr="00041DC2">
              <w:rPr>
                <w:rFonts w:ascii="Bahnschrift SemiLight SemiConde" w:hAnsi="Bahnschrift SemiLight SemiConde" w:cs="CIDFont+F1"/>
              </w:rPr>
              <w:t>where every</w:t>
            </w:r>
            <w:r w:rsidR="000D70BF">
              <w:rPr>
                <w:rFonts w:ascii="Bahnschrift SemiLight SemiConde" w:hAnsi="Bahnschrift SemiLight SemiConde" w:cs="CIDFont+F1"/>
              </w:rPr>
              <w:t xml:space="preserve"> </w:t>
            </w:r>
            <w:r w:rsidR="006B7671" w:rsidRPr="00041DC2">
              <w:rPr>
                <w:rFonts w:ascii="Bahnschrift SemiLight SemiConde" w:hAnsi="Bahnschrift SemiLight SemiConde" w:cs="CIDFont+F1"/>
              </w:rPr>
              <w:t>single data can be</w:t>
            </w:r>
          </w:p>
          <w:p w:rsidR="006B7671" w:rsidRPr="00041DC2" w:rsidRDefault="006B7671" w:rsidP="006B7671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proofErr w:type="gramStart"/>
            <w:r w:rsidRPr="00041DC2">
              <w:rPr>
                <w:rFonts w:ascii="Bahnschrift SemiLight SemiConde" w:hAnsi="Bahnschrift SemiLight SemiConde" w:cs="CIDFont+F1"/>
              </w:rPr>
              <w:t>stored</w:t>
            </w:r>
            <w:proofErr w:type="gramEnd"/>
            <w:r w:rsidR="00C55716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automatically.</w:t>
            </w:r>
          </w:p>
          <w:p w:rsidR="006B7671" w:rsidRPr="00041DC2" w:rsidRDefault="006B7671" w:rsidP="006B7671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</w:p>
          <w:p w:rsidR="006B7671" w:rsidRPr="00041DC2" w:rsidRDefault="00C55716" w:rsidP="00C55716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>
              <w:rPr>
                <w:rFonts w:ascii="Bahnschrift SemiLight SemiConde" w:hAnsi="Bahnschrift SemiLight SemiConde" w:cs="CIDFont+F1"/>
              </w:rPr>
              <w:t>T</w:t>
            </w:r>
            <w:r w:rsidR="006B7671" w:rsidRPr="00041DC2">
              <w:rPr>
                <w:rFonts w:ascii="Bahnschrift SemiLight SemiConde" w:hAnsi="Bahnschrift SemiLight SemiConde" w:cs="CIDFont+F1"/>
              </w:rPr>
              <w:t>hey also don’t have any</w:t>
            </w:r>
            <w:r>
              <w:rPr>
                <w:rFonts w:ascii="Bahnschrift SemiLight SemiConde" w:hAnsi="Bahnschrift SemiLight SemiConde" w:cs="CIDFont+F1"/>
              </w:rPr>
              <w:t xml:space="preserve"> </w:t>
            </w:r>
            <w:r w:rsidR="006B7671" w:rsidRPr="00041DC2">
              <w:rPr>
                <w:rFonts w:ascii="Bahnschrift SemiLight SemiConde" w:hAnsi="Bahnschrift SemiLight SemiConde" w:cs="CIDFont+F1"/>
              </w:rPr>
              <w:t>proper data</w:t>
            </w:r>
          </w:p>
          <w:p w:rsidR="00F62564" w:rsidRPr="00C55716" w:rsidRDefault="00C55716" w:rsidP="00C55716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M</w:t>
            </w:r>
            <w:r w:rsidR="006B7671" w:rsidRPr="00041DC2">
              <w:rPr>
                <w:rFonts w:ascii="Bahnschrift SemiLight SemiConde" w:hAnsi="Bahnschrift SemiLight SemiConde" w:cs="CIDFont+F1"/>
              </w:rPr>
              <w:t>anagement</w:t>
            </w:r>
            <w:r>
              <w:rPr>
                <w:rFonts w:ascii="Bahnschrift SemiLight SemiConde" w:hAnsi="Bahnschrift SemiLight SemiConde" w:cs="CIDFont+F1"/>
              </w:rPr>
              <w:t xml:space="preserve"> </w:t>
            </w:r>
            <w:r w:rsidR="006B7671" w:rsidRPr="00041DC2">
              <w:rPr>
                <w:rFonts w:ascii="Bahnschrift SemiLight SemiConde" w:hAnsi="Bahnschrift SemiLight SemiConde" w:cs="CIDFont+F1"/>
              </w:rPr>
              <w:t>system/procedure</w:t>
            </w:r>
            <w:r>
              <w:rPr>
                <w:rFonts w:ascii="Bahnschrift SemiLight SemiConde" w:hAnsi="Bahnschrift SemiLight SemiConde" w:cs="CIDFont+F1"/>
              </w:rPr>
              <w:t>.</w:t>
            </w:r>
          </w:p>
        </w:tc>
        <w:tc>
          <w:tcPr>
            <w:tcW w:w="3547" w:type="dxa"/>
            <w:shd w:val="clear" w:color="auto" w:fill="E2EFD9" w:themeFill="accent6" w:themeFillTint="33"/>
          </w:tcPr>
          <w:p w:rsidR="006B7671" w:rsidRPr="00DE07A5" w:rsidRDefault="00C55716" w:rsidP="00DE07A5">
            <w:pPr>
              <w:autoSpaceDE w:val="0"/>
              <w:autoSpaceDN w:val="0"/>
              <w:adjustRightInd w:val="0"/>
              <w:jc w:val="both"/>
              <w:rPr>
                <w:rFonts w:ascii="Bahnschrift SemiLight SemiConde" w:hAnsi="Bahnschrift SemiLight SemiConde" w:cs="CIDFont+F1"/>
                <w:sz w:val="24"/>
                <w:szCs w:val="24"/>
              </w:rPr>
            </w:pPr>
            <w:r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A</w:t>
            </w:r>
            <w:r w:rsidR="006B7671"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system will track</w:t>
            </w:r>
            <w:r w:rsid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="006B7671"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everything individually,</w:t>
            </w:r>
            <w:r w:rsid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="006B7671"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for an instance the system</w:t>
            </w:r>
            <w:r w:rsid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="006B7671"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will keep track of </w:t>
            </w:r>
            <w:r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PLO</w:t>
            </w:r>
            <w:r w:rsid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="006B7671"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scores of each student as</w:t>
            </w:r>
            <w:r w:rsidR="00DE07A5"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="006B7671"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well as overall</w:t>
            </w:r>
            <w:r w:rsid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="006B7671"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performance of each</w:t>
            </w:r>
            <w:r w:rsid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="006B7671"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course and all of the</w:t>
            </w:r>
            <w:r w:rsid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="006B7671"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courses of the department</w:t>
            </w:r>
            <w:r w:rsid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="006B7671"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the </w:t>
            </w:r>
            <w:r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IUB </w:t>
            </w:r>
            <w:r w:rsidR="006B7671"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officials</w:t>
            </w:r>
            <w:r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, department, faculty, students</w:t>
            </w:r>
          </w:p>
          <w:p w:rsidR="00F62564" w:rsidRPr="00DE07A5" w:rsidRDefault="006B7671" w:rsidP="00DE07A5">
            <w:pPr>
              <w:autoSpaceDE w:val="0"/>
              <w:autoSpaceDN w:val="0"/>
              <w:adjustRightInd w:val="0"/>
              <w:jc w:val="both"/>
              <w:rPr>
                <w:rFonts w:ascii="Bahnschrift SemiLight SemiConde" w:hAnsi="Bahnschrift SemiLight SemiConde" w:cs="CIDFont+F1"/>
                <w:sz w:val="24"/>
                <w:szCs w:val="24"/>
              </w:rPr>
            </w:pPr>
            <w:proofErr w:type="gramStart"/>
            <w:r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can</w:t>
            </w:r>
            <w:proofErr w:type="gramEnd"/>
            <w:r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have their own personal account in the</w:t>
            </w:r>
            <w:r w:rsid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system, so that can log in</w:t>
            </w:r>
            <w:r w:rsid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anytime to track the</w:t>
            </w:r>
            <w:r w:rsid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overall </w:t>
            </w:r>
            <w:r w:rsidR="00C55716"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PLO </w:t>
            </w:r>
            <w:r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performance</w:t>
            </w:r>
            <w:r w:rsid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of a department or even</w:t>
            </w:r>
            <w:r w:rsid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for an individual student</w:t>
            </w:r>
            <w:r w:rsidR="00DE07A5">
              <w:rPr>
                <w:rFonts w:ascii="Bahnschrift SemiLight SemiConde" w:hAnsi="Bahnschrift SemiLight SemiConde" w:cs="CIDFont+F1"/>
                <w:sz w:val="24"/>
                <w:szCs w:val="24"/>
              </w:rPr>
              <w:t xml:space="preserve"> </w:t>
            </w:r>
            <w:r w:rsidRPr="00DE07A5">
              <w:rPr>
                <w:rFonts w:ascii="Bahnschrift SemiLight SemiConde" w:hAnsi="Bahnschrift SemiLight SemiConde" w:cs="CIDFont+F1"/>
                <w:sz w:val="24"/>
                <w:szCs w:val="24"/>
              </w:rPr>
              <w:t>if needed.</w:t>
            </w:r>
          </w:p>
        </w:tc>
      </w:tr>
      <w:tr w:rsidR="00F62564" w:rsidRPr="00041DC2" w:rsidTr="00913E75">
        <w:trPr>
          <w:trHeight w:val="3320"/>
        </w:trPr>
        <w:tc>
          <w:tcPr>
            <w:tcW w:w="1823" w:type="dxa"/>
            <w:vAlign w:val="center"/>
          </w:tcPr>
          <w:p w:rsidR="006B7671" w:rsidRPr="00041DC2" w:rsidRDefault="0090515A" w:rsidP="00913E75">
            <w:pPr>
              <w:jc w:val="center"/>
              <w:rPr>
                <w:rFonts w:ascii="Bahnschrift SemiLight SemiConde" w:hAnsi="Bahnschrift SemiLight SemiConde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MAKING</w:t>
            </w:r>
            <w:r w:rsidRPr="00EA7A42">
              <w:rPr>
                <w:rFonts w:cstheme="minorHAnsi"/>
                <w:b/>
                <w:sz w:val="24"/>
                <w:szCs w:val="24"/>
              </w:rPr>
              <w:t xml:space="preserve"> COURSE OUTLINE</w:t>
            </w:r>
            <w:r>
              <w:rPr>
                <w:rFonts w:cstheme="minorHAnsi"/>
                <w:b/>
                <w:sz w:val="24"/>
                <w:szCs w:val="24"/>
              </w:rPr>
              <w:t xml:space="preserve"> AND ASSESSMENT PLAN</w:t>
            </w:r>
          </w:p>
        </w:tc>
        <w:tc>
          <w:tcPr>
            <w:tcW w:w="2194" w:type="dxa"/>
            <w:shd w:val="clear" w:color="auto" w:fill="D0CECE" w:themeFill="background2" w:themeFillShade="E6"/>
            <w:vAlign w:val="center"/>
          </w:tcPr>
          <w:p w:rsidR="00F62564" w:rsidRDefault="00C55716" w:rsidP="00913E75">
            <w:pPr>
              <w:jc w:val="center"/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1. department</w:t>
            </w:r>
          </w:p>
          <w:p w:rsidR="00C55716" w:rsidRPr="00041DC2" w:rsidRDefault="00C55716" w:rsidP="00913E75">
            <w:pPr>
              <w:jc w:val="center"/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2. faculty</w:t>
            </w:r>
          </w:p>
        </w:tc>
        <w:tc>
          <w:tcPr>
            <w:tcW w:w="2998" w:type="dxa"/>
            <w:shd w:val="clear" w:color="auto" w:fill="F7CAAC" w:themeFill="accent2" w:themeFillTint="66"/>
          </w:tcPr>
          <w:p w:rsidR="006B7671" w:rsidRPr="006B7671" w:rsidRDefault="006B7671" w:rsidP="006B7671">
            <w:pPr>
              <w:rPr>
                <w:rFonts w:ascii="Bahnschrift SemiLight SemiConde" w:hAnsi="Bahnschrift SemiLight SemiConde"/>
              </w:rPr>
            </w:pPr>
            <w:r w:rsidRPr="006B7671">
              <w:rPr>
                <w:rFonts w:ascii="Bahnschrift SemiLight SemiConde" w:hAnsi="Bahnschrift SemiLight SemiConde"/>
              </w:rPr>
              <w:t>department</w:t>
            </w:r>
          </w:p>
          <w:p w:rsidR="006B7671" w:rsidRPr="006B7671" w:rsidRDefault="006B7671" w:rsidP="006B7671">
            <w:pPr>
              <w:rPr>
                <w:rFonts w:ascii="Bahnschrift SemiLight SemiConde" w:hAnsi="Bahnschrift SemiLight SemiConde"/>
              </w:rPr>
            </w:pPr>
            <w:r w:rsidRPr="006B7671">
              <w:rPr>
                <w:rFonts w:ascii="Bahnschrift SemiLight SemiConde" w:hAnsi="Bahnschrift SemiLight SemiConde"/>
              </w:rPr>
              <w:t xml:space="preserve">heads/experts have to provide </w:t>
            </w:r>
            <w:proofErr w:type="spellStart"/>
            <w:r w:rsidRPr="006B7671">
              <w:rPr>
                <w:rFonts w:ascii="Bahnschrift SemiLight SemiConde" w:hAnsi="Bahnschrift SemiLight SemiConde"/>
              </w:rPr>
              <w:t>plo</w:t>
            </w:r>
            <w:proofErr w:type="spellEnd"/>
            <w:r w:rsidRPr="006B7671">
              <w:rPr>
                <w:rFonts w:ascii="Bahnschrift SemiLight SemiConde" w:hAnsi="Bahnschrift SemiLight SemiConde"/>
              </w:rPr>
              <w:t xml:space="preserve"> &amp;</w:t>
            </w:r>
            <w:r w:rsidR="007C2041">
              <w:rPr>
                <w:rFonts w:ascii="Bahnschrift SemiLight SemiConde" w:hAnsi="Bahnschrift SemiLight SemiConde"/>
              </w:rPr>
              <w:t xml:space="preserve"> </w:t>
            </w:r>
            <w:r w:rsidRPr="006B7671">
              <w:rPr>
                <w:rFonts w:ascii="Bahnschrift SemiLight SemiConde" w:hAnsi="Bahnschrift SemiLight SemiConde"/>
              </w:rPr>
              <w:t>co guideline to the</w:t>
            </w:r>
          </w:p>
          <w:p w:rsidR="006B7671" w:rsidRPr="006B7671" w:rsidRDefault="006B7671" w:rsidP="006B7671">
            <w:pPr>
              <w:rPr>
                <w:rFonts w:ascii="Bahnschrift SemiLight SemiConde" w:hAnsi="Bahnschrift SemiLight SemiConde"/>
              </w:rPr>
            </w:pPr>
            <w:r w:rsidRPr="006B7671">
              <w:rPr>
                <w:rFonts w:ascii="Bahnschrift SemiLight SemiConde" w:hAnsi="Bahnschrift SemiLight SemiConde"/>
              </w:rPr>
              <w:t>faculties manually</w:t>
            </w:r>
          </w:p>
          <w:p w:rsidR="006B7671" w:rsidRPr="006B7671" w:rsidRDefault="006B7671" w:rsidP="006B7671">
            <w:pPr>
              <w:rPr>
                <w:rFonts w:ascii="Bahnschrift SemiLight SemiConde" w:hAnsi="Bahnschrift SemiLight SemiConde"/>
              </w:rPr>
            </w:pPr>
          </w:p>
          <w:p w:rsidR="006B7671" w:rsidRPr="006B7671" w:rsidRDefault="006B7671" w:rsidP="006B7671">
            <w:pPr>
              <w:rPr>
                <w:rFonts w:ascii="Bahnschrift SemiLight SemiConde" w:hAnsi="Bahnschrift SemiLight SemiConde"/>
              </w:rPr>
            </w:pPr>
            <w:proofErr w:type="gramStart"/>
            <w:r w:rsidRPr="006B7671">
              <w:rPr>
                <w:rFonts w:ascii="Bahnschrift SemiLight SemiConde" w:hAnsi="Bahnschrift SemiLight SemiConde"/>
              </w:rPr>
              <w:t>faculties</w:t>
            </w:r>
            <w:proofErr w:type="gramEnd"/>
            <w:r w:rsidRPr="006B7671">
              <w:rPr>
                <w:rFonts w:ascii="Bahnschrift SemiLight SemiConde" w:hAnsi="Bahnschrift SemiLight SemiConde"/>
              </w:rPr>
              <w:t xml:space="preserve"> need to wait</w:t>
            </w:r>
            <w:r w:rsidR="007C2041">
              <w:rPr>
                <w:rFonts w:ascii="Bahnschrift SemiLight SemiConde" w:hAnsi="Bahnschrift SemiLight SemiConde"/>
              </w:rPr>
              <w:t xml:space="preserve"> </w:t>
            </w:r>
            <w:r w:rsidRPr="006B7671">
              <w:rPr>
                <w:rFonts w:ascii="Bahnschrift SemiLight SemiConde" w:hAnsi="Bahnschrift SemiLight SemiConde"/>
              </w:rPr>
              <w:t>longer in order to</w:t>
            </w:r>
            <w:r w:rsidR="007C2041">
              <w:rPr>
                <w:rFonts w:ascii="Bahnschrift SemiLight SemiConde" w:hAnsi="Bahnschrift SemiLight SemiConde"/>
              </w:rPr>
              <w:t xml:space="preserve"> </w:t>
            </w:r>
            <w:r w:rsidRPr="006B7671">
              <w:rPr>
                <w:rFonts w:ascii="Bahnschrift SemiLight SemiConde" w:hAnsi="Bahnschrift SemiLight SemiConde"/>
              </w:rPr>
              <w:t>make their course</w:t>
            </w:r>
            <w:r w:rsidR="007C2041">
              <w:rPr>
                <w:rFonts w:ascii="Bahnschrift SemiLight SemiConde" w:hAnsi="Bahnschrift SemiLight SemiConde"/>
              </w:rPr>
              <w:t xml:space="preserve"> </w:t>
            </w:r>
            <w:r w:rsidRPr="006B7671">
              <w:rPr>
                <w:rFonts w:ascii="Bahnschrift SemiLight SemiConde" w:hAnsi="Bahnschrift SemiLight SemiConde"/>
              </w:rPr>
              <w:t>outline, because of</w:t>
            </w:r>
            <w:r w:rsidR="007C2041">
              <w:rPr>
                <w:rFonts w:ascii="Bahnschrift SemiLight SemiConde" w:hAnsi="Bahnschrift SemiLight SemiConde"/>
              </w:rPr>
              <w:t xml:space="preserve"> </w:t>
            </w:r>
            <w:r w:rsidRPr="006B7671">
              <w:rPr>
                <w:rFonts w:ascii="Bahnschrift SemiLight SemiConde" w:hAnsi="Bahnschrift SemiLight SemiConde"/>
              </w:rPr>
              <w:t xml:space="preserve">the whole </w:t>
            </w:r>
            <w:proofErr w:type="spellStart"/>
            <w:r w:rsidRPr="006B7671">
              <w:rPr>
                <w:rFonts w:ascii="Bahnschrift SemiLight SemiConde" w:hAnsi="Bahnschrift SemiLight SemiConde"/>
              </w:rPr>
              <w:t>plo</w:t>
            </w:r>
            <w:proofErr w:type="spellEnd"/>
            <w:r w:rsidRPr="006B7671">
              <w:rPr>
                <w:rFonts w:ascii="Bahnschrift SemiLight SemiConde" w:hAnsi="Bahnschrift SemiLight SemiConde"/>
              </w:rPr>
              <w:t xml:space="preserve"> &amp; co</w:t>
            </w:r>
            <w:r w:rsidR="007C2041">
              <w:rPr>
                <w:rFonts w:ascii="Bahnschrift SemiLight SemiConde" w:hAnsi="Bahnschrift SemiLight SemiConde"/>
              </w:rPr>
              <w:t xml:space="preserve"> </w:t>
            </w:r>
            <w:r w:rsidRPr="006B7671">
              <w:rPr>
                <w:rFonts w:ascii="Bahnschrift SemiLight SemiConde" w:hAnsi="Bahnschrift SemiLight SemiConde"/>
              </w:rPr>
              <w:t>procedure. the</w:t>
            </w:r>
          </w:p>
          <w:p w:rsidR="006B7671" w:rsidRPr="006B7671" w:rsidRDefault="006B7671" w:rsidP="00A45A9D">
            <w:pPr>
              <w:rPr>
                <w:rFonts w:ascii="Bahnschrift SemiLight SemiConde" w:hAnsi="Bahnschrift SemiLight SemiConde"/>
              </w:rPr>
            </w:pPr>
            <w:r w:rsidRPr="006B7671">
              <w:rPr>
                <w:rFonts w:ascii="Bahnschrift SemiLight SemiConde" w:hAnsi="Bahnschrift SemiLight SemiConde"/>
              </w:rPr>
              <w:t>specific departments</w:t>
            </w:r>
            <w:r w:rsidR="007C2041">
              <w:rPr>
                <w:rFonts w:ascii="Bahnschrift SemiLight SemiConde" w:hAnsi="Bahnschrift SemiLight SemiConde"/>
              </w:rPr>
              <w:t xml:space="preserve"> </w:t>
            </w:r>
            <w:r w:rsidR="00C55716">
              <w:rPr>
                <w:rFonts w:ascii="Bahnschrift SemiLight SemiConde" w:hAnsi="Bahnschrift SemiLight SemiConde"/>
              </w:rPr>
              <w:t xml:space="preserve">have to wait for </w:t>
            </w:r>
            <w:r w:rsidR="007C2041">
              <w:rPr>
                <w:rFonts w:ascii="Bahnschrift SemiLight SemiConde" w:hAnsi="Bahnschrift SemiLight SemiConde"/>
              </w:rPr>
              <w:t xml:space="preserve"> </w:t>
            </w:r>
            <w:r w:rsidR="00C55716">
              <w:rPr>
                <w:rFonts w:ascii="Bahnschrift SemiLight SemiConde" w:hAnsi="Bahnschrift SemiLight SemiConde"/>
              </w:rPr>
              <w:t>BAETE</w:t>
            </w:r>
            <w:r w:rsidRPr="006B7671">
              <w:rPr>
                <w:rFonts w:ascii="Bahnschrift SemiLight SemiConde" w:hAnsi="Bahnschrift SemiLight SemiConde"/>
              </w:rPr>
              <w:t xml:space="preserve"> officials </w:t>
            </w:r>
            <w:r w:rsidR="00A45A9D">
              <w:rPr>
                <w:rFonts w:ascii="Bahnschrift SemiLight SemiConde" w:hAnsi="Bahnschrift SemiLight SemiConde"/>
              </w:rPr>
              <w:t>to</w:t>
            </w:r>
          </w:p>
          <w:p w:rsidR="006B7671" w:rsidRPr="006B7671" w:rsidRDefault="006B7671" w:rsidP="006B7671">
            <w:pPr>
              <w:rPr>
                <w:rFonts w:ascii="Bahnschrift SemiLight SemiConde" w:hAnsi="Bahnschrift SemiLight SemiConde"/>
              </w:rPr>
            </w:pPr>
            <w:r w:rsidRPr="006B7671">
              <w:rPr>
                <w:rFonts w:ascii="Bahnschrift SemiLight SemiConde" w:hAnsi="Bahnschrift SemiLight SemiConde"/>
              </w:rPr>
              <w:t>provided by them</w:t>
            </w:r>
          </w:p>
          <w:p w:rsidR="00F62564" w:rsidRPr="00041DC2" w:rsidRDefault="00A45A9D" w:rsidP="006B7671">
            <w:pPr>
              <w:rPr>
                <w:rFonts w:ascii="Bahnschrift SemiLight SemiConde" w:hAnsi="Bahnschrift SemiLight SemiConde"/>
              </w:rPr>
            </w:pPr>
            <w:proofErr w:type="gramStart"/>
            <w:r>
              <w:rPr>
                <w:rFonts w:ascii="Bahnschrift SemiLight SemiConde" w:hAnsi="Bahnschrift SemiLight SemiConde"/>
              </w:rPr>
              <w:t>the</w:t>
            </w:r>
            <w:proofErr w:type="gramEnd"/>
            <w:r>
              <w:rPr>
                <w:rFonts w:ascii="Bahnschrift SemiLight SemiConde" w:hAnsi="Bahnschrift SemiLight SemiConde"/>
              </w:rPr>
              <w:t xml:space="preserve"> OBE manual.</w:t>
            </w:r>
          </w:p>
        </w:tc>
        <w:tc>
          <w:tcPr>
            <w:tcW w:w="3023" w:type="dxa"/>
            <w:shd w:val="clear" w:color="auto" w:fill="D5DCE4" w:themeFill="text2" w:themeFillTint="33"/>
          </w:tcPr>
          <w:p w:rsidR="006B7671" w:rsidRPr="006B7671" w:rsidRDefault="00A45A9D" w:rsidP="006B7671">
            <w:pPr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 xml:space="preserve">they </w:t>
            </w:r>
            <w:r w:rsidR="006B7671" w:rsidRPr="006B7671">
              <w:rPr>
                <w:rFonts w:ascii="Bahnschrift SemiLight SemiConde" w:hAnsi="Bahnschrift SemiLight SemiConde"/>
              </w:rPr>
              <w:t>don’t</w:t>
            </w:r>
            <w:r w:rsidR="000D70BF">
              <w:rPr>
                <w:rFonts w:ascii="Bahnschrift SemiLight SemiConde" w:hAnsi="Bahnschrift SemiLight SemiConde"/>
              </w:rPr>
              <w:t xml:space="preserve"> </w:t>
            </w:r>
            <w:r w:rsidR="006B7671" w:rsidRPr="006B7671">
              <w:rPr>
                <w:rFonts w:ascii="Bahnschrift SemiLight SemiConde" w:hAnsi="Bahnschrift SemiLight SemiConde"/>
              </w:rPr>
              <w:t>direct system</w:t>
            </w:r>
          </w:p>
          <w:p w:rsidR="006B7671" w:rsidRPr="006B7671" w:rsidRDefault="006B7671" w:rsidP="006B7671">
            <w:pPr>
              <w:rPr>
                <w:rFonts w:ascii="Bahnschrift SemiLight SemiConde" w:hAnsi="Bahnschrift SemiLight SemiConde"/>
              </w:rPr>
            </w:pPr>
            <w:r w:rsidRPr="006B7671">
              <w:rPr>
                <w:rFonts w:ascii="Bahnschrift SemiLight SemiConde" w:hAnsi="Bahnschrift SemiLight SemiConde"/>
              </w:rPr>
              <w:t>where the</w:t>
            </w:r>
            <w:r w:rsidR="00A45A9D">
              <w:rPr>
                <w:rFonts w:ascii="Bahnschrift SemiLight SemiConde" w:hAnsi="Bahnschrift SemiLight SemiConde"/>
              </w:rPr>
              <w:t xml:space="preserve"> department</w:t>
            </w:r>
            <w:r w:rsidRPr="006B7671">
              <w:rPr>
                <w:rFonts w:ascii="Bahnschrift SemiLight SemiConde" w:hAnsi="Bahnschrift SemiLight SemiConde"/>
              </w:rPr>
              <w:t xml:space="preserve"> faculty</w:t>
            </w:r>
          </w:p>
          <w:p w:rsidR="006B7671" w:rsidRPr="006B7671" w:rsidRDefault="006B7671" w:rsidP="006B7671">
            <w:pPr>
              <w:rPr>
                <w:rFonts w:ascii="Bahnschrift SemiLight SemiConde" w:hAnsi="Bahnschrift SemiLight SemiConde"/>
              </w:rPr>
            </w:pPr>
            <w:r w:rsidRPr="006B7671">
              <w:rPr>
                <w:rFonts w:ascii="Bahnschrift SemiLight SemiConde" w:hAnsi="Bahnschrift SemiLight SemiConde"/>
              </w:rPr>
              <w:t>members can</w:t>
            </w:r>
            <w:r w:rsidR="000D70BF">
              <w:rPr>
                <w:rFonts w:ascii="Bahnschrift SemiLight SemiConde" w:hAnsi="Bahnschrift SemiLight SemiConde"/>
              </w:rPr>
              <w:t xml:space="preserve"> </w:t>
            </w:r>
            <w:r w:rsidRPr="006B7671">
              <w:rPr>
                <w:rFonts w:ascii="Bahnschrift SemiLight SemiConde" w:hAnsi="Bahnschrift SemiLight SemiConde"/>
              </w:rPr>
              <w:t>directly discuss</w:t>
            </w:r>
          </w:p>
          <w:p w:rsidR="00F62564" w:rsidRDefault="00A45A9D" w:rsidP="00A45A9D">
            <w:pPr>
              <w:rPr>
                <w:rFonts w:ascii="Bahnschrift SemiLight SemiConde" w:hAnsi="Bahnschrift SemiLight SemiConde"/>
              </w:rPr>
            </w:pPr>
            <w:proofErr w:type="gramStart"/>
            <w:r>
              <w:rPr>
                <w:rFonts w:ascii="Bahnschrift SemiLight SemiConde" w:hAnsi="Bahnschrift SemiLight SemiConde"/>
              </w:rPr>
              <w:t>with</w:t>
            </w:r>
            <w:proofErr w:type="gramEnd"/>
            <w:r>
              <w:rPr>
                <w:rFonts w:ascii="Bahnschrift SemiLight SemiConde" w:hAnsi="Bahnschrift SemiLight SemiConde"/>
              </w:rPr>
              <w:t xml:space="preserve"> the BAETE </w:t>
            </w:r>
            <w:r w:rsidR="006B7671" w:rsidRPr="006B7671">
              <w:rPr>
                <w:rFonts w:ascii="Bahnschrift SemiLight SemiConde" w:hAnsi="Bahnschrift SemiLight SemiConde"/>
              </w:rPr>
              <w:t>officials</w:t>
            </w:r>
            <w:r>
              <w:rPr>
                <w:rFonts w:ascii="Bahnschrift SemiLight SemiConde" w:hAnsi="Bahnschrift SemiLight SemiConde"/>
              </w:rPr>
              <w:t>.</w:t>
            </w:r>
          </w:p>
          <w:p w:rsidR="00A45A9D" w:rsidRDefault="00A45A9D" w:rsidP="00A45A9D">
            <w:pPr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They have to do the plan and store OBE mapped documents</w:t>
            </w:r>
          </w:p>
          <w:p w:rsidR="00A45A9D" w:rsidRPr="00041DC2" w:rsidRDefault="00A45A9D" w:rsidP="00A45A9D">
            <w:pPr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 xml:space="preserve">In a manual database. </w:t>
            </w:r>
          </w:p>
        </w:tc>
        <w:tc>
          <w:tcPr>
            <w:tcW w:w="3547" w:type="dxa"/>
            <w:shd w:val="clear" w:color="auto" w:fill="E2EFD9" w:themeFill="accent6" w:themeFillTint="33"/>
          </w:tcPr>
          <w:p w:rsidR="00F62564" w:rsidRPr="00041DC2" w:rsidRDefault="00A45A9D" w:rsidP="006B7671">
            <w:pPr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 xml:space="preserve">If a system is build where CO/PLO mapping can be stored both department and faculties can keep track of </w:t>
            </w:r>
            <w:r w:rsidR="0013279E">
              <w:rPr>
                <w:rFonts w:ascii="Bahnschrift SemiLight SemiConde" w:hAnsi="Bahnschrift SemiLight SemiConde"/>
              </w:rPr>
              <w:t>the</w:t>
            </w:r>
            <w:r>
              <w:rPr>
                <w:rFonts w:ascii="Bahnschrift SemiLight SemiConde" w:hAnsi="Bahnschrift SemiLight SemiConde"/>
              </w:rPr>
              <w:t xml:space="preserve"> necessities to make</w:t>
            </w:r>
            <w:r w:rsidR="0013279E">
              <w:rPr>
                <w:rFonts w:ascii="Bahnschrift SemiLight SemiConde" w:hAnsi="Bahnschrift SemiLight SemiConde"/>
              </w:rPr>
              <w:t xml:space="preserve"> assessment plan for every semester.</w:t>
            </w:r>
            <w:r>
              <w:rPr>
                <w:rFonts w:ascii="Bahnschrift SemiLight SemiConde" w:hAnsi="Bahnschrift SemiLight SemiConde"/>
              </w:rPr>
              <w:t xml:space="preserve"> </w:t>
            </w:r>
          </w:p>
        </w:tc>
      </w:tr>
      <w:tr w:rsidR="00F62564" w:rsidRPr="00041DC2" w:rsidTr="00913E75">
        <w:trPr>
          <w:trHeight w:val="2627"/>
        </w:trPr>
        <w:tc>
          <w:tcPr>
            <w:tcW w:w="1823" w:type="dxa"/>
            <w:vAlign w:val="center"/>
          </w:tcPr>
          <w:p w:rsidR="00F62564" w:rsidRPr="00041DC2" w:rsidRDefault="0090515A" w:rsidP="00913E75">
            <w:pPr>
              <w:jc w:val="center"/>
              <w:rPr>
                <w:rFonts w:ascii="Bahnschrift SemiLight SemiConde" w:hAnsi="Bahnschrift SemiLight SemiConde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ASSESSMENT PHASE AND GRADING</w:t>
            </w:r>
            <w:r>
              <w:rPr>
                <w:rFonts w:cstheme="minorHAnsi"/>
                <w:b/>
                <w:sz w:val="24"/>
                <w:szCs w:val="24"/>
              </w:rPr>
              <w:t xml:space="preserve"> AND ATTENDANCE</w:t>
            </w:r>
          </w:p>
        </w:tc>
        <w:tc>
          <w:tcPr>
            <w:tcW w:w="2194" w:type="dxa"/>
            <w:shd w:val="clear" w:color="auto" w:fill="D0CECE" w:themeFill="background2" w:themeFillShade="E6"/>
            <w:vAlign w:val="center"/>
          </w:tcPr>
          <w:p w:rsidR="00CB1184" w:rsidRPr="00041DC2" w:rsidRDefault="00EE5DF7" w:rsidP="00913E75">
            <w:pPr>
              <w:autoSpaceDE w:val="0"/>
              <w:autoSpaceDN w:val="0"/>
              <w:adjustRightInd w:val="0"/>
              <w:jc w:val="center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1.faculties</w:t>
            </w:r>
          </w:p>
          <w:p w:rsidR="00CB1184" w:rsidRPr="00041DC2" w:rsidRDefault="00EE5DF7" w:rsidP="00913E75">
            <w:pPr>
              <w:autoSpaceDE w:val="0"/>
              <w:autoSpaceDN w:val="0"/>
              <w:adjustRightInd w:val="0"/>
              <w:jc w:val="center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2.students</w:t>
            </w:r>
          </w:p>
          <w:p w:rsidR="00F62564" w:rsidRPr="00041DC2" w:rsidRDefault="00F62564" w:rsidP="00913E75">
            <w:pPr>
              <w:jc w:val="center"/>
              <w:rPr>
                <w:rFonts w:ascii="Bahnschrift SemiLight SemiConde" w:hAnsi="Bahnschrift SemiLight SemiConde"/>
              </w:rPr>
            </w:pPr>
          </w:p>
        </w:tc>
        <w:tc>
          <w:tcPr>
            <w:tcW w:w="2998" w:type="dxa"/>
            <w:shd w:val="clear" w:color="auto" w:fill="F7CAAC" w:themeFill="accent2" w:themeFillTint="66"/>
          </w:tcPr>
          <w:p w:rsidR="00CB1184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 xml:space="preserve">calculating </w:t>
            </w:r>
            <w:proofErr w:type="spellStart"/>
            <w:r w:rsidRPr="00041DC2">
              <w:rPr>
                <w:rFonts w:ascii="Bahnschrift SemiLight SemiConde" w:hAnsi="Bahnschrift SemiLight SemiConde" w:cs="CIDFont+F1"/>
              </w:rPr>
              <w:t>plo</w:t>
            </w:r>
            <w:proofErr w:type="spellEnd"/>
            <w:r w:rsidRPr="00041DC2">
              <w:rPr>
                <w:rFonts w:ascii="Bahnschrift SemiLight SemiConde" w:hAnsi="Bahnschrift SemiLight SemiConde" w:cs="CIDFont+F1"/>
              </w:rPr>
              <w:t xml:space="preserve"> &amp;</w:t>
            </w:r>
          </w:p>
          <w:p w:rsidR="00CB1184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co scores manually</w:t>
            </w:r>
          </w:p>
          <w:p w:rsidR="00CB1184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proofErr w:type="gramStart"/>
            <w:r w:rsidRPr="00041DC2">
              <w:rPr>
                <w:rFonts w:ascii="Bahnschrift SemiLight SemiConde" w:hAnsi="Bahnschrift SemiLight SemiConde" w:cs="CIDFont+F1"/>
              </w:rPr>
              <w:t>can</w:t>
            </w:r>
            <w:proofErr w:type="gramEnd"/>
            <w:r w:rsidRPr="00041DC2">
              <w:rPr>
                <w:rFonts w:ascii="Bahnschrift SemiLight SemiConde" w:hAnsi="Bahnschrift SemiLight SemiConde" w:cs="CIDFont+F1"/>
              </w:rPr>
              <w:t xml:space="preserve"> be difficult and time consuming.</w:t>
            </w:r>
          </w:p>
          <w:p w:rsidR="00CB1184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errors might also</w:t>
            </w:r>
          </w:p>
          <w:p w:rsidR="00CB1184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occur calculating it</w:t>
            </w:r>
          </w:p>
          <w:p w:rsidR="00F62564" w:rsidRPr="00041DC2" w:rsidRDefault="00EE5DF7" w:rsidP="00041DC2">
            <w:pPr>
              <w:rPr>
                <w:rFonts w:ascii="Bahnschrift SemiLight SemiConde" w:hAnsi="Bahnschrift SemiLight SemiConde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manually</w:t>
            </w:r>
          </w:p>
        </w:tc>
        <w:tc>
          <w:tcPr>
            <w:tcW w:w="3023" w:type="dxa"/>
            <w:shd w:val="clear" w:color="auto" w:fill="D5DCE4" w:themeFill="text2" w:themeFillTint="33"/>
          </w:tcPr>
          <w:p w:rsidR="00CB1184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they do have a  lack of</w:t>
            </w:r>
          </w:p>
          <w:p w:rsidR="00F62564" w:rsidRPr="00806499" w:rsidRDefault="00EE5DF7" w:rsidP="00806499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proofErr w:type="gramStart"/>
            <w:r w:rsidRPr="00041DC2">
              <w:rPr>
                <w:rFonts w:ascii="Bahnschrift SemiLight SemiConde" w:hAnsi="Bahnschrift SemiLight SemiConde" w:cs="CIDFont+F1"/>
              </w:rPr>
              <w:t>flexibility</w:t>
            </w:r>
            <w:proofErr w:type="gramEnd"/>
            <w:r w:rsidRPr="00041DC2">
              <w:rPr>
                <w:rFonts w:ascii="Bahnschrift SemiLight SemiConde" w:hAnsi="Bahnschrift SemiLight SemiConde" w:cs="CIDFont+F1"/>
              </w:rPr>
              <w:t>, in</w:t>
            </w:r>
            <w:r w:rsidR="00806499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terms of</w:t>
            </w:r>
            <w:r w:rsidR="00806499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preparing</w:t>
            </w:r>
            <w:r w:rsidR="00806499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questions for</w:t>
            </w:r>
            <w:r w:rsidR="00806499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exam.</w:t>
            </w:r>
          </w:p>
        </w:tc>
        <w:tc>
          <w:tcPr>
            <w:tcW w:w="3547" w:type="dxa"/>
            <w:shd w:val="clear" w:color="auto" w:fill="E2EFD9" w:themeFill="accent6" w:themeFillTint="33"/>
          </w:tcPr>
          <w:p w:rsidR="00480647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the faculties can take</w:t>
            </w:r>
          </w:p>
          <w:p w:rsidR="00480647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coordinate exams, so that</w:t>
            </w:r>
          </w:p>
          <w:p w:rsidR="00480647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they can make the</w:t>
            </w:r>
          </w:p>
          <w:p w:rsidR="00F62564" w:rsidRPr="00041DC2" w:rsidRDefault="00EE5DF7" w:rsidP="00041DC2">
            <w:pPr>
              <w:rPr>
                <w:rFonts w:ascii="Bahnschrift SemiLight SemiConde" w:hAnsi="Bahnschrift SemiLight SemiConde"/>
              </w:rPr>
            </w:pPr>
            <w:proofErr w:type="gramStart"/>
            <w:r w:rsidRPr="00041DC2">
              <w:rPr>
                <w:rFonts w:ascii="Bahnschrift SemiLight SemiConde" w:hAnsi="Bahnschrift SemiLight SemiConde" w:cs="CIDFont+F1"/>
              </w:rPr>
              <w:t>questions</w:t>
            </w:r>
            <w:proofErr w:type="gramEnd"/>
            <w:r w:rsidRPr="00041DC2">
              <w:rPr>
                <w:rFonts w:ascii="Bahnschrift SemiLight SemiConde" w:hAnsi="Bahnschrift SemiLight SemiConde" w:cs="CIDFont+F1"/>
              </w:rPr>
              <w:t xml:space="preserve"> with ease.</w:t>
            </w:r>
          </w:p>
        </w:tc>
      </w:tr>
      <w:tr w:rsidR="00F62564" w:rsidRPr="00041DC2" w:rsidTr="00913E75">
        <w:trPr>
          <w:trHeight w:val="1093"/>
        </w:trPr>
        <w:tc>
          <w:tcPr>
            <w:tcW w:w="1823" w:type="dxa"/>
            <w:vAlign w:val="center"/>
          </w:tcPr>
          <w:p w:rsidR="00F62564" w:rsidRPr="00041DC2" w:rsidRDefault="0090515A" w:rsidP="00913E75">
            <w:pPr>
              <w:jc w:val="center"/>
              <w:rPr>
                <w:rFonts w:ascii="Bahnschrift SemiLight SemiConde" w:hAnsi="Bahnschrift SemiLight SemiConde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GRADE SUBMISSION AND STORAGE</w:t>
            </w:r>
          </w:p>
        </w:tc>
        <w:tc>
          <w:tcPr>
            <w:tcW w:w="2194" w:type="dxa"/>
            <w:shd w:val="clear" w:color="auto" w:fill="D0CECE" w:themeFill="background2" w:themeFillShade="E6"/>
            <w:vAlign w:val="center"/>
          </w:tcPr>
          <w:p w:rsidR="00041DC2" w:rsidRPr="00041DC2" w:rsidRDefault="00EE5DF7" w:rsidP="00913E75">
            <w:pPr>
              <w:autoSpaceDE w:val="0"/>
              <w:autoSpaceDN w:val="0"/>
              <w:adjustRightInd w:val="0"/>
              <w:jc w:val="center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1.faculties</w:t>
            </w:r>
          </w:p>
          <w:p w:rsidR="00F62564" w:rsidRPr="00041DC2" w:rsidRDefault="0013279E" w:rsidP="00913E75">
            <w:pPr>
              <w:jc w:val="center"/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 w:cs="CIDFont+F1"/>
              </w:rPr>
              <w:t>2.department</w:t>
            </w:r>
          </w:p>
        </w:tc>
        <w:tc>
          <w:tcPr>
            <w:tcW w:w="2998" w:type="dxa"/>
            <w:shd w:val="clear" w:color="auto" w:fill="F7CAAC" w:themeFill="accent2" w:themeFillTint="66"/>
          </w:tcPr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faculty members has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to send a request to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the department to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review previous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record of a students,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and even after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requesting they have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to manually search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all the previous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records of that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proofErr w:type="gramStart"/>
            <w:r w:rsidRPr="00041DC2">
              <w:rPr>
                <w:rFonts w:ascii="Bahnschrift SemiLight SemiConde" w:hAnsi="Bahnschrift SemiLight SemiConde" w:cs="CIDFont+F1"/>
              </w:rPr>
              <w:t>student</w:t>
            </w:r>
            <w:proofErr w:type="gramEnd"/>
            <w:r w:rsidRPr="00041DC2">
              <w:rPr>
                <w:rFonts w:ascii="Bahnschrift SemiLight SemiConde" w:hAnsi="Bahnschrift SemiLight SemiConde" w:cs="CIDFont+F1"/>
              </w:rPr>
              <w:t>. this is not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an efficient process at</w:t>
            </w:r>
          </w:p>
          <w:p w:rsidR="00F62564" w:rsidRDefault="00EE5DF7" w:rsidP="00041DC2">
            <w:pPr>
              <w:rPr>
                <w:rFonts w:ascii="Bahnschrift SemiLight SemiConde" w:hAnsi="Bahnschrift SemiLight SemiConde" w:cs="CIDFont+F1"/>
              </w:rPr>
            </w:pPr>
            <w:proofErr w:type="gramStart"/>
            <w:r w:rsidRPr="00041DC2">
              <w:rPr>
                <w:rFonts w:ascii="Bahnschrift SemiLight SemiConde" w:hAnsi="Bahnschrift SemiLight SemiConde" w:cs="CIDFont+F1"/>
              </w:rPr>
              <w:lastRenderedPageBreak/>
              <w:t>all</w:t>
            </w:r>
            <w:proofErr w:type="gramEnd"/>
            <w:r w:rsidRPr="00041DC2">
              <w:rPr>
                <w:rFonts w:ascii="Bahnschrift SemiLight SemiConde" w:hAnsi="Bahnschrift SemiLight SemiConde" w:cs="CIDFont+F1"/>
              </w:rPr>
              <w:t>.</w:t>
            </w:r>
          </w:p>
          <w:p w:rsidR="0013279E" w:rsidRPr="00041DC2" w:rsidRDefault="0013279E" w:rsidP="0013279E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faculty has to request</w:t>
            </w:r>
          </w:p>
          <w:p w:rsidR="0013279E" w:rsidRPr="00041DC2" w:rsidRDefault="0013279E" w:rsidP="0013279E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 xml:space="preserve">the </w:t>
            </w:r>
            <w:r>
              <w:rPr>
                <w:rFonts w:ascii="Bahnschrift SemiLight SemiConde" w:hAnsi="Bahnschrift SemiLight SemiConde" w:cs="CIDFont+F1"/>
              </w:rPr>
              <w:t>department</w:t>
            </w:r>
            <w:r w:rsidRPr="00041DC2">
              <w:rPr>
                <w:rFonts w:ascii="Bahnschrift SemiLight SemiConde" w:hAnsi="Bahnschrift SemiLight SemiConde" w:cs="CIDFont+F1"/>
              </w:rPr>
              <w:t xml:space="preserve"> in terms</w:t>
            </w:r>
          </w:p>
          <w:p w:rsidR="0013279E" w:rsidRPr="00041DC2" w:rsidRDefault="0013279E" w:rsidP="0013279E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of any changes,</w:t>
            </w:r>
          </w:p>
          <w:p w:rsidR="0013279E" w:rsidRDefault="0013279E" w:rsidP="0013279E">
            <w:pPr>
              <w:rPr>
                <w:rFonts w:ascii="Bahnschrift SemiLight SemiConde" w:hAnsi="Bahnschrift SemiLight SemiConde" w:cs="CIDFont+F1"/>
              </w:rPr>
            </w:pPr>
            <w:proofErr w:type="gramStart"/>
            <w:r w:rsidRPr="00041DC2">
              <w:rPr>
                <w:rFonts w:ascii="Bahnschrift SemiLight SemiConde" w:hAnsi="Bahnschrift SemiLight SemiConde" w:cs="CIDFont+F1"/>
              </w:rPr>
              <w:t>which</w:t>
            </w:r>
            <w:proofErr w:type="gramEnd"/>
            <w:r w:rsidRPr="00041DC2">
              <w:rPr>
                <w:rFonts w:ascii="Bahnschrift SemiLight SemiConde" w:hAnsi="Bahnschrift SemiLight SemiConde" w:cs="CIDFont+F1"/>
              </w:rPr>
              <w:t xml:space="preserve"> can be time consuming.</w:t>
            </w:r>
          </w:p>
          <w:p w:rsidR="0013279E" w:rsidRPr="00041DC2" w:rsidRDefault="0013279E" w:rsidP="0013279E">
            <w:pPr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 w:cs="CIDFont+F1"/>
              </w:rPr>
              <w:t>Department has to store every grading documents manually which is time consuming.</w:t>
            </w:r>
          </w:p>
        </w:tc>
        <w:tc>
          <w:tcPr>
            <w:tcW w:w="3023" w:type="dxa"/>
            <w:shd w:val="clear" w:color="auto" w:fill="D5DCE4" w:themeFill="text2" w:themeFillTint="33"/>
          </w:tcPr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lastRenderedPageBreak/>
              <w:t>there are lots of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calculation &amp; data</w:t>
            </w:r>
          </w:p>
          <w:p w:rsidR="00F62564" w:rsidRPr="00F77CB5" w:rsidRDefault="00EE5DF7" w:rsidP="00F77CB5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proofErr w:type="gramStart"/>
            <w:r w:rsidRPr="00041DC2">
              <w:rPr>
                <w:rFonts w:ascii="Bahnschrift SemiLight SemiConde" w:hAnsi="Bahnschrift SemiLight SemiConde" w:cs="CIDFont+F1"/>
              </w:rPr>
              <w:t>entrance</w:t>
            </w:r>
            <w:proofErr w:type="gramEnd"/>
            <w:r w:rsidR="00F77CB5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happening here,</w:t>
            </w:r>
            <w:r w:rsidR="00F77CB5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and not having an</w:t>
            </w:r>
            <w:r w:rsidR="00F77CB5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automatic system;</w:t>
            </w:r>
            <w:r w:rsidR="00F77CB5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it’s very obvious</w:t>
            </w:r>
            <w:r w:rsidR="00F77CB5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for human error.</w:t>
            </w:r>
            <w:r w:rsidR="00F77CB5">
              <w:rPr>
                <w:rFonts w:ascii="Bahnschrift SemiLight SemiConde" w:hAnsi="Bahnschrift SemiLight SemiConde" w:cs="CIDFont+F1"/>
              </w:rPr>
              <w:t xml:space="preserve"> </w:t>
            </w:r>
            <w:proofErr w:type="gramStart"/>
            <w:r w:rsidRPr="00041DC2">
              <w:rPr>
                <w:rFonts w:ascii="Bahnschrift SemiLight SemiConde" w:hAnsi="Bahnschrift SemiLight SemiConde" w:cs="CIDFont+F1"/>
              </w:rPr>
              <w:t>having</w:t>
            </w:r>
            <w:proofErr w:type="gramEnd"/>
            <w:r w:rsidRPr="00041DC2">
              <w:rPr>
                <w:rFonts w:ascii="Bahnschrift SemiLight SemiConde" w:hAnsi="Bahnschrift SemiLight SemiConde" w:cs="CIDFont+F1"/>
              </w:rPr>
              <w:t xml:space="preserve"> no</w:t>
            </w:r>
            <w:r w:rsidR="00F77CB5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specific</w:t>
            </w:r>
            <w:r w:rsidR="00F77CB5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arrangement,</w:t>
            </w:r>
            <w:r w:rsidR="00F77CB5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where all of the</w:t>
            </w:r>
            <w:r w:rsidR="00F77CB5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previous and</w:t>
            </w:r>
            <w:r w:rsidR="00F77CB5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present records</w:t>
            </w:r>
            <w:r w:rsidR="00F77CB5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can be stored.</w:t>
            </w:r>
          </w:p>
        </w:tc>
        <w:tc>
          <w:tcPr>
            <w:tcW w:w="3547" w:type="dxa"/>
            <w:shd w:val="clear" w:color="auto" w:fill="E2EFD9" w:themeFill="accent6" w:themeFillTint="33"/>
          </w:tcPr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the calculation &amp; data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entering can be done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automatically in the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proofErr w:type="gramStart"/>
            <w:r w:rsidRPr="00041DC2">
              <w:rPr>
                <w:rFonts w:ascii="Bahnschrift SemiLight SemiConde" w:hAnsi="Bahnschrift SemiLight SemiConde" w:cs="CIDFont+F1"/>
              </w:rPr>
              <w:t>system</w:t>
            </w:r>
            <w:proofErr w:type="gramEnd"/>
            <w:r w:rsidRPr="00041DC2">
              <w:rPr>
                <w:rFonts w:ascii="Bahnschrift SemiLight SemiConde" w:hAnsi="Bahnschrift SemiLight SemiConde" w:cs="CIDFont+F1"/>
              </w:rPr>
              <w:t>.</w:t>
            </w:r>
            <w:r w:rsidR="0027500B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they can use the web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server to keep the record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of each &amp; every student,</w:t>
            </w:r>
          </w:p>
          <w:p w:rsidR="00041DC2" w:rsidRPr="00041DC2" w:rsidRDefault="00EE5DF7" w:rsidP="00041DC2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rather than searching it</w:t>
            </w:r>
          </w:p>
          <w:p w:rsidR="00F62564" w:rsidRDefault="00EE5DF7" w:rsidP="00041DC2">
            <w:pPr>
              <w:rPr>
                <w:rFonts w:ascii="Bahnschrift SemiLight SemiConde" w:hAnsi="Bahnschrift SemiLight SemiConde" w:cs="CIDFont+F1"/>
              </w:rPr>
            </w:pPr>
            <w:proofErr w:type="gramStart"/>
            <w:r w:rsidRPr="00041DC2">
              <w:rPr>
                <w:rFonts w:ascii="Bahnschrift SemiLight SemiConde" w:hAnsi="Bahnschrift SemiLight SemiConde" w:cs="CIDFont+F1"/>
              </w:rPr>
              <w:t>manually</w:t>
            </w:r>
            <w:proofErr w:type="gramEnd"/>
            <w:r w:rsidRPr="00041DC2">
              <w:rPr>
                <w:rFonts w:ascii="Bahnschrift SemiLight SemiConde" w:hAnsi="Bahnschrift SemiLight SemiConde" w:cs="CIDFont+F1"/>
              </w:rPr>
              <w:t>.</w:t>
            </w:r>
          </w:p>
          <w:p w:rsidR="0013279E" w:rsidRPr="00041DC2" w:rsidRDefault="0013279E" w:rsidP="0013279E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r w:rsidRPr="00041DC2">
              <w:rPr>
                <w:rFonts w:ascii="Bahnschrift SemiLight SemiConde" w:hAnsi="Bahnschrift SemiLight SemiConde" w:cs="CIDFont+F1"/>
              </w:rPr>
              <w:t>faculties should have the</w:t>
            </w:r>
          </w:p>
          <w:p w:rsidR="0013279E" w:rsidRPr="0027500B" w:rsidRDefault="0013279E" w:rsidP="0027500B">
            <w:pPr>
              <w:autoSpaceDE w:val="0"/>
              <w:autoSpaceDN w:val="0"/>
              <w:adjustRightInd w:val="0"/>
              <w:rPr>
                <w:rFonts w:ascii="Bahnschrift SemiLight SemiConde" w:hAnsi="Bahnschrift SemiLight SemiConde" w:cs="CIDFont+F1"/>
              </w:rPr>
            </w:pPr>
            <w:proofErr w:type="gramStart"/>
            <w:r w:rsidRPr="00041DC2">
              <w:rPr>
                <w:rFonts w:ascii="Bahnschrift SemiLight SemiConde" w:hAnsi="Bahnschrift SemiLight SemiConde" w:cs="CIDFont+F1"/>
              </w:rPr>
              <w:t>direct</w:t>
            </w:r>
            <w:proofErr w:type="gramEnd"/>
            <w:r w:rsidRPr="00041DC2">
              <w:rPr>
                <w:rFonts w:ascii="Bahnschrift SemiLight SemiConde" w:hAnsi="Bahnschrift SemiLight SemiConde" w:cs="CIDFont+F1"/>
              </w:rPr>
              <w:t xml:space="preserve"> authority in order</w:t>
            </w:r>
            <w:r w:rsidR="0027500B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to make any changes in</w:t>
            </w:r>
            <w:r w:rsidR="0027500B">
              <w:rPr>
                <w:rFonts w:ascii="Bahnschrift SemiLight SemiConde" w:hAnsi="Bahnschrift SemiLight SemiConde" w:cs="CIDFont+F1"/>
              </w:rPr>
              <w:t xml:space="preserve"> </w:t>
            </w:r>
            <w:r w:rsidRPr="00041DC2">
              <w:rPr>
                <w:rFonts w:ascii="Bahnschrift SemiLight SemiConde" w:hAnsi="Bahnschrift SemiLight SemiConde" w:cs="CIDFont+F1"/>
              </w:rPr>
              <w:t>final grade.</w:t>
            </w:r>
          </w:p>
        </w:tc>
      </w:tr>
      <w:tr w:rsidR="00F62564" w:rsidRPr="00041DC2" w:rsidTr="00913E75">
        <w:trPr>
          <w:trHeight w:val="1093"/>
        </w:trPr>
        <w:tc>
          <w:tcPr>
            <w:tcW w:w="1823" w:type="dxa"/>
            <w:vAlign w:val="center"/>
          </w:tcPr>
          <w:p w:rsidR="00F62564" w:rsidRPr="00041DC2" w:rsidRDefault="0090515A" w:rsidP="00913E75">
            <w:pPr>
              <w:jc w:val="center"/>
              <w:rPr>
                <w:rFonts w:ascii="Bahnschrift SemiLight SemiConde" w:hAnsi="Bahnschrift SemiLight SemiConde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VIEWING GRADES</w:t>
            </w:r>
          </w:p>
        </w:tc>
        <w:tc>
          <w:tcPr>
            <w:tcW w:w="2194" w:type="dxa"/>
            <w:shd w:val="clear" w:color="auto" w:fill="D0CECE" w:themeFill="background2" w:themeFillShade="E6"/>
            <w:vAlign w:val="center"/>
          </w:tcPr>
          <w:p w:rsidR="00F62564" w:rsidRDefault="0013279E" w:rsidP="00913E75">
            <w:pPr>
              <w:jc w:val="center"/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1. students</w:t>
            </w:r>
          </w:p>
          <w:p w:rsidR="0013279E" w:rsidRDefault="0013279E" w:rsidP="00913E75">
            <w:pPr>
              <w:jc w:val="center"/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2. department</w:t>
            </w:r>
          </w:p>
          <w:p w:rsidR="0013279E" w:rsidRPr="00041DC2" w:rsidRDefault="0013279E" w:rsidP="00913E75">
            <w:pPr>
              <w:jc w:val="center"/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 xml:space="preserve">3. </w:t>
            </w:r>
            <w:proofErr w:type="spellStart"/>
            <w:r>
              <w:rPr>
                <w:rFonts w:ascii="Bahnschrift SemiLight SemiConde" w:hAnsi="Bahnschrift SemiLight SemiConde"/>
              </w:rPr>
              <w:t>iub</w:t>
            </w:r>
            <w:proofErr w:type="spellEnd"/>
            <w:r>
              <w:rPr>
                <w:rFonts w:ascii="Bahnschrift SemiLight SemiConde" w:hAnsi="Bahnschrift SemiLight SemiConde"/>
              </w:rPr>
              <w:t xml:space="preserve"> officials</w:t>
            </w:r>
          </w:p>
        </w:tc>
        <w:tc>
          <w:tcPr>
            <w:tcW w:w="2998" w:type="dxa"/>
            <w:shd w:val="clear" w:color="auto" w:fill="F7CAAC" w:themeFill="accent2" w:themeFillTint="66"/>
          </w:tcPr>
          <w:p w:rsidR="00F62564" w:rsidRDefault="0013279E" w:rsidP="0013279E">
            <w:pPr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Student can’t get any info about their CO/PLO scores.</w:t>
            </w:r>
          </w:p>
          <w:p w:rsidR="0013279E" w:rsidRPr="00041DC2" w:rsidRDefault="0013279E" w:rsidP="0013279E">
            <w:pPr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It is difficult</w:t>
            </w:r>
            <w:r w:rsidR="00B55D43">
              <w:rPr>
                <w:rFonts w:ascii="Bahnschrift SemiLight SemiConde" w:hAnsi="Bahnschrift SemiLight SemiConde"/>
              </w:rPr>
              <w:t xml:space="preserve"> and time consuming</w:t>
            </w:r>
            <w:r>
              <w:rPr>
                <w:rFonts w:ascii="Bahnschrift SemiLight SemiConde" w:hAnsi="Bahnschrift SemiLight SemiConde"/>
              </w:rPr>
              <w:t xml:space="preserve"> for a</w:t>
            </w:r>
            <w:r w:rsidR="00B55D43">
              <w:rPr>
                <w:rFonts w:ascii="Bahnschrift SemiLight SemiConde" w:hAnsi="Bahnschrift SemiLight SemiConde"/>
              </w:rPr>
              <w:t xml:space="preserve"> </w:t>
            </w:r>
            <w:r>
              <w:rPr>
                <w:rFonts w:ascii="Bahnschrift SemiLight SemiConde" w:hAnsi="Bahnschrift SemiLight SemiConde"/>
              </w:rPr>
              <w:t>department to arrange all the reports on co/</w:t>
            </w:r>
            <w:proofErr w:type="spellStart"/>
            <w:r>
              <w:rPr>
                <w:rFonts w:ascii="Bahnschrift SemiLight SemiConde" w:hAnsi="Bahnschrift SemiLight SemiConde"/>
              </w:rPr>
              <w:t>plo</w:t>
            </w:r>
            <w:proofErr w:type="spellEnd"/>
            <w:r>
              <w:rPr>
                <w:rFonts w:ascii="Bahnschrift SemiLight SemiConde" w:hAnsi="Bahnschrift SemiLight SemiConde"/>
              </w:rPr>
              <w:t xml:space="preserve"> and hand it over to higher authority.</w:t>
            </w:r>
          </w:p>
        </w:tc>
        <w:tc>
          <w:tcPr>
            <w:tcW w:w="3023" w:type="dxa"/>
            <w:shd w:val="clear" w:color="auto" w:fill="D5DCE4" w:themeFill="text2" w:themeFillTint="33"/>
          </w:tcPr>
          <w:p w:rsidR="00B55D43" w:rsidRDefault="00B55D43" w:rsidP="00041DC2">
            <w:pPr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 xml:space="preserve">There are many reports that a department is making manually. </w:t>
            </w:r>
          </w:p>
          <w:p w:rsidR="00F62564" w:rsidRPr="00041DC2" w:rsidRDefault="00B55D43" w:rsidP="00041DC2">
            <w:pPr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 xml:space="preserve">They don’t have any system which can produce these reports. </w:t>
            </w:r>
          </w:p>
        </w:tc>
        <w:tc>
          <w:tcPr>
            <w:tcW w:w="3547" w:type="dxa"/>
            <w:shd w:val="clear" w:color="auto" w:fill="E2EFD9" w:themeFill="accent6" w:themeFillTint="33"/>
          </w:tcPr>
          <w:p w:rsidR="00F62564" w:rsidRDefault="00B55D43" w:rsidP="00041DC2">
            <w:pPr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A system can be build where students can check their OBE performance.</w:t>
            </w:r>
          </w:p>
          <w:p w:rsidR="00B55D43" w:rsidRPr="00041DC2" w:rsidRDefault="00B55D43" w:rsidP="00041DC2">
            <w:pPr>
              <w:rPr>
                <w:rFonts w:ascii="Bahnschrift SemiLight SemiConde" w:hAnsi="Bahnschrift SemiLight SemiConde"/>
              </w:rPr>
            </w:pPr>
            <w:r>
              <w:rPr>
                <w:rFonts w:ascii="Bahnschrift SemiLight SemiConde" w:hAnsi="Bahnschrift SemiLight SemiConde"/>
              </w:rPr>
              <w:t>The system will produce necessary reports according to the given command.</w:t>
            </w:r>
          </w:p>
        </w:tc>
      </w:tr>
    </w:tbl>
    <w:p w:rsidR="00B85FEB" w:rsidRPr="00041DC2" w:rsidRDefault="00B85FEB" w:rsidP="00041DC2">
      <w:pPr>
        <w:spacing w:line="240" w:lineRule="auto"/>
        <w:rPr>
          <w:rFonts w:ascii="Bahnschrift SemiLight SemiConde" w:hAnsi="Bahnschrift SemiLight SemiConde"/>
        </w:rPr>
      </w:pPr>
    </w:p>
    <w:sectPr w:rsidR="00B85FEB" w:rsidRPr="00041DC2" w:rsidSect="00DE07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E5"/>
    <w:rsid w:val="00041DC2"/>
    <w:rsid w:val="00043A94"/>
    <w:rsid w:val="000D70BF"/>
    <w:rsid w:val="0013279E"/>
    <w:rsid w:val="00157785"/>
    <w:rsid w:val="00170557"/>
    <w:rsid w:val="001D549C"/>
    <w:rsid w:val="0027500B"/>
    <w:rsid w:val="00345B8B"/>
    <w:rsid w:val="00372142"/>
    <w:rsid w:val="00480647"/>
    <w:rsid w:val="006829A2"/>
    <w:rsid w:val="006B7671"/>
    <w:rsid w:val="007C2041"/>
    <w:rsid w:val="007D41E5"/>
    <w:rsid w:val="00806499"/>
    <w:rsid w:val="008704A0"/>
    <w:rsid w:val="0090515A"/>
    <w:rsid w:val="00913E75"/>
    <w:rsid w:val="00944B99"/>
    <w:rsid w:val="00A37F76"/>
    <w:rsid w:val="00A45A9D"/>
    <w:rsid w:val="00A45BDA"/>
    <w:rsid w:val="00B55D43"/>
    <w:rsid w:val="00B85FEB"/>
    <w:rsid w:val="00C55716"/>
    <w:rsid w:val="00CA441F"/>
    <w:rsid w:val="00CB1184"/>
    <w:rsid w:val="00D4301E"/>
    <w:rsid w:val="00DE07A5"/>
    <w:rsid w:val="00E85379"/>
    <w:rsid w:val="00EE5DF7"/>
    <w:rsid w:val="00EF34C7"/>
    <w:rsid w:val="00F430C5"/>
    <w:rsid w:val="00F544FD"/>
    <w:rsid w:val="00F62564"/>
    <w:rsid w:val="00F674AF"/>
    <w:rsid w:val="00F7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9FF38-3125-4F2E-8176-ECDD45F7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 Mitul</dc:creator>
  <cp:keywords/>
  <dc:description/>
  <cp:lastModifiedBy>Microsoft account</cp:lastModifiedBy>
  <cp:revision>31</cp:revision>
  <dcterms:created xsi:type="dcterms:W3CDTF">2021-04-20T11:47:00Z</dcterms:created>
  <dcterms:modified xsi:type="dcterms:W3CDTF">2021-04-22T15:36:00Z</dcterms:modified>
</cp:coreProperties>
</file>