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6A0" w:val="clear"/>
            <w:tcMar>
              <w:top w:type="dxa" w:w="300"/>
              <w:left w:type="dxa" w:w="400"/>
              <w:bottom w:type="dxa" w:w="300"/>
              <w:right w:type="dxa" w:w="400"/>
            </w:tcMar>
          </w:tcPr>
          <w:p>
            <w:pPr>
              <w:jc w:val="center"/>
            </w:pPr>
            <w:r>
              <w:rPr>
                <w:rFonts w:ascii="Arial" w:cs="Arial" w:eastAsia="Arial" w:hAnsi="Arial"/>
                <w:b/>
                <w:bCs/>
                <w:color w:val="A8C8F0"/>
                <w:sz w:val="18"/>
                <w:szCs w:val="18"/>
              </w:rPr>
              <w:t xml:space="preserve">PRODUCT REQUIREMENTS DOCUMENT</w:t>
            </w:r>
          </w:p>
          <w:p>
            <w:pPr>
              <w:spacing w:before="100"/>
              <w:jc w:val="center"/>
            </w:pPr>
            <w:r>
              <w:rPr>
                <w:rFonts w:ascii="Arial" w:cs="Arial" w:eastAsia="Arial" w:hAnsi="Arial"/>
                <w:b/>
                <w:bCs/>
                <w:color w:val="FFFFFF"/>
                <w:sz w:val="40"/>
                <w:szCs w:val="40"/>
              </w:rPr>
              <w:t xml:space="preserve">AI-Powered PPT &amp; Lesson Plan Generator</w:t>
            </w:r>
          </w:p>
          <w:p>
            <w:pPr>
              <w:spacing w:before="80"/>
              <w:jc w:val="center"/>
            </w:pPr>
            <w:r>
              <w:rPr>
                <w:rFonts w:ascii="Arial" w:cs="Arial" w:eastAsia="Arial" w:hAnsi="Arial"/>
                <w:i/>
                <w:iCs/>
                <w:color w:val="A8C8F0"/>
                <w:sz w:val="26"/>
                <w:szCs w:val="26"/>
              </w:rPr>
              <w:t xml:space="preserve">For IGCSE &amp; CBSE School Teachers</w:t>
            </w:r>
          </w:p>
          <w:p>
            <w:pPr>
              <w:spacing w:before="120"/>
              <w:jc w:val="center"/>
            </w:pPr>
            <w:r>
              <w:rPr>
                <w:rFonts w:ascii="Arial" w:cs="Arial" w:eastAsia="Arial" w:hAnsi="Arial"/>
                <w:color w:val="7EB4E0"/>
                <w:sz w:val="18"/>
                <w:szCs w:val="18"/>
              </w:rPr>
              <w:t xml:space="preserve">Version 1.0   |   Confidential   |   For Developers &amp; AI Engineers</w:t>
            </w:r>
          </w:p>
        </w:tc>
      </w:tr>
    </w:tbl>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A500" w:sz="8"/>
              <w:left w:val="single" w:color="F0A500" w:sz="8"/>
              <w:bottom w:val="single" w:color="F0A500" w:sz="8"/>
              <w:right w:val="single" w:color="F0A500" w:sz="8"/>
            </w:tcBorders>
            <w:shd w:fill="FFFBF0" w:val="clear"/>
            <w:tcMar>
              <w:top w:type="dxa" w:w="160"/>
              <w:left w:type="dxa" w:w="280"/>
              <w:bottom w:type="dxa" w:w="160"/>
              <w:right w:type="dxa" w:w="280"/>
            </w:tcMar>
          </w:tcPr>
          <w:p>
            <w:r>
              <w:rPr>
                <w:rFonts w:ascii="Arial" w:cs="Arial" w:eastAsia="Arial" w:hAnsi="Arial"/>
                <w:b/>
                <w:bCs/>
                <w:color w:val="F0A500"/>
                <w:sz w:val="22"/>
                <w:szCs w:val="22"/>
              </w:rPr>
              <w:t xml:space="preserve">Project Overview</w:t>
            </w:r>
          </w:p>
          <w:p>
            <w:pPr>
              <w:spacing w:before="80"/>
            </w:pPr>
            <w:r>
              <w:rPr>
                <w:rFonts w:ascii="Arial" w:cs="Arial" w:eastAsia="Arial" w:hAnsi="Arial"/>
                <w:color w:val="1C2B3A"/>
                <w:sz w:val="20"/>
                <w:szCs w:val="20"/>
              </w:rPr>
              <w:t xml:space="preserve">This document defines the complete product requirements for an AI Agent application designed for school teachers who teach IGCSE and CBSE curriculum boards across all grades and subjects. The application will intelligently generate curriculum-aligned PowerPoint presentations and professional lesson plans using advanced Agentic AI. This document is intended for the development team and AI engineers responsible for building and deploying the system.</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1 — PURPOSE &amp; SCOPE</w:t>
            </w:r>
          </w:p>
        </w:tc>
      </w:tr>
    </w:tbl>
    <w:p>
      <w:pPr>
        <w:spacing w:after="0" w:before="120"/>
      </w:pPr>
      <w:r>
        <w:t xml:space="preserve"/>
      </w:r>
    </w:p>
    <w:p>
      <w:pPr>
        <w:spacing w:after="80" w:before="180"/>
      </w:pPr>
      <w:r>
        <w:rPr>
          <w:rFonts w:ascii="Arial" w:cs="Arial" w:eastAsia="Arial" w:hAnsi="Arial"/>
          <w:b/>
          <w:bCs/>
          <w:color w:val="4A90D9"/>
          <w:sz w:val="22"/>
          <w:szCs w:val="22"/>
        </w:rPr>
        <w:t xml:space="preserve">1.1  Application Purpose</w:t>
      </w:r>
    </w:p>
    <w:p>
      <w:pPr>
        <w:spacing w:after="80" w:before="60"/>
      </w:pPr>
      <w:r>
        <w:rPr>
          <w:rFonts w:ascii="Arial" w:cs="Arial" w:eastAsia="Arial" w:hAnsi="Arial"/>
          <w:color w:val="1C2B3A"/>
          <w:sz w:val="20"/>
          <w:szCs w:val="20"/>
        </w:rPr>
        <w:t xml:space="preserve">The AI PPT &amp; Lesson Plan Generator empowers teachers to instantly create professional, curriculum-aligned presentation slides and structured lesson plans. By leveraging an Agentic AI engine that understands educational frameworks, the system eliminates hours of manual preparation — letting teachers focus on what matters most: teaching.</w:t>
      </w:r>
    </w:p>
    <w:p>
      <w:pPr>
        <w:spacing w:after="0" w:before="80"/>
      </w:pPr>
      <w:r>
        <w:t xml:space="preserve"/>
      </w:r>
    </w:p>
    <w:p>
      <w:pPr>
        <w:spacing w:after="80" w:before="180"/>
      </w:pPr>
      <w:r>
        <w:rPr>
          <w:rFonts w:ascii="Arial" w:cs="Arial" w:eastAsia="Arial" w:hAnsi="Arial"/>
          <w:b/>
          <w:bCs/>
          <w:color w:val="4A90D9"/>
          <w:sz w:val="22"/>
          <w:szCs w:val="22"/>
        </w:rPr>
        <w:t xml:space="preserve">1.2  Target Users</w:t>
      </w:r>
    </w:p>
    <w:p>
      <w:pPr>
        <w:pStyle w:val="ListParagraph"/>
        <w:numPr>
          <w:ilvl w:val="0"/>
          <w:numId w:val="2"/>
        </w:numPr>
        <w:spacing w:after="40" w:before="40"/>
      </w:pPr>
      <w:r>
        <w:rPr>
          <w:rFonts w:ascii="Arial" w:cs="Arial" w:eastAsia="Arial" w:hAnsi="Arial"/>
          <w:b w:val="false"/>
          <w:bCs w:val="false"/>
          <w:color w:val="1C2B3A"/>
          <w:sz w:val="20"/>
          <w:szCs w:val="20"/>
        </w:rPr>
        <w:t xml:space="preserve">School teachers teaching IGCSE (International General Certificate of Secondary Education) curriculum</w:t>
      </w:r>
    </w:p>
    <w:p>
      <w:pPr>
        <w:pStyle w:val="ListParagraph"/>
        <w:numPr>
          <w:ilvl w:val="0"/>
          <w:numId w:val="2"/>
        </w:numPr>
        <w:spacing w:after="40" w:before="40"/>
      </w:pPr>
      <w:r>
        <w:rPr>
          <w:rFonts w:ascii="Arial" w:cs="Arial" w:eastAsia="Arial" w:hAnsi="Arial"/>
          <w:b w:val="false"/>
          <w:bCs w:val="false"/>
          <w:color w:val="1C2B3A"/>
          <w:sz w:val="20"/>
          <w:szCs w:val="20"/>
        </w:rPr>
        <w:t xml:space="preserve">School teachers teaching CBSE (Central Board of Secondary Education) curriculum</w:t>
      </w:r>
    </w:p>
    <w:p>
      <w:pPr>
        <w:pStyle w:val="ListParagraph"/>
        <w:numPr>
          <w:ilvl w:val="0"/>
          <w:numId w:val="2"/>
        </w:numPr>
        <w:spacing w:after="40" w:before="40"/>
      </w:pPr>
      <w:r>
        <w:rPr>
          <w:rFonts w:ascii="Arial" w:cs="Arial" w:eastAsia="Arial" w:hAnsi="Arial"/>
          <w:b w:val="false"/>
          <w:bCs w:val="false"/>
          <w:color w:val="1C2B3A"/>
          <w:sz w:val="20"/>
          <w:szCs w:val="20"/>
        </w:rPr>
        <w:t xml:space="preserve">Teachers across all grades and all subjects within both boards</w:t>
      </w:r>
    </w:p>
    <w:p>
      <w:pPr>
        <w:spacing w:after="0" w:before="80"/>
      </w:pPr>
      <w:r>
        <w:t xml:space="preserve"/>
      </w:r>
    </w:p>
    <w:p>
      <w:pPr>
        <w:spacing w:after="80" w:before="180"/>
      </w:pPr>
      <w:r>
        <w:rPr>
          <w:rFonts w:ascii="Arial" w:cs="Arial" w:eastAsia="Arial" w:hAnsi="Arial"/>
          <w:b/>
          <w:bCs/>
          <w:color w:val="4A90D9"/>
          <w:sz w:val="22"/>
          <w:szCs w:val="22"/>
        </w:rPr>
        <w:t xml:space="preserve">1.3  Core Deliverables of the Application</w:t>
      </w:r>
    </w:p>
    <w:p>
      <w:pPr>
        <w:pStyle w:val="ListParagraph"/>
        <w:numPr>
          <w:ilvl w:val="0"/>
          <w:numId w:val="2"/>
        </w:numPr>
        <w:spacing w:after="40" w:before="40"/>
      </w:pPr>
      <w:r>
        <w:rPr>
          <w:rFonts w:ascii="Arial" w:cs="Arial" w:eastAsia="Arial" w:hAnsi="Arial"/>
          <w:b w:val="false"/>
          <w:bCs w:val="false"/>
          <w:color w:val="1C2B3A"/>
          <w:sz w:val="20"/>
          <w:szCs w:val="20"/>
        </w:rPr>
        <w:t xml:space="preserve">AI-generated, curriculum-accurate PowerPoint slides (.pptx)</w:t>
      </w:r>
    </w:p>
    <w:p>
      <w:pPr>
        <w:pStyle w:val="ListParagraph"/>
        <w:numPr>
          <w:ilvl w:val="0"/>
          <w:numId w:val="2"/>
        </w:numPr>
        <w:spacing w:after="40" w:before="40"/>
      </w:pPr>
      <w:r>
        <w:rPr>
          <w:rFonts w:ascii="Arial" w:cs="Arial" w:eastAsia="Arial" w:hAnsi="Arial"/>
          <w:b w:val="false"/>
          <w:bCs w:val="false"/>
          <w:color w:val="1C2B3A"/>
          <w:sz w:val="20"/>
          <w:szCs w:val="20"/>
        </w:rPr>
        <w:t xml:space="preserve">AI-generated structured lesson plans aligned to grade, subject, and topic</w:t>
      </w:r>
    </w:p>
    <w:p>
      <w:pPr>
        <w:pStyle w:val="ListParagraph"/>
        <w:numPr>
          <w:ilvl w:val="0"/>
          <w:numId w:val="2"/>
        </w:numPr>
        <w:spacing w:after="40" w:before="40"/>
      </w:pPr>
      <w:r>
        <w:rPr>
          <w:rFonts w:ascii="Arial" w:cs="Arial" w:eastAsia="Arial" w:hAnsi="Arial"/>
          <w:b w:val="false"/>
          <w:bCs w:val="false"/>
          <w:color w:val="1C2B3A"/>
          <w:sz w:val="20"/>
          <w:szCs w:val="20"/>
        </w:rPr>
        <w:t xml:space="preserve">Full teacher control over content configuration, style, and regeneration</w:t>
      </w:r>
    </w:p>
    <w:p>
      <w:pPr>
        <w:pStyle w:val="ListParagraph"/>
        <w:numPr>
          <w:ilvl w:val="0"/>
          <w:numId w:val="2"/>
        </w:numPr>
        <w:spacing w:after="40" w:before="40"/>
      </w:pPr>
      <w:r>
        <w:rPr>
          <w:rFonts w:ascii="Arial" w:cs="Arial" w:eastAsia="Arial" w:hAnsi="Arial"/>
          <w:b w:val="false"/>
          <w:bCs w:val="false"/>
          <w:color w:val="1C2B3A"/>
          <w:sz w:val="20"/>
          <w:szCs w:val="20"/>
        </w:rPr>
        <w:t xml:space="preserve">Download capability for both PPT and lesson plan documents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2 — USER FLOW &amp; SCREEN-BY-SCREEN REQUIREMENTS</w:t>
            </w:r>
          </w:p>
        </w:tc>
      </w:tr>
    </w:tbl>
    <w:p>
      <w:pPr>
        <w:spacing w:after="0" w:before="120"/>
      </w:pPr>
      <w:r>
        <w:t xml:space="preserve"/>
      </w:r>
    </w:p>
    <w:p>
      <w:pPr>
        <w:spacing w:after="80" w:before="60"/>
      </w:pPr>
      <w:r>
        <w:rPr>
          <w:rFonts w:ascii="Arial" w:cs="Arial" w:eastAsia="Arial" w:hAnsi="Arial"/>
          <w:color w:val="1C2B3A"/>
          <w:sz w:val="20"/>
          <w:szCs w:val="20"/>
        </w:rPr>
        <w:t xml:space="preserve">The application follows a structured, step-by-step wizard flow from login through to content generation and download. Each screen collects specific inputs that feed the AI engine. The complete flow is detailed below.</w:t>
      </w:r>
    </w:p>
    <w:p>
      <w:pPr>
        <w:spacing w:after="0" w:before="12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Step-by-Step Application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56A0"/>
                <w:sz w:val="21"/>
                <w:szCs w:val="21"/>
              </w:rPr>
              <w:t xml:space="preserve">Teacher Login &amp; Authentication</w:t>
            </w:r>
          </w:p>
          <w:p>
            <w:pPr>
              <w:spacing w:before="60"/>
            </w:pPr>
            <w:r>
              <w:rPr>
                <w:rFonts w:ascii="Arial" w:cs="Arial" w:eastAsia="Arial" w:hAnsi="Arial"/>
                <w:color w:val="1C2B3A"/>
                <w:sz w:val="19"/>
                <w:szCs w:val="19"/>
              </w:rPr>
              <w:t xml:space="preserve">The entry point of the application. Teachers must log in securely before accessing any features.</w:t>
            </w:r>
          </w:p>
          <w:p>
            <w:pPr>
              <w:pStyle w:val="ListParagraph"/>
              <w:numPr>
                <w:ilvl w:val="0"/>
                <w:numId w:val="3"/>
              </w:numPr>
              <w:spacing w:after="20" w:before="30"/>
            </w:pPr>
            <w:r>
              <w:rPr>
                <w:rFonts w:ascii="Arial" w:cs="Arial" w:eastAsia="Arial" w:hAnsi="Arial"/>
                <w:color w:val="444444"/>
                <w:sz w:val="18"/>
                <w:szCs w:val="18"/>
              </w:rPr>
              <w:t xml:space="preserve">Login screen with email and password fields</w:t>
            </w:r>
          </w:p>
          <w:p>
            <w:pPr>
              <w:pStyle w:val="ListParagraph"/>
              <w:numPr>
                <w:ilvl w:val="0"/>
                <w:numId w:val="3"/>
              </w:numPr>
              <w:spacing w:after="20" w:before="30"/>
            </w:pPr>
            <w:r>
              <w:rPr>
                <w:rFonts w:ascii="Arial" w:cs="Arial" w:eastAsia="Arial" w:hAnsi="Arial"/>
                <w:color w:val="444444"/>
                <w:sz w:val="18"/>
                <w:szCs w:val="18"/>
              </w:rPr>
              <w:t xml:space="preserve">Option for social login (Google/Microsoft) for convenience</w:t>
            </w:r>
          </w:p>
          <w:p>
            <w:pPr>
              <w:pStyle w:val="ListParagraph"/>
              <w:numPr>
                <w:ilvl w:val="0"/>
                <w:numId w:val="3"/>
              </w:numPr>
              <w:spacing w:after="20" w:before="30"/>
            </w:pPr>
            <w:r>
              <w:rPr>
                <w:rFonts w:ascii="Arial" w:cs="Arial" w:eastAsia="Arial" w:hAnsi="Arial"/>
                <w:color w:val="444444"/>
                <w:sz w:val="18"/>
                <w:szCs w:val="18"/>
              </w:rPr>
              <w:t xml:space="preserve">Secure session management with JWT or equivalent token-based auth</w:t>
            </w:r>
          </w:p>
          <w:p>
            <w:pPr>
              <w:pStyle w:val="ListParagraph"/>
              <w:numPr>
                <w:ilvl w:val="0"/>
                <w:numId w:val="3"/>
              </w:numPr>
              <w:spacing w:after="20" w:before="30"/>
            </w:pPr>
            <w:r>
              <w:rPr>
                <w:rFonts w:ascii="Arial" w:cs="Arial" w:eastAsia="Arial" w:hAnsi="Arial"/>
                <w:color w:val="444444"/>
                <w:sz w:val="18"/>
                <w:szCs w:val="18"/>
              </w:rPr>
              <w:t xml:space="preserve">Password reset / forgot password functionality</w:t>
            </w:r>
          </w:p>
          <w:p>
            <w:pPr>
              <w:pStyle w:val="ListParagraph"/>
              <w:numPr>
                <w:ilvl w:val="0"/>
                <w:numId w:val="3"/>
              </w:numPr>
              <w:spacing w:after="20" w:before="30"/>
            </w:pPr>
            <w:r>
              <w:rPr>
                <w:rFonts w:ascii="Arial" w:cs="Arial" w:eastAsia="Arial" w:hAnsi="Arial"/>
                <w:color w:val="444444"/>
                <w:sz w:val="18"/>
                <w:szCs w:val="18"/>
              </w:rPr>
              <w:t xml:space="preserve">After successful login, teacher is directed to the main dashboard</w:t>
            </w:r>
          </w:p>
        </w:tc>
      </w:tr>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84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1A56A0"/>
                <w:sz w:val="21"/>
                <w:szCs w:val="21"/>
              </w:rPr>
              <w:t xml:space="preserve">Curriculum Board Selection</w:t>
            </w:r>
          </w:p>
          <w:p>
            <w:pPr>
              <w:spacing w:before="60"/>
            </w:pPr>
            <w:r>
              <w:rPr>
                <w:rFonts w:ascii="Arial" w:cs="Arial" w:eastAsia="Arial" w:hAnsi="Arial"/>
                <w:color w:val="1C2B3A"/>
                <w:sz w:val="19"/>
                <w:szCs w:val="19"/>
              </w:rPr>
              <w:t xml:space="preserve">The first configuration step. Teacher selects the curriculum board she is teaching under.</w:t>
            </w:r>
          </w:p>
          <w:p>
            <w:pPr>
              <w:pStyle w:val="ListParagraph"/>
              <w:numPr>
                <w:ilvl w:val="0"/>
                <w:numId w:val="3"/>
              </w:numPr>
              <w:spacing w:after="20" w:before="30"/>
            </w:pPr>
            <w:r>
              <w:rPr>
                <w:rFonts w:ascii="Arial" w:cs="Arial" w:eastAsia="Arial" w:hAnsi="Arial"/>
                <w:color w:val="444444"/>
                <w:sz w:val="18"/>
                <w:szCs w:val="18"/>
              </w:rPr>
              <w:t xml:space="preserve">Display two clear options: IGCSE and CBSE as large, selectable tiles</w:t>
            </w:r>
          </w:p>
          <w:p>
            <w:pPr>
              <w:pStyle w:val="ListParagraph"/>
              <w:numPr>
                <w:ilvl w:val="0"/>
                <w:numId w:val="3"/>
              </w:numPr>
              <w:spacing w:after="20" w:before="30"/>
            </w:pPr>
            <w:r>
              <w:rPr>
                <w:rFonts w:ascii="Arial" w:cs="Arial" w:eastAsia="Arial" w:hAnsi="Arial"/>
                <w:color w:val="444444"/>
                <w:sz w:val="18"/>
                <w:szCs w:val="18"/>
              </w:rPr>
              <w:t xml:space="preserve">Each tile should briefly show what the board covers (e.g., international vs. national)</w:t>
            </w:r>
          </w:p>
          <w:p>
            <w:pPr>
              <w:pStyle w:val="ListParagraph"/>
              <w:numPr>
                <w:ilvl w:val="0"/>
                <w:numId w:val="3"/>
              </w:numPr>
              <w:spacing w:after="20" w:before="30"/>
            </w:pPr>
            <w:r>
              <w:rPr>
                <w:rFonts w:ascii="Arial" w:cs="Arial" w:eastAsia="Arial" w:hAnsi="Arial"/>
                <w:color w:val="444444"/>
                <w:sz w:val="18"/>
                <w:szCs w:val="18"/>
              </w:rPr>
              <w:t xml:space="preserve">Selection is highlighted/confirmed visually before proceeding</w:t>
            </w:r>
          </w:p>
          <w:p>
            <w:pPr>
              <w:pStyle w:val="ListParagraph"/>
              <w:numPr>
                <w:ilvl w:val="0"/>
                <w:numId w:val="3"/>
              </w:numPr>
              <w:spacing w:after="20" w:before="30"/>
            </w:pPr>
            <w:r>
              <w:rPr>
                <w:rFonts w:ascii="Arial" w:cs="Arial" w:eastAsia="Arial" w:hAnsi="Arial"/>
                <w:color w:val="444444"/>
                <w:sz w:val="18"/>
                <w:szCs w:val="18"/>
              </w:rPr>
              <w:t xml:space="preserve">Board selection determines the subject-grade matrix available in the next steps</w:t>
            </w:r>
          </w:p>
        </w:tc>
      </w:tr>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56A0"/>
                <w:sz w:val="21"/>
                <w:szCs w:val="21"/>
              </w:rPr>
              <w:t xml:space="preserve">Grade Selection</w:t>
            </w:r>
          </w:p>
          <w:p>
            <w:pPr>
              <w:spacing w:before="60"/>
            </w:pPr>
            <w:r>
              <w:rPr>
                <w:rFonts w:ascii="Arial" w:cs="Arial" w:eastAsia="Arial" w:hAnsi="Arial"/>
                <w:color w:val="1C2B3A"/>
                <w:sz w:val="19"/>
                <w:szCs w:val="19"/>
              </w:rPr>
              <w:t xml:space="preserve">After selecting the curriculum board, the teacher selects the grade she is teaching.</w:t>
            </w:r>
          </w:p>
          <w:p>
            <w:pPr>
              <w:pStyle w:val="ListParagraph"/>
              <w:numPr>
                <w:ilvl w:val="0"/>
                <w:numId w:val="3"/>
              </w:numPr>
              <w:spacing w:after="20" w:before="30"/>
            </w:pPr>
            <w:r>
              <w:rPr>
                <w:rFonts w:ascii="Arial" w:cs="Arial" w:eastAsia="Arial" w:hAnsi="Arial"/>
                <w:color w:val="444444"/>
                <w:sz w:val="18"/>
                <w:szCs w:val="18"/>
              </w:rPr>
              <w:t xml:space="preserve">Display all available grades for the selected board (e.g., Grade 1–10 for CBSE, Grade 9–12 for IGCSE)</w:t>
            </w:r>
          </w:p>
          <w:p>
            <w:pPr>
              <w:pStyle w:val="ListParagraph"/>
              <w:numPr>
                <w:ilvl w:val="0"/>
                <w:numId w:val="3"/>
              </w:numPr>
              <w:spacing w:after="20" w:before="30"/>
            </w:pPr>
            <w:r>
              <w:rPr>
                <w:rFonts w:ascii="Arial" w:cs="Arial" w:eastAsia="Arial" w:hAnsi="Arial"/>
                <w:color w:val="444444"/>
                <w:sz w:val="18"/>
                <w:szCs w:val="18"/>
              </w:rPr>
              <w:t xml:space="preserve">Grades should be displayed as numbered tiles or a dropdown list</w:t>
            </w:r>
          </w:p>
          <w:p>
            <w:pPr>
              <w:pStyle w:val="ListParagraph"/>
              <w:numPr>
                <w:ilvl w:val="0"/>
                <w:numId w:val="3"/>
              </w:numPr>
              <w:spacing w:after="20" w:before="30"/>
            </w:pPr>
            <w:r>
              <w:rPr>
                <w:rFonts w:ascii="Arial" w:cs="Arial" w:eastAsia="Arial" w:hAnsi="Arial"/>
                <w:color w:val="444444"/>
                <w:sz w:val="18"/>
                <w:szCs w:val="18"/>
              </w:rPr>
              <w:t xml:space="preserve">Grade selection filters the available subjects in Step 4</w:t>
            </w:r>
          </w:p>
        </w:tc>
      </w:tr>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84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1A56A0"/>
                <w:sz w:val="21"/>
                <w:szCs w:val="21"/>
              </w:rPr>
              <w:t xml:space="preserve">Subject Selection</w:t>
            </w:r>
          </w:p>
          <w:p>
            <w:pPr>
              <w:spacing w:before="60"/>
            </w:pPr>
            <w:r>
              <w:rPr>
                <w:rFonts w:ascii="Arial" w:cs="Arial" w:eastAsia="Arial" w:hAnsi="Arial"/>
                <w:color w:val="1C2B3A"/>
                <w:sz w:val="19"/>
                <w:szCs w:val="19"/>
              </w:rPr>
              <w:t xml:space="preserve">Teacher selects the subject for which she wants to generate the PPT and lesson plan.</w:t>
            </w:r>
          </w:p>
          <w:p>
            <w:pPr>
              <w:pStyle w:val="ListParagraph"/>
              <w:numPr>
                <w:ilvl w:val="0"/>
                <w:numId w:val="3"/>
              </w:numPr>
              <w:spacing w:after="20" w:before="30"/>
            </w:pPr>
            <w:r>
              <w:rPr>
                <w:rFonts w:ascii="Arial" w:cs="Arial" w:eastAsia="Arial" w:hAnsi="Arial"/>
                <w:color w:val="444444"/>
                <w:sz w:val="18"/>
                <w:szCs w:val="18"/>
              </w:rPr>
              <w:t xml:space="preserve">Display only subjects relevant to the selected board + grade combination</w:t>
            </w:r>
          </w:p>
          <w:p>
            <w:pPr>
              <w:pStyle w:val="ListParagraph"/>
              <w:numPr>
                <w:ilvl w:val="0"/>
                <w:numId w:val="3"/>
              </w:numPr>
              <w:spacing w:after="20" w:before="30"/>
            </w:pPr>
            <w:r>
              <w:rPr>
                <w:rFonts w:ascii="Arial" w:cs="Arial" w:eastAsia="Arial" w:hAnsi="Arial"/>
                <w:color w:val="444444"/>
                <w:sz w:val="18"/>
                <w:szCs w:val="18"/>
              </w:rPr>
              <w:t xml:space="preserve">Examples: Mathematics, Science, English, History, Biology, Physics, Chemistry, etc.</w:t>
            </w:r>
          </w:p>
          <w:p>
            <w:pPr>
              <w:pStyle w:val="ListParagraph"/>
              <w:numPr>
                <w:ilvl w:val="0"/>
                <w:numId w:val="3"/>
              </w:numPr>
              <w:spacing w:after="20" w:before="30"/>
            </w:pPr>
            <w:r>
              <w:rPr>
                <w:rFonts w:ascii="Arial" w:cs="Arial" w:eastAsia="Arial" w:hAnsi="Arial"/>
                <w:color w:val="444444"/>
                <w:sz w:val="18"/>
                <w:szCs w:val="18"/>
              </w:rPr>
              <w:t xml:space="preserve">Subjects displayed as tiles with subject icons for easy visual identification</w:t>
            </w:r>
          </w:p>
        </w:tc>
      </w:tr>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56A0"/>
                <w:sz w:val="21"/>
                <w:szCs w:val="21"/>
              </w:rPr>
              <w:t xml:space="preserve">Topic &amp; Sub-Topic Selection</w:t>
            </w:r>
          </w:p>
          <w:p>
            <w:pPr>
              <w:spacing w:before="60"/>
            </w:pPr>
            <w:r>
              <w:rPr>
                <w:rFonts w:ascii="Arial" w:cs="Arial" w:eastAsia="Arial" w:hAnsi="Arial"/>
                <w:color w:val="1C2B3A"/>
                <w:sz w:val="19"/>
                <w:szCs w:val="19"/>
              </w:rPr>
              <w:t xml:space="preserve">Teacher selects the specific topic and sub-topics within the selected subject she intends to teach.</w:t>
            </w:r>
          </w:p>
          <w:p>
            <w:pPr>
              <w:pStyle w:val="ListParagraph"/>
              <w:numPr>
                <w:ilvl w:val="0"/>
                <w:numId w:val="3"/>
              </w:numPr>
              <w:spacing w:after="20" w:before="30"/>
            </w:pPr>
            <w:r>
              <w:rPr>
                <w:rFonts w:ascii="Arial" w:cs="Arial" w:eastAsia="Arial" w:hAnsi="Arial"/>
                <w:color w:val="444444"/>
                <w:sz w:val="18"/>
                <w:szCs w:val="18"/>
              </w:rPr>
              <w:t xml:space="preserve">Display a hierarchical list of topics mapped to the official curriculum for that board/grade/subject</w:t>
            </w:r>
          </w:p>
          <w:p>
            <w:pPr>
              <w:pStyle w:val="ListParagraph"/>
              <w:numPr>
                <w:ilvl w:val="0"/>
                <w:numId w:val="3"/>
              </w:numPr>
              <w:spacing w:after="20" w:before="30"/>
            </w:pPr>
            <w:r>
              <w:rPr>
                <w:rFonts w:ascii="Arial" w:cs="Arial" w:eastAsia="Arial" w:hAnsi="Arial"/>
                <w:color w:val="444444"/>
                <w:sz w:val="18"/>
                <w:szCs w:val="18"/>
              </w:rPr>
              <w:t xml:space="preserve">Each topic expands to show sub-topics (accordion-style UI recommended)</w:t>
            </w:r>
          </w:p>
          <w:p>
            <w:pPr>
              <w:pStyle w:val="ListParagraph"/>
              <w:numPr>
                <w:ilvl w:val="0"/>
                <w:numId w:val="3"/>
              </w:numPr>
              <w:spacing w:after="20" w:before="30"/>
            </w:pPr>
            <w:r>
              <w:rPr>
                <w:rFonts w:ascii="Arial" w:cs="Arial" w:eastAsia="Arial" w:hAnsi="Arial"/>
                <w:color w:val="444444"/>
                <w:sz w:val="18"/>
                <w:szCs w:val="18"/>
              </w:rPr>
              <w:t xml:space="preserve">Teacher can select one topic with multiple sub-topics, or a full chapter/unit</w:t>
            </w:r>
          </w:p>
          <w:p>
            <w:pPr>
              <w:pStyle w:val="ListParagraph"/>
              <w:numPr>
                <w:ilvl w:val="0"/>
                <w:numId w:val="3"/>
              </w:numPr>
              <w:spacing w:after="20" w:before="30"/>
            </w:pPr>
            <w:r>
              <w:rPr>
                <w:rFonts w:ascii="Arial" w:cs="Arial" w:eastAsia="Arial" w:hAnsi="Arial"/>
                <w:color w:val="444444"/>
                <w:sz w:val="18"/>
                <w:szCs w:val="18"/>
              </w:rPr>
              <w:t xml:space="preserve">Multi-select enabled so the teacher can cover an entire chapter or lesson range</w:t>
            </w:r>
          </w:p>
          <w:p>
            <w:pPr>
              <w:pStyle w:val="ListParagraph"/>
              <w:numPr>
                <w:ilvl w:val="0"/>
                <w:numId w:val="3"/>
              </w:numPr>
              <w:spacing w:after="20" w:before="30"/>
            </w:pPr>
            <w:r>
              <w:rPr>
                <w:rFonts w:ascii="Arial" w:cs="Arial" w:eastAsia="Arial" w:hAnsi="Arial"/>
                <w:color w:val="444444"/>
                <w:sz w:val="18"/>
                <w:szCs w:val="18"/>
              </w:rPr>
              <w:t xml:space="preserve">Selections are displayed as a summary before proceeding to configuration</w:t>
            </w:r>
          </w:p>
        </w:tc>
      </w:tr>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84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1A56A0"/>
                <w:sz w:val="21"/>
                <w:szCs w:val="21"/>
              </w:rPr>
              <w:t xml:space="preserve">Class Configuration Settings</w:t>
            </w:r>
          </w:p>
          <w:p>
            <w:pPr>
              <w:spacing w:before="60"/>
            </w:pPr>
            <w:r>
              <w:rPr>
                <w:rFonts w:ascii="Arial" w:cs="Arial" w:eastAsia="Arial" w:hAnsi="Arial"/>
                <w:color w:val="1C2B3A"/>
                <w:sz w:val="19"/>
                <w:szCs w:val="19"/>
              </w:rPr>
              <w:t xml:space="preserve">Teacher configures key parameters that define the structure and length of the generated content.</w:t>
            </w:r>
          </w:p>
          <w:p>
            <w:pPr>
              <w:pStyle w:val="ListParagraph"/>
              <w:numPr>
                <w:ilvl w:val="0"/>
                <w:numId w:val="3"/>
              </w:numPr>
              <w:spacing w:after="20" w:before="30"/>
            </w:pPr>
            <w:r>
              <w:rPr>
                <w:rFonts w:ascii="Arial" w:cs="Arial" w:eastAsia="Arial" w:hAnsi="Arial"/>
                <w:color w:val="444444"/>
                <w:sz w:val="18"/>
                <w:szCs w:val="18"/>
              </w:rPr>
              <w:t xml:space="preserve">Total class duration in minutes (e.g., 30 min, 45 min, 60 min — dropdown or slider)</w:t>
            </w:r>
          </w:p>
          <w:p>
            <w:pPr>
              <w:pStyle w:val="ListParagraph"/>
              <w:numPr>
                <w:ilvl w:val="0"/>
                <w:numId w:val="3"/>
              </w:numPr>
              <w:spacing w:after="20" w:before="30"/>
            </w:pPr>
            <w:r>
              <w:rPr>
                <w:rFonts w:ascii="Arial" w:cs="Arial" w:eastAsia="Arial" w:hAnsi="Arial"/>
                <w:color w:val="444444"/>
                <w:sz w:val="18"/>
                <w:szCs w:val="18"/>
              </w:rPr>
              <w:t xml:space="preserve">Number of PPT slides to generate (e.g., 10, 15, 20, 25, 30 — numeric input or slider)</w:t>
            </w:r>
          </w:p>
          <w:p>
            <w:pPr>
              <w:pStyle w:val="ListParagraph"/>
              <w:numPr>
                <w:ilvl w:val="0"/>
                <w:numId w:val="3"/>
              </w:numPr>
              <w:spacing w:after="20" w:before="30"/>
            </w:pPr>
            <w:r>
              <w:rPr>
                <w:rFonts w:ascii="Arial" w:cs="Arial" w:eastAsia="Arial" w:hAnsi="Arial"/>
                <w:color w:val="444444"/>
                <w:sz w:val="18"/>
                <w:szCs w:val="18"/>
              </w:rPr>
              <w:t xml:space="preserve">AI will use these parameters to calibrate content depth, pacing, and slide density accordingly</w:t>
            </w:r>
          </w:p>
          <w:p>
            <w:pPr>
              <w:pStyle w:val="ListParagraph"/>
              <w:numPr>
                <w:ilvl w:val="0"/>
                <w:numId w:val="3"/>
              </w:numPr>
              <w:spacing w:after="20" w:before="30"/>
            </w:pPr>
            <w:r>
              <w:rPr>
                <w:rFonts w:ascii="Arial" w:cs="Arial" w:eastAsia="Arial" w:hAnsi="Arial"/>
                <w:color w:val="444444"/>
                <w:sz w:val="18"/>
                <w:szCs w:val="18"/>
              </w:rPr>
              <w:t xml:space="preserve">A guidance note should indicate recommended slides per time block (e.g., 1 slide per 2–3 minutes)</w:t>
            </w:r>
          </w:p>
        </w:tc>
      </w:tr>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56A0"/>
                <w:sz w:val="21"/>
                <w:szCs w:val="21"/>
              </w:rPr>
              <w:t xml:space="preserve">Image &amp; Visual Preferences</w:t>
            </w:r>
          </w:p>
          <w:p>
            <w:pPr>
              <w:spacing w:before="60"/>
            </w:pPr>
            <w:r>
              <w:rPr>
                <w:rFonts w:ascii="Arial" w:cs="Arial" w:eastAsia="Arial" w:hAnsi="Arial"/>
                <w:color w:val="1C2B3A"/>
                <w:sz w:val="19"/>
                <w:szCs w:val="19"/>
              </w:rPr>
              <w:t xml:space="preserve">Teacher specifies whether she wants visual elements embedded in the generated PPT.</w:t>
            </w:r>
          </w:p>
          <w:p>
            <w:pPr>
              <w:pStyle w:val="ListParagraph"/>
              <w:numPr>
                <w:ilvl w:val="0"/>
                <w:numId w:val="3"/>
              </w:numPr>
              <w:spacing w:after="20" w:before="30"/>
            </w:pPr>
            <w:r>
              <w:rPr>
                <w:rFonts w:ascii="Arial" w:cs="Arial" w:eastAsia="Arial" w:hAnsi="Arial"/>
                <w:color w:val="444444"/>
                <w:sz w:val="18"/>
                <w:szCs w:val="18"/>
              </w:rPr>
              <w:t xml:space="preserve">Toggle option: 'Include Images in PPT Slides' (Yes / No)</w:t>
            </w:r>
          </w:p>
          <w:p>
            <w:pPr>
              <w:pStyle w:val="ListParagraph"/>
              <w:numPr>
                <w:ilvl w:val="0"/>
                <w:numId w:val="3"/>
              </w:numPr>
              <w:spacing w:after="20" w:before="30"/>
            </w:pPr>
            <w:r>
              <w:rPr>
                <w:rFonts w:ascii="Arial" w:cs="Arial" w:eastAsia="Arial" w:hAnsi="Arial"/>
                <w:color w:val="444444"/>
                <w:sz w:val="18"/>
                <w:szCs w:val="18"/>
              </w:rPr>
              <w:t xml:space="preserve">If Yes, further sub-options appear:</w:t>
            </w:r>
          </w:p>
          <w:p>
            <w:pPr>
              <w:pStyle w:val="ListParagraph"/>
              <w:numPr>
                <w:ilvl w:val="0"/>
                <w:numId w:val="3"/>
              </w:numPr>
              <w:spacing w:after="20" w:before="30"/>
            </w:pPr>
            <w:r>
              <w:rPr>
                <w:rFonts w:ascii="Arial" w:cs="Arial" w:eastAsia="Arial" w:hAnsi="Arial"/>
                <w:color w:val="444444"/>
                <w:sz w:val="18"/>
                <w:szCs w:val="18"/>
              </w:rPr>
              <w:t xml:space="preserve">   Option A — AI-sourced relevant topic images (web/stock images related to the topic)</w:t>
            </w:r>
          </w:p>
          <w:p>
            <w:pPr>
              <w:pStyle w:val="ListParagraph"/>
              <w:numPr>
                <w:ilvl w:val="0"/>
                <w:numId w:val="3"/>
              </w:numPr>
              <w:spacing w:after="20" w:before="30"/>
            </w:pPr>
            <w:r>
              <w:rPr>
                <w:rFonts w:ascii="Arial" w:cs="Arial" w:eastAsia="Arial" w:hAnsi="Arial"/>
                <w:color w:val="444444"/>
                <w:sz w:val="18"/>
                <w:szCs w:val="18"/>
              </w:rPr>
              <w:t xml:space="preserve">   Option B — Textbook reference diagrams, tables, or figures (curriculum-standard visuals)</w:t>
            </w:r>
          </w:p>
          <w:p>
            <w:pPr>
              <w:pStyle w:val="ListParagraph"/>
              <w:numPr>
                <w:ilvl w:val="0"/>
                <w:numId w:val="3"/>
              </w:numPr>
              <w:spacing w:after="20" w:before="30"/>
            </w:pPr>
            <w:r>
              <w:rPr>
                <w:rFonts w:ascii="Arial" w:cs="Arial" w:eastAsia="Arial" w:hAnsi="Arial"/>
                <w:color w:val="444444"/>
                <w:sz w:val="18"/>
                <w:szCs w:val="18"/>
              </w:rPr>
              <w:t xml:space="preserve">   Option C — Both (AI images + textbook references)</w:t>
            </w:r>
          </w:p>
          <w:p>
            <w:pPr>
              <w:pStyle w:val="ListParagraph"/>
              <w:numPr>
                <w:ilvl w:val="0"/>
                <w:numId w:val="3"/>
              </w:numPr>
              <w:spacing w:after="20" w:before="30"/>
            </w:pPr>
            <w:r>
              <w:rPr>
                <w:rFonts w:ascii="Arial" w:cs="Arial" w:eastAsia="Arial" w:hAnsi="Arial"/>
                <w:color w:val="444444"/>
                <w:sz w:val="18"/>
                <w:szCs w:val="18"/>
              </w:rPr>
              <w:t xml:space="preserve">Note: Images must be curriculum-appropriate and visually relevant to each slide's content</w:t>
            </w:r>
          </w:p>
        </w:tc>
      </w:tr>
      <w:t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8</w:t>
            </w:r>
          </w:p>
        </w:tc>
        <w:tc>
          <w:tcPr>
            <w:tcW w:type="dxa" w:w="84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1A56A0"/>
                <w:sz w:val="21"/>
                <w:szCs w:val="21"/>
              </w:rPr>
              <w:t xml:space="preserve">Teacher Content Upload (Optional)</w:t>
            </w:r>
          </w:p>
          <w:p>
            <w:pPr>
              <w:spacing w:before="60"/>
            </w:pPr>
            <w:r>
              <w:rPr>
                <w:rFonts w:ascii="Arial" w:cs="Arial" w:eastAsia="Arial" w:hAnsi="Arial"/>
                <w:color w:val="1C2B3A"/>
                <w:sz w:val="19"/>
                <w:szCs w:val="19"/>
              </w:rPr>
              <w:t xml:space="preserve">Teacher may optionally upload her own reference material. The AI will use this as primary context for generation.</w:t>
            </w:r>
          </w:p>
          <w:p>
            <w:pPr>
              <w:pStyle w:val="ListParagraph"/>
              <w:numPr>
                <w:ilvl w:val="0"/>
                <w:numId w:val="3"/>
              </w:numPr>
              <w:spacing w:after="20" w:before="30"/>
            </w:pPr>
            <w:r>
              <w:rPr>
                <w:rFonts w:ascii="Arial" w:cs="Arial" w:eastAsia="Arial" w:hAnsi="Arial"/>
                <w:color w:val="444444"/>
                <w:sz w:val="18"/>
                <w:szCs w:val="18"/>
              </w:rPr>
              <w:t xml:space="preserve">File upload field accepting: PDF, Word (.docx), PowerPoint (.pptx), images (.jpg, .png)</w:t>
            </w:r>
          </w:p>
          <w:p>
            <w:pPr>
              <w:pStyle w:val="ListParagraph"/>
              <w:numPr>
                <w:ilvl w:val="0"/>
                <w:numId w:val="3"/>
              </w:numPr>
              <w:spacing w:after="20" w:before="30"/>
            </w:pPr>
            <w:r>
              <w:rPr>
                <w:rFonts w:ascii="Arial" w:cs="Arial" w:eastAsia="Arial" w:hAnsi="Arial"/>
                <w:color w:val="444444"/>
                <w:sz w:val="18"/>
                <w:szCs w:val="18"/>
              </w:rPr>
              <w:t xml:space="preserve">Upload is optional — if skipped, AI generates purely from curriculum knowledge</w:t>
            </w:r>
          </w:p>
          <w:p>
            <w:pPr>
              <w:pStyle w:val="ListParagraph"/>
              <w:numPr>
                <w:ilvl w:val="0"/>
                <w:numId w:val="3"/>
              </w:numPr>
              <w:spacing w:after="20" w:before="30"/>
            </w:pPr>
            <w:r>
              <w:rPr>
                <w:rFonts w:ascii="Arial" w:cs="Arial" w:eastAsia="Arial" w:hAnsi="Arial"/>
                <w:color w:val="444444"/>
                <w:sz w:val="18"/>
                <w:szCs w:val="18"/>
              </w:rPr>
              <w:t xml:space="preserve">If uploaded, AI Agent prioritizes teacher's content, then supplements with curriculum knowledge</w:t>
            </w:r>
          </w:p>
          <w:p>
            <w:pPr>
              <w:pStyle w:val="ListParagraph"/>
              <w:numPr>
                <w:ilvl w:val="0"/>
                <w:numId w:val="3"/>
              </w:numPr>
              <w:spacing w:after="20" w:before="30"/>
            </w:pPr>
            <w:r>
              <w:rPr>
                <w:rFonts w:ascii="Arial" w:cs="Arial" w:eastAsia="Arial" w:hAnsi="Arial"/>
                <w:color w:val="444444"/>
                <w:sz w:val="18"/>
                <w:szCs w:val="18"/>
              </w:rPr>
              <w:t xml:space="preserve">Display an upload confirmation with filename and file size once uploaded</w:t>
            </w:r>
          </w:p>
          <w:p>
            <w:pPr>
              <w:pStyle w:val="ListParagraph"/>
              <w:numPr>
                <w:ilvl w:val="0"/>
                <w:numId w:val="3"/>
              </w:numPr>
              <w:spacing w:after="20" w:before="30"/>
            </w:pPr>
            <w:r>
              <w:rPr>
                <w:rFonts w:ascii="Arial" w:cs="Arial" w:eastAsia="Arial" w:hAnsi="Arial"/>
                <w:color w:val="444444"/>
                <w:sz w:val="18"/>
                <w:szCs w:val="18"/>
              </w:rPr>
              <w:t xml:space="preserve">Support multiple file uploads if the teacher has multiple reference documents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3 — AI AGENT ENGINE &amp; GENERATION LOGIC</w:t>
            </w:r>
          </w:p>
        </w:tc>
      </w:tr>
    </w:tbl>
    <w:p>
      <w:pPr>
        <w:spacing w:after="0" w:before="12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AI PPT Generation — Core Intelligence Requirements</w:t>
      </w:r>
    </w:p>
    <w:p>
      <w:pPr>
        <w:spacing w:after="0" w:before="80"/>
      </w:pPr>
      <w:r>
        <w:t xml:space="preserve"/>
      </w:r>
    </w:p>
    <w:p>
      <w:pPr>
        <w:spacing w:after="80" w:before="60"/>
      </w:pPr>
      <w:r>
        <w:rPr>
          <w:rFonts w:ascii="Arial" w:cs="Arial" w:eastAsia="Arial" w:hAnsi="Arial"/>
          <w:color w:val="1C2B3A"/>
          <w:sz w:val="20"/>
          <w:szCs w:val="20"/>
        </w:rPr>
        <w:t xml:space="preserve">Once all configuration inputs are collected, the AI Agent Engine is triggered. This is the core intelligence layer of the application. Below are the exact requirements for how the AI should think, process, and generate output.</w:t>
      </w:r>
    </w:p>
    <w:p>
      <w:pPr>
        <w:spacing w:after="0" w:before="100"/>
      </w:pPr>
      <w:r>
        <w:t xml:space="preserve"/>
      </w:r>
    </w:p>
    <w:p>
      <w:pPr>
        <w:spacing w:after="80" w:before="180"/>
      </w:pPr>
      <w:r>
        <w:rPr>
          <w:rFonts w:ascii="Arial" w:cs="Arial" w:eastAsia="Arial" w:hAnsi="Arial"/>
          <w:b/>
          <w:bCs/>
          <w:color w:val="4A90D9"/>
          <w:sz w:val="22"/>
          <w:szCs w:val="22"/>
        </w:rPr>
        <w:t xml:space="preserve">3.1  Input Processing</w:t>
      </w:r>
    </w:p>
    <w:p>
      <w:pPr>
        <w:pStyle w:val="ListParagraph"/>
        <w:numPr>
          <w:ilvl w:val="0"/>
          <w:numId w:val="2"/>
        </w:numPr>
        <w:spacing w:after="40" w:before="40"/>
      </w:pPr>
      <w:r>
        <w:rPr>
          <w:rFonts w:ascii="Arial" w:cs="Arial" w:eastAsia="Arial" w:hAnsi="Arial"/>
          <w:b w:val="false"/>
          <w:bCs w:val="false"/>
          <w:color w:val="1C2B3A"/>
          <w:sz w:val="20"/>
          <w:szCs w:val="20"/>
        </w:rPr>
        <w:t xml:space="preserve">AI Agent receives: Board, Grade, Subject, Topic(s), Sub-topics, Class Duration, Slide Count, Image Preferences, and any uploaded content</w:t>
      </w:r>
    </w:p>
    <w:p>
      <w:pPr>
        <w:pStyle w:val="ListParagraph"/>
        <w:numPr>
          <w:ilvl w:val="0"/>
          <w:numId w:val="2"/>
        </w:numPr>
        <w:spacing w:after="40" w:before="40"/>
      </w:pPr>
      <w:r>
        <w:rPr>
          <w:rFonts w:ascii="Arial" w:cs="Arial" w:eastAsia="Arial" w:hAnsi="Arial"/>
          <w:b w:val="false"/>
          <w:bCs w:val="false"/>
          <w:color w:val="1C2B3A"/>
          <w:sz w:val="20"/>
          <w:szCs w:val="20"/>
        </w:rPr>
        <w:t xml:space="preserve">All inputs are passed as a structured context payload to the AI engine</w:t>
      </w:r>
    </w:p>
    <w:p>
      <w:pPr>
        <w:pStyle w:val="ListParagraph"/>
        <w:numPr>
          <w:ilvl w:val="0"/>
          <w:numId w:val="2"/>
        </w:numPr>
        <w:spacing w:after="40" w:before="40"/>
      </w:pPr>
      <w:r>
        <w:rPr>
          <w:rFonts w:ascii="Arial" w:cs="Arial" w:eastAsia="Arial" w:hAnsi="Arial"/>
          <w:b w:val="false"/>
          <w:bCs w:val="false"/>
          <w:color w:val="1C2B3A"/>
          <w:sz w:val="20"/>
          <w:szCs w:val="20"/>
        </w:rPr>
        <w:t xml:space="preserve">Uploaded files are parsed, extracted, and vectorized for semantic search during generation</w:t>
      </w:r>
    </w:p>
    <w:p>
      <w:pPr>
        <w:pStyle w:val="ListParagraph"/>
        <w:numPr>
          <w:ilvl w:val="0"/>
          <w:numId w:val="2"/>
        </w:numPr>
        <w:spacing w:after="40" w:before="40"/>
      </w:pPr>
      <w:r>
        <w:rPr>
          <w:rFonts w:ascii="Arial" w:cs="Arial" w:eastAsia="Arial" w:hAnsi="Arial"/>
          <w:b w:val="false"/>
          <w:bCs w:val="false"/>
          <w:color w:val="1C2B3A"/>
          <w:sz w:val="20"/>
          <w:szCs w:val="20"/>
        </w:rPr>
        <w:t xml:space="preserve">If the teacher's uploaded content conflicts with standard curriculum, teacher's content takes priority</w:t>
      </w:r>
    </w:p>
    <w:p>
      <w:pPr>
        <w:spacing w:after="0" w:before="80"/>
      </w:pPr>
      <w:r>
        <w:t xml:space="preserve"/>
      </w:r>
    </w:p>
    <w:p>
      <w:pPr>
        <w:spacing w:after="80" w:before="180"/>
      </w:pPr>
      <w:r>
        <w:rPr>
          <w:rFonts w:ascii="Arial" w:cs="Arial" w:eastAsia="Arial" w:hAnsi="Arial"/>
          <w:b/>
          <w:bCs/>
          <w:color w:val="4A90D9"/>
          <w:sz w:val="22"/>
          <w:szCs w:val="22"/>
        </w:rPr>
        <w:t xml:space="preserve">3.2  PPT Generation — Quality Standards</w:t>
      </w:r>
    </w:p>
    <w:p>
      <w:pPr>
        <w:spacing w:after="80" w:before="60"/>
      </w:pPr>
      <w:r>
        <w:rPr>
          <w:rFonts w:ascii="Arial" w:cs="Arial" w:eastAsia="Arial" w:hAnsi="Arial"/>
          <w:color w:val="1C2B3A"/>
          <w:sz w:val="20"/>
          <w:szCs w:val="20"/>
        </w:rPr>
        <w:t xml:space="preserve">The AI must generate slides exactly the way an experienced human teacher would prepare them for classroom delivery. The following quality standards are non-negotiable: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C2B3A"/>
          <w:sz w:val="20"/>
          <w:szCs w:val="20"/>
        </w:rPr>
        <w:t xml:space="preserve">Each slide must have a clear, topic-relevant title</w:t>
      </w:r>
    </w:p>
    <w:p>
      <w:pPr>
        <w:pStyle w:val="ListParagraph"/>
        <w:numPr>
          <w:ilvl w:val="0"/>
          <w:numId w:val="2"/>
        </w:numPr>
        <w:spacing w:after="40" w:before="40"/>
      </w:pPr>
      <w:r>
        <w:rPr>
          <w:rFonts w:ascii="Arial" w:cs="Arial" w:eastAsia="Arial" w:hAnsi="Arial"/>
          <w:b w:val="false"/>
          <w:bCs w:val="false"/>
          <w:color w:val="1C2B3A"/>
          <w:sz w:val="20"/>
          <w:szCs w:val="20"/>
        </w:rPr>
        <w:t xml:space="preserve">Content must be age-appropriate and grade-level accurate for the selected board</w:t>
      </w:r>
    </w:p>
    <w:p>
      <w:pPr>
        <w:pStyle w:val="ListParagraph"/>
        <w:numPr>
          <w:ilvl w:val="0"/>
          <w:numId w:val="2"/>
        </w:numPr>
        <w:spacing w:after="40" w:before="40"/>
      </w:pPr>
      <w:r>
        <w:rPr>
          <w:rFonts w:ascii="Arial" w:cs="Arial" w:eastAsia="Arial" w:hAnsi="Arial"/>
          <w:b w:val="false"/>
          <w:bCs w:val="false"/>
          <w:color w:val="1C2B3A"/>
          <w:sz w:val="20"/>
          <w:szCs w:val="20"/>
        </w:rPr>
        <w:t xml:space="preserve">Slides must follow a logical pedagogical progression: Introduction → Core Concepts → Examples → Summary</w:t>
      </w:r>
    </w:p>
    <w:p>
      <w:pPr>
        <w:pStyle w:val="ListParagraph"/>
        <w:numPr>
          <w:ilvl w:val="0"/>
          <w:numId w:val="2"/>
        </w:numPr>
        <w:spacing w:after="40" w:before="40"/>
      </w:pPr>
      <w:r>
        <w:rPr>
          <w:rFonts w:ascii="Arial" w:cs="Arial" w:eastAsia="Arial" w:hAnsi="Arial"/>
          <w:b w:val="false"/>
          <w:bCs w:val="false"/>
          <w:color w:val="1C2B3A"/>
          <w:sz w:val="20"/>
          <w:szCs w:val="20"/>
        </w:rPr>
        <w:t xml:space="preserve">Bullet points on each slide must be concise, readable, and classroom-friendly (not textbook walls of text)</w:t>
      </w:r>
    </w:p>
    <w:p>
      <w:pPr>
        <w:pStyle w:val="ListParagraph"/>
        <w:numPr>
          <w:ilvl w:val="0"/>
          <w:numId w:val="2"/>
        </w:numPr>
        <w:spacing w:after="40" w:before="40"/>
      </w:pPr>
      <w:r>
        <w:rPr>
          <w:rFonts w:ascii="Arial" w:cs="Arial" w:eastAsia="Arial" w:hAnsi="Arial"/>
          <w:b w:val="false"/>
          <w:bCs w:val="false"/>
          <w:color w:val="1C2B3A"/>
          <w:sz w:val="20"/>
          <w:szCs w:val="20"/>
        </w:rPr>
        <w:t xml:space="preserve">Key terms, definitions, and formulas must be highlighted visually</w:t>
      </w:r>
    </w:p>
    <w:p>
      <w:pPr>
        <w:pStyle w:val="ListParagraph"/>
        <w:numPr>
          <w:ilvl w:val="0"/>
          <w:numId w:val="2"/>
        </w:numPr>
        <w:spacing w:after="40" w:before="40"/>
      </w:pPr>
      <w:r>
        <w:rPr>
          <w:rFonts w:ascii="Arial" w:cs="Arial" w:eastAsia="Arial" w:hAnsi="Arial"/>
          <w:b w:val="false"/>
          <w:bCs w:val="false"/>
          <w:color w:val="1C2B3A"/>
          <w:sz w:val="20"/>
          <w:szCs w:val="20"/>
        </w:rPr>
        <w:t xml:space="preserve">Visual hierarchy must be respected: headings, sub-points, emphasis — not flat text blocks</w:t>
      </w:r>
    </w:p>
    <w:p>
      <w:pPr>
        <w:pStyle w:val="ListParagraph"/>
        <w:numPr>
          <w:ilvl w:val="0"/>
          <w:numId w:val="2"/>
        </w:numPr>
        <w:spacing w:after="40" w:before="40"/>
      </w:pPr>
      <w:r>
        <w:rPr>
          <w:rFonts w:ascii="Arial" w:cs="Arial" w:eastAsia="Arial" w:hAnsi="Arial"/>
          <w:b w:val="false"/>
          <w:bCs w:val="false"/>
          <w:color w:val="1C2B3A"/>
          <w:sz w:val="20"/>
          <w:szCs w:val="20"/>
        </w:rPr>
        <w:t xml:space="preserve">Class duration and slide count must be honoured — AI must calibrate depth accordingly</w:t>
      </w:r>
    </w:p>
    <w:p>
      <w:pPr>
        <w:pStyle w:val="ListParagraph"/>
        <w:numPr>
          <w:ilvl w:val="0"/>
          <w:numId w:val="2"/>
        </w:numPr>
        <w:spacing w:after="40" w:before="40"/>
      </w:pPr>
      <w:r>
        <w:rPr>
          <w:rFonts w:ascii="Arial" w:cs="Arial" w:eastAsia="Arial" w:hAnsi="Arial"/>
          <w:b w:val="false"/>
          <w:bCs w:val="false"/>
          <w:color w:val="1C2B3A"/>
          <w:sz w:val="20"/>
          <w:szCs w:val="20"/>
        </w:rPr>
        <w:t xml:space="preserve">Slides must be self-explanatory so any student can understand the topic from the slide alone</w:t>
      </w:r>
    </w:p>
    <w:p>
      <w:pPr>
        <w:pStyle w:val="ListParagraph"/>
        <w:numPr>
          <w:ilvl w:val="0"/>
          <w:numId w:val="2"/>
        </w:numPr>
        <w:spacing w:after="40" w:before="40"/>
      </w:pPr>
      <w:r>
        <w:rPr>
          <w:rFonts w:ascii="Arial" w:cs="Arial" w:eastAsia="Arial" w:hAnsi="Arial"/>
          <w:b w:val="false"/>
          <w:bCs w:val="false"/>
          <w:color w:val="1C2B3A"/>
          <w:sz w:val="20"/>
          <w:szCs w:val="20"/>
        </w:rPr>
        <w:t xml:space="preserve">Where requested, relevant images must be embedded contextually within the correct slides</w:t>
      </w:r>
    </w:p>
    <w:p>
      <w:pPr>
        <w:spacing w:after="0" w:before="80"/>
      </w:pPr>
      <w:r>
        <w:t xml:space="preserve"/>
      </w:r>
    </w:p>
    <w:p>
      <w:pPr>
        <w:spacing w:after="80" w:before="180"/>
      </w:pPr>
      <w:r>
        <w:rPr>
          <w:rFonts w:ascii="Arial" w:cs="Arial" w:eastAsia="Arial" w:hAnsi="Arial"/>
          <w:b/>
          <w:bCs/>
          <w:color w:val="4A90D9"/>
          <w:sz w:val="22"/>
          <w:szCs w:val="22"/>
        </w:rPr>
        <w:t xml:space="preserve">3.3  Lesson Plan Generation — Quality Standards</w:t>
      </w:r>
    </w:p>
    <w:p>
      <w:pPr>
        <w:spacing w:after="80" w:before="60"/>
      </w:pPr>
      <w:r>
        <w:rPr>
          <w:rFonts w:ascii="Arial" w:cs="Arial" w:eastAsia="Arial" w:hAnsi="Arial"/>
          <w:color w:val="1C2B3A"/>
          <w:sz w:val="20"/>
          <w:szCs w:val="20"/>
        </w:rPr>
        <w:t xml:space="preserve">Alongside the PPT, the AI must automatically generate a structured, professional lesson plan. The lesson plan must reflect how a real teacher plans her instruction: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AI Generation Requirement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Learning Objectives</w:t>
            </w:r>
          </w:p>
        </w:tc>
        <w:tc>
          <w:tcPr>
            <w:tcW w:type="dxa" w:w="7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Clear, measurable objectives aligned to the curriculum standard for that grade/board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Prior Knowledge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What students are expected to already know before this lesson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Introduction / Hook</w:t>
            </w:r>
          </w:p>
        </w:tc>
        <w:tc>
          <w:tcPr>
            <w:tcW w:type="dxa" w:w="7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Engaging opening activity or question to capture student attention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Main Teaching Activities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Step-by-step breakdown of what the teacher will do during each phase of the class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Student Activities</w:t>
            </w:r>
          </w:p>
        </w:tc>
        <w:tc>
          <w:tcPr>
            <w:tcW w:type="dxa" w:w="7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Tasks, exercises, or discussions assigned to students during the lesson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Assessment / Check</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How the teacher will assess understanding: Q&amp;A, quiz, formative task</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Resources Required</w:t>
            </w:r>
          </w:p>
        </w:tc>
        <w:tc>
          <w:tcPr>
            <w:tcW w:type="dxa" w:w="7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Materials, textbooks, digital tools, or printouts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Homework / Extension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Optional tasks for students to reinforce learning outside class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Lesson Duration Mapping</w:t>
            </w:r>
          </w:p>
        </w:tc>
        <w:tc>
          <w:tcPr>
            <w:tcW w:type="dxa" w:w="7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Time allocation for each phase of the lesson (matching total configured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Chapter / Weekly Plan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Option to generate a full chapter plan or week-wise lesson schedule if multiple topics selected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4 — POST-GENERATION: REVIEW, EDIT &amp; REGENERATION</w:t>
            </w:r>
          </w:p>
        </w:tc>
      </w:tr>
    </w:tbl>
    <w:p>
      <w:pPr>
        <w:spacing w:after="0" w:before="12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4.1  PPT Preview Screen</w:t>
      </w:r>
    </w:p>
    <w:p>
      <w:pPr>
        <w:spacing w:after="80" w:before="60"/>
      </w:pPr>
      <w:r>
        <w:rPr>
          <w:rFonts w:ascii="Arial" w:cs="Arial" w:eastAsia="Arial" w:hAnsi="Arial"/>
          <w:color w:val="1C2B3A"/>
          <w:sz w:val="20"/>
          <w:szCs w:val="20"/>
        </w:rPr>
        <w:t xml:space="preserve">After generation is complete, the teacher is taken to a full Preview Screen where she can review all generated slides before downloading or editing.</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C2B3A"/>
          <w:sz w:val="20"/>
          <w:szCs w:val="20"/>
        </w:rPr>
        <w:t xml:space="preserve">Display all PPT slides in a scrollable carousel or grid view</w:t>
      </w:r>
    </w:p>
    <w:p>
      <w:pPr>
        <w:pStyle w:val="ListParagraph"/>
        <w:numPr>
          <w:ilvl w:val="0"/>
          <w:numId w:val="2"/>
        </w:numPr>
        <w:spacing w:after="40" w:before="40"/>
      </w:pPr>
      <w:r>
        <w:rPr>
          <w:rFonts w:ascii="Arial" w:cs="Arial" w:eastAsia="Arial" w:hAnsi="Arial"/>
          <w:b w:val="false"/>
          <w:bCs w:val="false"/>
          <w:color w:val="1C2B3A"/>
          <w:sz w:val="20"/>
          <w:szCs w:val="20"/>
        </w:rPr>
        <w:t xml:space="preserve">Each slide is displayed with its slide number, title, and content as rendered</w:t>
      </w:r>
    </w:p>
    <w:p>
      <w:pPr>
        <w:pStyle w:val="ListParagraph"/>
        <w:numPr>
          <w:ilvl w:val="0"/>
          <w:numId w:val="2"/>
        </w:numPr>
        <w:spacing w:after="40" w:before="40"/>
      </w:pPr>
      <w:r>
        <w:rPr>
          <w:rFonts w:ascii="Arial" w:cs="Arial" w:eastAsia="Arial" w:hAnsi="Arial"/>
          <w:b w:val="false"/>
          <w:bCs w:val="false"/>
          <w:color w:val="1C2B3A"/>
          <w:sz w:val="20"/>
          <w:szCs w:val="20"/>
        </w:rPr>
        <w:t xml:space="preserve">Lesson Plan is displayed in a separate tab/panel alongside the PPT preview</w:t>
      </w:r>
    </w:p>
    <w:p>
      <w:pPr>
        <w:pStyle w:val="ListParagraph"/>
        <w:numPr>
          <w:ilvl w:val="0"/>
          <w:numId w:val="2"/>
        </w:numPr>
        <w:spacing w:after="40" w:before="40"/>
      </w:pPr>
      <w:r>
        <w:rPr>
          <w:rFonts w:ascii="Arial" w:cs="Arial" w:eastAsia="Arial" w:hAnsi="Arial"/>
          <w:b w:val="false"/>
          <w:bCs w:val="false"/>
          <w:color w:val="1C2B3A"/>
          <w:sz w:val="20"/>
          <w:szCs w:val="20"/>
        </w:rPr>
        <w:t xml:space="preserve">Download buttons for both PPT and Lesson Plan are prominently visible at the top</w:t>
      </w:r>
    </w:p>
    <w:p>
      <w:pPr>
        <w:spacing w:after="0" w:before="12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4.2  Full PPT Regeneration</w:t>
      </w:r>
    </w:p>
    <w:p>
      <w:pPr>
        <w:spacing w:after="80" w:before="60"/>
      </w:pPr>
      <w:r>
        <w:rPr>
          <w:rFonts w:ascii="Arial" w:cs="Arial" w:eastAsia="Arial" w:hAnsi="Arial"/>
          <w:color w:val="1C2B3A"/>
          <w:sz w:val="20"/>
          <w:szCs w:val="20"/>
        </w:rPr>
        <w:t xml:space="preserve">If the teacher is not satisfied with the generated output, she can regenerate the entire PPT with a single click.</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C2B3A"/>
          <w:sz w:val="20"/>
          <w:szCs w:val="20"/>
        </w:rPr>
        <w:t xml:space="preserve">A 'Regenerate All Slides' button is clearly visible on the preview screen</w:t>
      </w:r>
    </w:p>
    <w:p>
      <w:pPr>
        <w:pStyle w:val="ListParagraph"/>
        <w:numPr>
          <w:ilvl w:val="0"/>
          <w:numId w:val="2"/>
        </w:numPr>
        <w:spacing w:after="40" w:before="40"/>
      </w:pPr>
      <w:r>
        <w:rPr>
          <w:rFonts w:ascii="Arial" w:cs="Arial" w:eastAsia="Arial" w:hAnsi="Arial"/>
          <w:b w:val="false"/>
          <w:bCs w:val="false"/>
          <w:color w:val="1C2B3A"/>
          <w:sz w:val="20"/>
          <w:szCs w:val="20"/>
        </w:rPr>
        <w:t xml:space="preserve">Before regenerating, a modal dialog appears with optional fields:</w:t>
      </w:r>
    </w:p>
    <w:p>
      <w:pPr>
        <w:pStyle w:val="ListParagraph"/>
        <w:numPr>
          <w:ilvl w:val="0"/>
          <w:numId w:val="3"/>
        </w:numPr>
        <w:spacing w:after="30" w:before="30"/>
      </w:pPr>
      <w:r>
        <w:rPr>
          <w:rFonts w:ascii="Arial" w:cs="Arial" w:eastAsia="Arial" w:hAnsi="Arial"/>
          <w:color w:val="444444"/>
          <w:sz w:val="19"/>
          <w:szCs w:val="19"/>
        </w:rPr>
        <w:t xml:space="preserve">Additional instructions or notes to guide the regeneration</w:t>
      </w:r>
    </w:p>
    <w:p>
      <w:pPr>
        <w:pStyle w:val="ListParagraph"/>
        <w:numPr>
          <w:ilvl w:val="0"/>
          <w:numId w:val="3"/>
        </w:numPr>
        <w:spacing w:after="30" w:before="30"/>
      </w:pPr>
      <w:r>
        <w:rPr>
          <w:rFonts w:ascii="Arial" w:cs="Arial" w:eastAsia="Arial" w:hAnsi="Arial"/>
          <w:color w:val="444444"/>
          <w:sz w:val="19"/>
          <w:szCs w:val="19"/>
        </w:rPr>
        <w:t xml:space="preserve">Difficulty level adjustment: Basic / Intermediate / Advanced</w:t>
      </w:r>
    </w:p>
    <w:p>
      <w:pPr>
        <w:pStyle w:val="ListParagraph"/>
        <w:numPr>
          <w:ilvl w:val="0"/>
          <w:numId w:val="3"/>
        </w:numPr>
        <w:spacing w:after="30" w:before="30"/>
      </w:pPr>
      <w:r>
        <w:rPr>
          <w:rFonts w:ascii="Arial" w:cs="Arial" w:eastAsia="Arial" w:hAnsi="Arial"/>
          <w:color w:val="444444"/>
          <w:sz w:val="19"/>
          <w:szCs w:val="19"/>
        </w:rPr>
        <w:t xml:space="preserve">Style adjustment: More visual, More text-heavy, More examples, Simpler language</w:t>
      </w:r>
    </w:p>
    <w:p>
      <w:pPr>
        <w:pStyle w:val="ListParagraph"/>
        <w:numPr>
          <w:ilvl w:val="0"/>
          <w:numId w:val="3"/>
        </w:numPr>
        <w:spacing w:after="30" w:before="30"/>
      </w:pPr>
      <w:r>
        <w:rPr>
          <w:rFonts w:ascii="Arial" w:cs="Arial" w:eastAsia="Arial" w:hAnsi="Arial"/>
          <w:color w:val="444444"/>
          <w:sz w:val="19"/>
          <w:szCs w:val="19"/>
        </w:rPr>
        <w:t xml:space="preserve">Any extra content or topics the teacher wants included</w:t>
      </w:r>
    </w:p>
    <w:p>
      <w:pPr>
        <w:pStyle w:val="ListParagraph"/>
        <w:numPr>
          <w:ilvl w:val="0"/>
          <w:numId w:val="2"/>
        </w:numPr>
        <w:spacing w:after="40" w:before="40"/>
      </w:pPr>
      <w:r>
        <w:rPr>
          <w:rFonts w:ascii="Arial" w:cs="Arial" w:eastAsia="Arial" w:hAnsi="Arial"/>
          <w:b w:val="false"/>
          <w:bCs w:val="false"/>
          <w:color w:val="1C2B3A"/>
          <w:sz w:val="20"/>
          <w:szCs w:val="20"/>
        </w:rPr>
        <w:t xml:space="preserve">Teacher can optionally fill any or all of these fields, or regenerate with no changes for a different variation</w:t>
      </w:r>
    </w:p>
    <w:p>
      <w:pPr>
        <w:pStyle w:val="ListParagraph"/>
        <w:numPr>
          <w:ilvl w:val="0"/>
          <w:numId w:val="2"/>
        </w:numPr>
        <w:spacing w:after="40" w:before="40"/>
      </w:pPr>
      <w:r>
        <w:rPr>
          <w:rFonts w:ascii="Arial" w:cs="Arial" w:eastAsia="Arial" w:hAnsi="Arial"/>
          <w:b w:val="false"/>
          <w:bCs w:val="false"/>
          <w:color w:val="1C2B3A"/>
          <w:sz w:val="20"/>
          <w:szCs w:val="20"/>
        </w:rPr>
        <w:t xml:space="preserve">AI regenerates all slides incorporating the new instructions while preserving the original configuration</w:t>
      </w:r>
    </w:p>
    <w:p>
      <w:pPr>
        <w:spacing w:after="0" w:before="12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4.3  Single Slide Regeneration</w:t>
      </w:r>
    </w:p>
    <w:p>
      <w:pPr>
        <w:spacing w:after="80" w:before="60"/>
      </w:pPr>
      <w:r>
        <w:rPr>
          <w:rFonts w:ascii="Arial" w:cs="Arial" w:eastAsia="Arial" w:hAnsi="Arial"/>
          <w:color w:val="1C2B3A"/>
          <w:sz w:val="20"/>
          <w:szCs w:val="20"/>
        </w:rPr>
        <w:t xml:space="preserve">Teacher can regenerate any individual slide without affecting the rest of the deck.</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C2B3A"/>
          <w:sz w:val="20"/>
          <w:szCs w:val="20"/>
        </w:rPr>
        <w:t xml:space="preserve">Each slide in the preview has a 'Regenerate This Slide' button (icon + text)</w:t>
      </w:r>
    </w:p>
    <w:p>
      <w:pPr>
        <w:pStyle w:val="ListParagraph"/>
        <w:numPr>
          <w:ilvl w:val="0"/>
          <w:numId w:val="2"/>
        </w:numPr>
        <w:spacing w:after="40" w:before="40"/>
      </w:pPr>
      <w:r>
        <w:rPr>
          <w:rFonts w:ascii="Arial" w:cs="Arial" w:eastAsia="Arial" w:hAnsi="Arial"/>
          <w:b w:val="false"/>
          <w:bCs w:val="false"/>
          <w:color w:val="1C2B3A"/>
          <w:sz w:val="20"/>
          <w:szCs w:val="20"/>
        </w:rPr>
        <w:t xml:space="preserve">Clicking opens a slide-level regeneration panel with:</w:t>
      </w:r>
    </w:p>
    <w:p>
      <w:pPr>
        <w:pStyle w:val="ListParagraph"/>
        <w:numPr>
          <w:ilvl w:val="0"/>
          <w:numId w:val="3"/>
        </w:numPr>
        <w:spacing w:after="30" w:before="30"/>
      </w:pPr>
      <w:r>
        <w:rPr>
          <w:rFonts w:ascii="Arial" w:cs="Arial" w:eastAsia="Arial" w:hAnsi="Arial"/>
          <w:color w:val="444444"/>
          <w:sz w:val="19"/>
          <w:szCs w:val="19"/>
        </w:rPr>
        <w:t xml:space="preserve">A text field for specific instructions for that slide only</w:t>
      </w:r>
    </w:p>
    <w:p>
      <w:pPr>
        <w:pStyle w:val="ListParagraph"/>
        <w:numPr>
          <w:ilvl w:val="0"/>
          <w:numId w:val="3"/>
        </w:numPr>
        <w:spacing w:after="30" w:before="30"/>
      </w:pPr>
      <w:r>
        <w:rPr>
          <w:rFonts w:ascii="Arial" w:cs="Arial" w:eastAsia="Arial" w:hAnsi="Arial"/>
          <w:color w:val="444444"/>
          <w:sz w:val="19"/>
          <w:szCs w:val="19"/>
        </w:rPr>
        <w:t xml:space="preserve">Option to change the slide type: content slide, example slide, activity slide, summary slide</w:t>
      </w:r>
    </w:p>
    <w:p>
      <w:pPr>
        <w:pStyle w:val="ListParagraph"/>
        <w:numPr>
          <w:ilvl w:val="0"/>
          <w:numId w:val="3"/>
        </w:numPr>
        <w:spacing w:after="30" w:before="30"/>
      </w:pPr>
      <w:r>
        <w:rPr>
          <w:rFonts w:ascii="Arial" w:cs="Arial" w:eastAsia="Arial" w:hAnsi="Arial"/>
          <w:color w:val="444444"/>
          <w:sz w:val="19"/>
          <w:szCs w:val="19"/>
        </w:rPr>
        <w:t xml:space="preserve">Option to add or remove images for that specific slide</w:t>
      </w:r>
    </w:p>
    <w:p>
      <w:pPr>
        <w:pStyle w:val="ListParagraph"/>
        <w:numPr>
          <w:ilvl w:val="0"/>
          <w:numId w:val="2"/>
        </w:numPr>
        <w:spacing w:after="40" w:before="40"/>
      </w:pPr>
      <w:r>
        <w:rPr>
          <w:rFonts w:ascii="Arial" w:cs="Arial" w:eastAsia="Arial" w:hAnsi="Arial"/>
          <w:b w:val="false"/>
          <w:bCs w:val="false"/>
          <w:color w:val="1C2B3A"/>
          <w:sz w:val="20"/>
          <w:szCs w:val="20"/>
        </w:rPr>
        <w:t xml:space="preserve">AI regenerates only that slide and replaces it in the deck — all other slides remain unchanged</w:t>
      </w:r>
    </w:p>
    <w:p>
      <w:pPr>
        <w:pStyle w:val="ListParagraph"/>
        <w:numPr>
          <w:ilvl w:val="0"/>
          <w:numId w:val="2"/>
        </w:numPr>
        <w:spacing w:after="40" w:before="40"/>
      </w:pPr>
      <w:r>
        <w:rPr>
          <w:rFonts w:ascii="Arial" w:cs="Arial" w:eastAsia="Arial" w:hAnsi="Arial"/>
          <w:b w:val="false"/>
          <w:bCs w:val="false"/>
          <w:color w:val="1C2B3A"/>
          <w:sz w:val="20"/>
          <w:szCs w:val="20"/>
        </w:rPr>
        <w:t xml:space="preserve">Teacher can regenerate the same slide multiple times until satisfied</w:t>
      </w:r>
    </w:p>
    <w:p>
      <w:pPr>
        <w:spacing w:after="0" w:before="12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4.4  Download Options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56A0"/>
                <w:sz w:val="19"/>
                <w:szCs w:val="19"/>
              </w:rPr>
              <w:t xml:space="preserve">Download PPT (.pptx)</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56A0"/>
                <w:sz w:val="19"/>
                <w:szCs w:val="19"/>
              </w:rPr>
              <w:t xml:space="preserve">Download Lesson Plan (.docx / .pdf)</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56A0"/>
                <w:sz w:val="19"/>
                <w:szCs w:val="19"/>
              </w:rPr>
              <w:t xml:space="preserve">Download Both as ZIP</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C2B3A"/>
          <w:sz w:val="20"/>
          <w:szCs w:val="20"/>
        </w:rPr>
        <w:t xml:space="preserve">PPT downloaded as a standard .pptx file compatible with Microsoft PowerPoint and Google Slides</w:t>
      </w:r>
    </w:p>
    <w:p>
      <w:pPr>
        <w:pStyle w:val="ListParagraph"/>
        <w:numPr>
          <w:ilvl w:val="0"/>
          <w:numId w:val="2"/>
        </w:numPr>
        <w:spacing w:after="40" w:before="40"/>
      </w:pPr>
      <w:r>
        <w:rPr>
          <w:rFonts w:ascii="Arial" w:cs="Arial" w:eastAsia="Arial" w:hAnsi="Arial"/>
          <w:b w:val="false"/>
          <w:bCs w:val="false"/>
          <w:color w:val="1C2B3A"/>
          <w:sz w:val="20"/>
          <w:szCs w:val="20"/>
        </w:rPr>
        <w:t xml:space="preserve">Lesson Plan downloaded as a Word document (.docx) or PDF — teacher's choice</w:t>
      </w:r>
    </w:p>
    <w:p>
      <w:pPr>
        <w:pStyle w:val="ListParagraph"/>
        <w:numPr>
          <w:ilvl w:val="0"/>
          <w:numId w:val="2"/>
        </w:numPr>
        <w:spacing w:after="40" w:before="40"/>
      </w:pPr>
      <w:r>
        <w:rPr>
          <w:rFonts w:ascii="Arial" w:cs="Arial" w:eastAsia="Arial" w:hAnsi="Arial"/>
          <w:b w:val="false"/>
          <w:bCs w:val="false"/>
          <w:color w:val="1C2B3A"/>
          <w:sz w:val="20"/>
          <w:szCs w:val="20"/>
        </w:rPr>
        <w:t xml:space="preserve">A 'Download All' option packages both files into a single ZIP download</w:t>
      </w:r>
    </w:p>
    <w:p>
      <w:pPr>
        <w:pStyle w:val="ListParagraph"/>
        <w:numPr>
          <w:ilvl w:val="0"/>
          <w:numId w:val="2"/>
        </w:numPr>
        <w:spacing w:after="40" w:before="40"/>
      </w:pPr>
      <w:r>
        <w:rPr>
          <w:rFonts w:ascii="Arial" w:cs="Arial" w:eastAsia="Arial" w:hAnsi="Arial"/>
          <w:b w:val="false"/>
          <w:bCs w:val="false"/>
          <w:color w:val="1C2B3A"/>
          <w:sz w:val="20"/>
          <w:szCs w:val="20"/>
        </w:rPr>
        <w:t xml:space="preserve">Downloaded files are named automatically: [Board]_[Grade]_[Subject]_[Topic]_PPT.pptx</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5 — TECHNICAL ARCHITECTURE REQUIREMENTS</w:t>
            </w:r>
          </w:p>
        </w:tc>
      </w:tr>
    </w:tbl>
    <w:p>
      <w:pPr>
        <w:spacing w:after="0" w:before="12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5.1  Frontend Requirements</w:t>
      </w:r>
    </w:p>
    <w:p>
      <w:pPr>
        <w:pStyle w:val="ListParagraph"/>
        <w:numPr>
          <w:ilvl w:val="0"/>
          <w:numId w:val="2"/>
        </w:numPr>
        <w:spacing w:after="40" w:before="40"/>
      </w:pPr>
      <w:r>
        <w:rPr>
          <w:rFonts w:ascii="Arial" w:cs="Arial" w:eastAsia="Arial" w:hAnsi="Arial"/>
          <w:b w:val="false"/>
          <w:bCs w:val="false"/>
          <w:color w:val="1C2B3A"/>
          <w:sz w:val="20"/>
          <w:szCs w:val="20"/>
        </w:rPr>
        <w:t xml:space="preserve">Framework: React.js (preferred) or Next.js for server-side rendering</w:t>
      </w:r>
    </w:p>
    <w:p>
      <w:pPr>
        <w:pStyle w:val="ListParagraph"/>
        <w:numPr>
          <w:ilvl w:val="0"/>
          <w:numId w:val="2"/>
        </w:numPr>
        <w:spacing w:after="40" w:before="40"/>
      </w:pPr>
      <w:r>
        <w:rPr>
          <w:rFonts w:ascii="Arial" w:cs="Arial" w:eastAsia="Arial" w:hAnsi="Arial"/>
          <w:b w:val="false"/>
          <w:bCs w:val="false"/>
          <w:color w:val="1C2B3A"/>
          <w:sz w:val="20"/>
          <w:szCs w:val="20"/>
        </w:rPr>
        <w:t xml:space="preserve">UI/UX: Clean, intuitive wizard-style multi-step form with progress indicator</w:t>
      </w:r>
    </w:p>
    <w:p>
      <w:pPr>
        <w:pStyle w:val="ListParagraph"/>
        <w:numPr>
          <w:ilvl w:val="0"/>
          <w:numId w:val="2"/>
        </w:numPr>
        <w:spacing w:after="40" w:before="40"/>
      </w:pPr>
      <w:r>
        <w:rPr>
          <w:rFonts w:ascii="Arial" w:cs="Arial" w:eastAsia="Arial" w:hAnsi="Arial"/>
          <w:b w:val="false"/>
          <w:bCs w:val="false"/>
          <w:color w:val="1C2B3A"/>
          <w:sz w:val="20"/>
          <w:szCs w:val="20"/>
        </w:rPr>
        <w:t xml:space="preserve">Mobile-responsive design (teachers may use tablets in school environments)</w:t>
      </w:r>
    </w:p>
    <w:p>
      <w:pPr>
        <w:pStyle w:val="ListParagraph"/>
        <w:numPr>
          <w:ilvl w:val="0"/>
          <w:numId w:val="2"/>
        </w:numPr>
        <w:spacing w:after="40" w:before="40"/>
      </w:pPr>
      <w:r>
        <w:rPr>
          <w:rFonts w:ascii="Arial" w:cs="Arial" w:eastAsia="Arial" w:hAnsi="Arial"/>
          <w:b w:val="false"/>
          <w:bCs w:val="false"/>
          <w:color w:val="1C2B3A"/>
          <w:sz w:val="20"/>
          <w:szCs w:val="20"/>
        </w:rPr>
        <w:t xml:space="preserve">Loading states and progress indicators during AI generation (generation may take 15–60 seconds)</w:t>
      </w:r>
    </w:p>
    <w:p>
      <w:pPr>
        <w:pStyle w:val="ListParagraph"/>
        <w:numPr>
          <w:ilvl w:val="0"/>
          <w:numId w:val="2"/>
        </w:numPr>
        <w:spacing w:after="40" w:before="40"/>
      </w:pPr>
      <w:r>
        <w:rPr>
          <w:rFonts w:ascii="Arial" w:cs="Arial" w:eastAsia="Arial" w:hAnsi="Arial"/>
          <w:b w:val="false"/>
          <w:bCs w:val="false"/>
          <w:color w:val="1C2B3A"/>
          <w:sz w:val="20"/>
          <w:szCs w:val="20"/>
        </w:rPr>
        <w:t xml:space="preserve">Toast notifications for success, error, and status messages</w:t>
      </w:r>
    </w:p>
    <w:p>
      <w:pPr>
        <w:spacing w:after="0" w:before="10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5.2  Backend Requirements</w:t>
      </w:r>
    </w:p>
    <w:p>
      <w:pPr>
        <w:pStyle w:val="ListParagraph"/>
        <w:numPr>
          <w:ilvl w:val="0"/>
          <w:numId w:val="2"/>
        </w:numPr>
        <w:spacing w:after="40" w:before="40"/>
      </w:pPr>
      <w:r>
        <w:rPr>
          <w:rFonts w:ascii="Arial" w:cs="Arial" w:eastAsia="Arial" w:hAnsi="Arial"/>
          <w:b w:val="false"/>
          <w:bCs w:val="false"/>
          <w:color w:val="1C2B3A"/>
          <w:sz w:val="20"/>
          <w:szCs w:val="20"/>
        </w:rPr>
        <w:t xml:space="preserve">Framework: Node.js / Python FastAPI (either is acceptable)</w:t>
      </w:r>
    </w:p>
    <w:p>
      <w:pPr>
        <w:pStyle w:val="ListParagraph"/>
        <w:numPr>
          <w:ilvl w:val="0"/>
          <w:numId w:val="2"/>
        </w:numPr>
        <w:spacing w:after="40" w:before="40"/>
      </w:pPr>
      <w:r>
        <w:rPr>
          <w:rFonts w:ascii="Arial" w:cs="Arial" w:eastAsia="Arial" w:hAnsi="Arial"/>
          <w:b w:val="false"/>
          <w:bCs w:val="false"/>
          <w:color w:val="1C2B3A"/>
          <w:sz w:val="20"/>
          <w:szCs w:val="20"/>
        </w:rPr>
        <w:t xml:space="preserve">REST API or GraphQL for all frontend-backend communication</w:t>
      </w:r>
    </w:p>
    <w:p>
      <w:pPr>
        <w:pStyle w:val="ListParagraph"/>
        <w:numPr>
          <w:ilvl w:val="0"/>
          <w:numId w:val="2"/>
        </w:numPr>
        <w:spacing w:after="40" w:before="40"/>
      </w:pPr>
      <w:r>
        <w:rPr>
          <w:rFonts w:ascii="Arial" w:cs="Arial" w:eastAsia="Arial" w:hAnsi="Arial"/>
          <w:b w:val="false"/>
          <w:bCs w:val="false"/>
          <w:color w:val="1C2B3A"/>
          <w:sz w:val="20"/>
          <w:szCs w:val="20"/>
        </w:rPr>
        <w:t xml:space="preserve">File upload handling: Support PDF, DOCX, PPTX, JPG, PNG — max 20MB per file</w:t>
      </w:r>
    </w:p>
    <w:p>
      <w:pPr>
        <w:pStyle w:val="ListParagraph"/>
        <w:numPr>
          <w:ilvl w:val="0"/>
          <w:numId w:val="2"/>
        </w:numPr>
        <w:spacing w:after="40" w:before="40"/>
      </w:pPr>
      <w:r>
        <w:rPr>
          <w:rFonts w:ascii="Arial" w:cs="Arial" w:eastAsia="Arial" w:hAnsi="Arial"/>
          <w:b w:val="false"/>
          <w:bCs w:val="false"/>
          <w:color w:val="1C2B3A"/>
          <w:sz w:val="20"/>
          <w:szCs w:val="20"/>
        </w:rPr>
        <w:t xml:space="preserve">File parsing: Extract text from uploaded documents for AI context injection</w:t>
      </w:r>
    </w:p>
    <w:p>
      <w:pPr>
        <w:pStyle w:val="ListParagraph"/>
        <w:numPr>
          <w:ilvl w:val="0"/>
          <w:numId w:val="2"/>
        </w:numPr>
        <w:spacing w:after="40" w:before="40"/>
      </w:pPr>
      <w:r>
        <w:rPr>
          <w:rFonts w:ascii="Arial" w:cs="Arial" w:eastAsia="Arial" w:hAnsi="Arial"/>
          <w:b w:val="false"/>
          <w:bCs w:val="false"/>
          <w:color w:val="1C2B3A"/>
          <w:sz w:val="20"/>
          <w:szCs w:val="20"/>
        </w:rPr>
        <w:t xml:space="preserve">PPT generation: Use python-pptx or equivalent library to programmatically build .pptx files</w:t>
      </w:r>
    </w:p>
    <w:p>
      <w:pPr>
        <w:pStyle w:val="ListParagraph"/>
        <w:numPr>
          <w:ilvl w:val="0"/>
          <w:numId w:val="2"/>
        </w:numPr>
        <w:spacing w:after="40" w:before="40"/>
      </w:pPr>
      <w:r>
        <w:rPr>
          <w:rFonts w:ascii="Arial" w:cs="Arial" w:eastAsia="Arial" w:hAnsi="Arial"/>
          <w:b w:val="false"/>
          <w:bCs w:val="false"/>
          <w:color w:val="1C2B3A"/>
          <w:sz w:val="20"/>
          <w:szCs w:val="20"/>
        </w:rPr>
        <w:t xml:space="preserve">Lesson plan generation: Output as a structured .docx or .pdf document</w:t>
      </w:r>
    </w:p>
    <w:p>
      <w:pPr>
        <w:pStyle w:val="ListParagraph"/>
        <w:numPr>
          <w:ilvl w:val="0"/>
          <w:numId w:val="2"/>
        </w:numPr>
        <w:spacing w:after="40" w:before="40"/>
      </w:pPr>
      <w:r>
        <w:rPr>
          <w:rFonts w:ascii="Arial" w:cs="Arial" w:eastAsia="Arial" w:hAnsi="Arial"/>
          <w:b w:val="false"/>
          <w:bCs w:val="false"/>
          <w:color w:val="1C2B3A"/>
          <w:sz w:val="20"/>
          <w:szCs w:val="20"/>
        </w:rPr>
        <w:t xml:space="preserve">Session management with secure JWT authentication</w:t>
      </w:r>
    </w:p>
    <w:p>
      <w:pPr>
        <w:spacing w:after="0" w:before="10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5.3  AI / Agentic Engine Requirements</w:t>
      </w:r>
    </w:p>
    <w:p>
      <w:pPr>
        <w:pStyle w:val="ListParagraph"/>
        <w:numPr>
          <w:ilvl w:val="0"/>
          <w:numId w:val="2"/>
        </w:numPr>
        <w:spacing w:after="40" w:before="40"/>
      </w:pPr>
      <w:r>
        <w:rPr>
          <w:rFonts w:ascii="Arial" w:cs="Arial" w:eastAsia="Arial" w:hAnsi="Arial"/>
          <w:b w:val="false"/>
          <w:bCs w:val="false"/>
          <w:color w:val="1C2B3A"/>
          <w:sz w:val="20"/>
          <w:szCs w:val="20"/>
        </w:rPr>
        <w:t xml:space="preserve">LLM: GPT-4 / Claude 3 Opus or equivalent high-capability model for generation</w:t>
      </w:r>
    </w:p>
    <w:p>
      <w:pPr>
        <w:pStyle w:val="ListParagraph"/>
        <w:numPr>
          <w:ilvl w:val="0"/>
          <w:numId w:val="2"/>
        </w:numPr>
        <w:spacing w:after="40" w:before="40"/>
      </w:pPr>
      <w:r>
        <w:rPr>
          <w:rFonts w:ascii="Arial" w:cs="Arial" w:eastAsia="Arial" w:hAnsi="Arial"/>
          <w:b w:val="false"/>
          <w:bCs w:val="false"/>
          <w:color w:val="1C2B3A"/>
          <w:sz w:val="20"/>
          <w:szCs w:val="20"/>
        </w:rPr>
        <w:t xml:space="preserve">RAG (Retrieval-Augmented Generation): Vectorize uploaded teacher content for semantic retrieval during slide generation</w:t>
      </w:r>
    </w:p>
    <w:p>
      <w:pPr>
        <w:pStyle w:val="ListParagraph"/>
        <w:numPr>
          <w:ilvl w:val="0"/>
          <w:numId w:val="2"/>
        </w:numPr>
        <w:spacing w:after="40" w:before="40"/>
      </w:pPr>
      <w:r>
        <w:rPr>
          <w:rFonts w:ascii="Arial" w:cs="Arial" w:eastAsia="Arial" w:hAnsi="Arial"/>
          <w:b w:val="false"/>
          <w:bCs w:val="false"/>
          <w:color w:val="1C2B3A"/>
          <w:sz w:val="20"/>
          <w:szCs w:val="20"/>
        </w:rPr>
        <w:t xml:space="preserve">Curriculum Knowledge Base: Pre-indexed database of IGCSE and CBSE syllabi, topic maps, and learning objectives by board/grade/subject</w:t>
      </w:r>
    </w:p>
    <w:p>
      <w:pPr>
        <w:pStyle w:val="ListParagraph"/>
        <w:numPr>
          <w:ilvl w:val="0"/>
          <w:numId w:val="2"/>
        </w:numPr>
        <w:spacing w:after="40" w:before="40"/>
      </w:pPr>
      <w:r>
        <w:rPr>
          <w:rFonts w:ascii="Arial" w:cs="Arial" w:eastAsia="Arial" w:hAnsi="Arial"/>
          <w:b w:val="false"/>
          <w:bCs w:val="false"/>
          <w:color w:val="1C2B3A"/>
          <w:sz w:val="20"/>
          <w:szCs w:val="20"/>
        </w:rPr>
        <w:t xml:space="preserve">Prompt Engineering: Each generation request must pass a structured system prompt containing: board, grade, subject, topic, sub-topics, slide count, class duration, image preference, difficulty level, and any teacher instructions</w:t>
      </w:r>
    </w:p>
    <w:p>
      <w:pPr>
        <w:pStyle w:val="ListParagraph"/>
        <w:numPr>
          <w:ilvl w:val="0"/>
          <w:numId w:val="2"/>
        </w:numPr>
        <w:spacing w:after="40" w:before="40"/>
      </w:pPr>
      <w:r>
        <w:rPr>
          <w:rFonts w:ascii="Arial" w:cs="Arial" w:eastAsia="Arial" w:hAnsi="Arial"/>
          <w:b w:val="false"/>
          <w:bCs w:val="false"/>
          <w:color w:val="1C2B3A"/>
          <w:sz w:val="20"/>
          <w:szCs w:val="20"/>
        </w:rPr>
        <w:t xml:space="preserve">Agentic Orchestration: Use LangChain, LlamaIndex, or custom agent framework to manage multi-step generation pipeline</w:t>
      </w:r>
    </w:p>
    <w:p>
      <w:pPr>
        <w:pStyle w:val="ListParagraph"/>
        <w:numPr>
          <w:ilvl w:val="0"/>
          <w:numId w:val="2"/>
        </w:numPr>
        <w:spacing w:after="40" w:before="40"/>
      </w:pPr>
      <w:r>
        <w:rPr>
          <w:rFonts w:ascii="Arial" w:cs="Arial" w:eastAsia="Arial" w:hAnsi="Arial"/>
          <w:b w:val="false"/>
          <w:bCs w:val="false"/>
          <w:color w:val="1C2B3A"/>
          <w:sz w:val="20"/>
          <w:szCs w:val="20"/>
        </w:rPr>
        <w:t xml:space="preserve">Slide-level generation: AI must generate each slide independently as a structured JSON object, then compile into final PPT</w:t>
      </w:r>
    </w:p>
    <w:p>
      <w:pPr>
        <w:spacing w:after="0" w:before="100"/>
      </w:pPr>
      <w:r>
        <w:t xml:space="preserve"/>
      </w:r>
    </w:p>
    <w:p>
      <w:pPr>
        <w:pStyle w:val="Heading2"/>
        <w:pBdr>
          <w:bottom w:val="single" w:color="D6E4F7" w:sz="4" w:space="4"/>
        </w:pBdr>
        <w:spacing w:after="120" w:before="240"/>
      </w:pPr>
      <w:r>
        <w:rPr>
          <w:rFonts w:ascii="Arial" w:cs="Arial" w:eastAsia="Arial" w:hAnsi="Arial"/>
          <w:b/>
          <w:bCs/>
          <w:color w:val="1A56A0"/>
          <w:sz w:val="24"/>
          <w:szCs w:val="24"/>
        </w:rPr>
        <w:t xml:space="preserve">5.4  Database Requirements</w:t>
      </w:r>
    </w:p>
    <w:p>
      <w:pPr>
        <w:pStyle w:val="ListParagraph"/>
        <w:numPr>
          <w:ilvl w:val="0"/>
          <w:numId w:val="2"/>
        </w:numPr>
        <w:spacing w:after="40" w:before="40"/>
      </w:pPr>
      <w:r>
        <w:rPr>
          <w:rFonts w:ascii="Arial" w:cs="Arial" w:eastAsia="Arial" w:hAnsi="Arial"/>
          <w:b w:val="false"/>
          <w:bCs w:val="false"/>
          <w:color w:val="1C2B3A"/>
          <w:sz w:val="20"/>
          <w:szCs w:val="20"/>
        </w:rPr>
        <w:t xml:space="preserve">User database: Teacher profiles, login credentials (hashed), session tokens</w:t>
      </w:r>
    </w:p>
    <w:p>
      <w:pPr>
        <w:pStyle w:val="ListParagraph"/>
        <w:numPr>
          <w:ilvl w:val="0"/>
          <w:numId w:val="2"/>
        </w:numPr>
        <w:spacing w:after="40" w:before="40"/>
      </w:pPr>
      <w:r>
        <w:rPr>
          <w:rFonts w:ascii="Arial" w:cs="Arial" w:eastAsia="Arial" w:hAnsi="Arial"/>
          <w:b w:val="false"/>
          <w:bCs w:val="false"/>
          <w:color w:val="1C2B3A"/>
          <w:sz w:val="20"/>
          <w:szCs w:val="20"/>
        </w:rPr>
        <w:t xml:space="preserve">Curriculum database: Board → Grade → Subject → Topic → Sub-Topic hierarchical map</w:t>
      </w:r>
    </w:p>
    <w:p>
      <w:pPr>
        <w:pStyle w:val="ListParagraph"/>
        <w:numPr>
          <w:ilvl w:val="0"/>
          <w:numId w:val="2"/>
        </w:numPr>
        <w:spacing w:after="40" w:before="40"/>
      </w:pPr>
      <w:r>
        <w:rPr>
          <w:rFonts w:ascii="Arial" w:cs="Arial" w:eastAsia="Arial" w:hAnsi="Arial"/>
          <w:b w:val="false"/>
          <w:bCs w:val="false"/>
          <w:color w:val="1C2B3A"/>
          <w:sz w:val="20"/>
          <w:szCs w:val="20"/>
        </w:rPr>
        <w:t xml:space="preserve">Generation history: Store past generations per teacher (optional, for future 'My Presentations' feature)</w:t>
      </w:r>
    </w:p>
    <w:p>
      <w:pPr>
        <w:pStyle w:val="ListParagraph"/>
        <w:numPr>
          <w:ilvl w:val="0"/>
          <w:numId w:val="2"/>
        </w:numPr>
        <w:spacing w:after="40" w:before="40"/>
      </w:pPr>
      <w:r>
        <w:rPr>
          <w:rFonts w:ascii="Arial" w:cs="Arial" w:eastAsia="Arial" w:hAnsi="Arial"/>
          <w:b w:val="false"/>
          <w:bCs w:val="false"/>
          <w:color w:val="1C2B3A"/>
          <w:sz w:val="20"/>
          <w:szCs w:val="20"/>
        </w:rPr>
        <w:t xml:space="preserve">Uploaded file storage: Cloud storage (AWS S3 / Google Cloud Storage) for temporary file retention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6 — NON-FUNCTIONAL REQUIREMENTS</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Performance</w:t>
            </w:r>
          </w:p>
        </w:tc>
        <w:tc>
          <w:tcPr>
            <w:tcW w:type="dxa" w:w="78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PPT generation must complete within 60 seconds for up to 30 slides. Lesson plan generation within 30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Scalability</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System must support 100+ concurrent users without degradation in response time.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Security</w:t>
            </w:r>
          </w:p>
        </w:tc>
        <w:tc>
          <w:tcPr>
            <w:tcW w:type="dxa" w:w="78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All data in transit encrypted via HTTPS/TLS. Passwords stored with bcrypt hashing. File uploads scanned for malware.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Accuracy</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AI-generated content must be factually accurate and aligned to official IGCSE and CBSE curriculum standards.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Availability</w:t>
            </w:r>
          </w:p>
        </w:tc>
        <w:tc>
          <w:tcPr>
            <w:tcW w:type="dxa" w:w="78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99.5% uptime SLA. Background job queue to handle AI generation asynchronously with email/notification on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19"/>
                <w:szCs w:val="19"/>
              </w:rPr>
              <w:t xml:space="preserve">Browser Support</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9"/>
                <w:szCs w:val="19"/>
              </w:rPr>
              <w:t xml:space="preserve">Chrome, Firefox, Safari, Edge — latest 2 major versions.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A56A0"/>
                <w:sz w:val="19"/>
                <w:szCs w:val="19"/>
              </w:rPr>
              <w:t xml:space="preserve">Accessibility</w:t>
            </w:r>
          </w:p>
        </w:tc>
        <w:tc>
          <w:tcPr>
            <w:tcW w:type="dxa" w:w="78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C2B3A"/>
                <w:sz w:val="19"/>
                <w:szCs w:val="19"/>
              </w:rPr>
              <w:t xml:space="preserve">WCAG 2.1 AA compliance for UI elements.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7 — COMPLETE USER FLOW SUMMARY</w:t>
            </w:r>
          </w:p>
        </w:tc>
      </w:tr>
    </w:tbl>
    <w:p>
      <w:pPr>
        <w:spacing w:after="0" w:before="120"/>
      </w:pPr>
      <w:r>
        <w:t xml:space="preserve"/>
      </w:r>
    </w:p>
    <w:p>
      <w:pPr>
        <w:spacing w:after="80" w:before="60"/>
      </w:pPr>
      <w:r>
        <w:rPr>
          <w:rFonts w:ascii="Arial" w:cs="Arial" w:eastAsia="Arial" w:hAnsi="Arial"/>
          <w:color w:val="1C2B3A"/>
          <w:sz w:val="20"/>
          <w:szCs w:val="20"/>
        </w:rPr>
        <w:t xml:space="preserve">The diagram below summarizes the end-to-end teacher journey through the application: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pPr>
              <w:jc w:val="center"/>
            </w:pPr>
            <w:r>
              <w:rPr>
                <w:rFonts w:ascii="Arial" w:cs="Arial" w:eastAsia="Arial" w:hAnsi="Arial"/>
                <w:b/>
                <w:bCs/>
                <w:color w:val="1C2B3A"/>
                <w:sz w:val="22"/>
                <w:szCs w:val="22"/>
              </w:rPr>
              <w:t xml:space="preserve">LOGIN  →  SELECT BOARD  →  SELECT GRADE  →  SELECT SUBJECT</w:t>
            </w:r>
          </w:p>
        </w:tc>
      </w:tr>
      <w:tr>
        <w:tc>
          <w:tcPr>
            <w:tcW w:type="dxa" w:w="1008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val="false"/>
                <w:bCs w:val="false"/>
                <w:color w:val="1A56A0"/>
                <w:sz w:val="20"/>
                <w:szCs w:val="20"/>
              </w:rPr>
              <w:t xml:space="preserve">↓</w:t>
            </w:r>
          </w:p>
        </w:tc>
      </w:tr>
      <w:tr>
        <w:tc>
          <w:tcPr>
            <w:tcW w:type="dxa" w:w="10080"/>
            <w:tcBorders>
              <w:top w:val="none" w:color="FFFFFF" w:sz="0"/>
              <w:left w:val="none" w:color="FFFFFF" w:sz="0"/>
              <w:bottom w:val="none" w:color="FFFFFF" w:sz="0"/>
              <w:right w:val="none" w:color="FFFFFF" w:sz="0"/>
            </w:tcBorders>
            <w:shd w:fill="EAF4FF" w:val="clear"/>
            <w:tcMar>
              <w:top w:type="dxa" w:w="100"/>
              <w:left w:type="dxa" w:w="200"/>
              <w:bottom w:type="dxa" w:w="100"/>
              <w:right w:type="dxa" w:w="200"/>
            </w:tcMar>
          </w:tcPr>
          <w:p>
            <w:pPr>
              <w:jc w:val="center"/>
            </w:pPr>
            <w:r>
              <w:rPr>
                <w:rFonts w:ascii="Arial" w:cs="Arial" w:eastAsia="Arial" w:hAnsi="Arial"/>
                <w:b/>
                <w:bCs/>
                <w:color w:val="1C2B3A"/>
                <w:sz w:val="22"/>
                <w:szCs w:val="22"/>
              </w:rPr>
              <w:t xml:space="preserve">SELECT TOPIC &amp; SUB-TOPICS  →  CONFIGURE CLASS SETTINGS</w:t>
            </w:r>
          </w:p>
        </w:tc>
      </w:tr>
      <w:tr>
        <w:tc>
          <w:tcPr>
            <w:tcW w:type="dxa" w:w="1008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val="false"/>
                <w:bCs w:val="false"/>
                <w:color w:val="1A56A0"/>
                <w:sz w:val="20"/>
                <w:szCs w:val="20"/>
              </w:rPr>
              <w:t xml:space="preserve">↓</w:t>
            </w:r>
          </w:p>
        </w:tc>
      </w:tr>
      <w:tr>
        <w:tc>
          <w:tcPr>
            <w:tcW w:type="dxa" w:w="1008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pPr>
              <w:jc w:val="center"/>
            </w:pPr>
            <w:r>
              <w:rPr>
                <w:rFonts w:ascii="Arial" w:cs="Arial" w:eastAsia="Arial" w:hAnsi="Arial"/>
                <w:b/>
                <w:bCs/>
                <w:color w:val="1C2B3A"/>
                <w:sz w:val="22"/>
                <w:szCs w:val="22"/>
              </w:rPr>
              <w:t xml:space="preserve">SET IMAGE PREFERENCES  →  UPLOAD CONTENT (Optional)</w:t>
            </w:r>
          </w:p>
        </w:tc>
      </w:tr>
      <w:tr>
        <w:tc>
          <w:tcPr>
            <w:tcW w:type="dxa" w:w="1008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val="false"/>
                <w:bCs w:val="false"/>
                <w:color w:val="1A56A0"/>
                <w:sz w:val="20"/>
                <w:szCs w:val="20"/>
              </w:rPr>
              <w:t xml:space="preserve">↓</w:t>
            </w:r>
          </w:p>
        </w:tc>
      </w:tr>
      <w:tr>
        <w:tc>
          <w:tcPr>
            <w:tcW w:type="dxa" w:w="10080"/>
            <w:tcBorders>
              <w:top w:val="none" w:color="FFFFFF" w:sz="0"/>
              <w:left w:val="none" w:color="FFFFFF" w:sz="0"/>
              <w:bottom w:val="none" w:color="FFFFFF" w:sz="0"/>
              <w:right w:val="none" w:color="FFFFFF" w:sz="0"/>
            </w:tcBorders>
            <w:shd w:fill="EAF4FF" w:val="clear"/>
            <w:tcMar>
              <w:top w:type="dxa" w:w="100"/>
              <w:left w:type="dxa" w:w="200"/>
              <w:bottom w:type="dxa" w:w="100"/>
              <w:right w:type="dxa" w:w="200"/>
            </w:tcMar>
          </w:tcPr>
          <w:p>
            <w:pPr>
              <w:jc w:val="center"/>
            </w:pPr>
            <w:r>
              <w:rPr>
                <w:rFonts w:ascii="Arial" w:cs="Arial" w:eastAsia="Arial" w:hAnsi="Arial"/>
                <w:b/>
                <w:bCs/>
                <w:color w:val="1C2B3A"/>
                <w:sz w:val="22"/>
                <w:szCs w:val="22"/>
              </w:rPr>
              <w:t xml:space="preserve">AI AGENT GENERATES PPT SLIDES + LESSON PLAN</w:t>
            </w:r>
          </w:p>
        </w:tc>
      </w:tr>
      <w:tr>
        <w:tc>
          <w:tcPr>
            <w:tcW w:type="dxa" w:w="1008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val="false"/>
                <w:bCs w:val="false"/>
                <w:color w:val="1A56A0"/>
                <w:sz w:val="20"/>
                <w:szCs w:val="20"/>
              </w:rPr>
              <w:t xml:space="preserve">↓</w:t>
            </w:r>
          </w:p>
        </w:tc>
      </w:tr>
      <w:tr>
        <w:tc>
          <w:tcPr>
            <w:tcW w:type="dxa" w:w="10080"/>
            <w:tcBorders>
              <w:top w:val="none" w:color="FFFFFF" w:sz="0"/>
              <w:left w:val="none" w:color="FFFFFF" w:sz="0"/>
              <w:bottom w:val="none" w:color="FFFFFF" w:sz="0"/>
              <w:right w:val="none" w:color="FFFFFF" w:sz="0"/>
            </w:tcBorders>
            <w:shd w:fill="D6E4F7" w:val="clear"/>
            <w:tcMar>
              <w:top w:type="dxa" w:w="100"/>
              <w:left w:type="dxa" w:w="200"/>
              <w:bottom w:type="dxa" w:w="100"/>
              <w:right w:type="dxa" w:w="200"/>
            </w:tcMar>
          </w:tcPr>
          <w:p>
            <w:pPr>
              <w:jc w:val="center"/>
            </w:pPr>
            <w:r>
              <w:rPr>
                <w:rFonts w:ascii="Arial" w:cs="Arial" w:eastAsia="Arial" w:hAnsi="Arial"/>
                <w:b/>
                <w:bCs/>
                <w:color w:val="1C2B3A"/>
                <w:sz w:val="22"/>
                <w:szCs w:val="22"/>
              </w:rPr>
              <w:t xml:space="preserve">REVIEW PREVIEW  →  REGENERATE ALL or SINGLE SLIDE (if needed)</w:t>
            </w:r>
          </w:p>
        </w:tc>
      </w:tr>
      <w:tr>
        <w:tc>
          <w:tcPr>
            <w:tcW w:type="dxa" w:w="1008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val="false"/>
                <w:bCs w:val="false"/>
                <w:color w:val="1A56A0"/>
                <w:sz w:val="20"/>
                <w:szCs w:val="20"/>
              </w:rPr>
              <w:t xml:space="preserve">↓</w:t>
            </w:r>
          </w:p>
        </w:tc>
      </w:tr>
      <w:tr>
        <w:tc>
          <w:tcPr>
            <w:tcW w:type="dxa" w:w="10080"/>
            <w:tcBorders>
              <w:top w:val="none" w:color="FFFFFF" w:sz="0"/>
              <w:left w:val="none" w:color="FFFFFF" w:sz="0"/>
              <w:bottom w:val="none" w:color="FFFFFF" w:sz="0"/>
              <w:right w:val="none" w:color="FFFFFF" w:sz="0"/>
            </w:tcBorders>
            <w:shd w:fill="EAF4FF" w:val="clear"/>
            <w:tcMar>
              <w:top w:type="dxa" w:w="100"/>
              <w:left w:type="dxa" w:w="200"/>
              <w:bottom w:type="dxa" w:w="100"/>
              <w:right w:type="dxa" w:w="200"/>
            </w:tcMar>
          </w:tcPr>
          <w:p>
            <w:pPr>
              <w:jc w:val="center"/>
            </w:pPr>
            <w:r>
              <w:rPr>
                <w:rFonts w:ascii="Arial" w:cs="Arial" w:eastAsia="Arial" w:hAnsi="Arial"/>
                <w:b/>
                <w:bCs/>
                <w:color w:val="1C2B3A"/>
                <w:sz w:val="22"/>
                <w:szCs w:val="22"/>
              </w:rPr>
              <w:t xml:space="preserve">DOWNLOAD PPT  |  DOWNLOAD LESSON PLAN  |  DOWNLOAD BOTH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20"/>
              <w:left w:type="dxa" w:w="200"/>
              <w:bottom w:type="dxa" w:w="120"/>
              <w:right w:type="dxa" w:w="200"/>
            </w:tcMar>
          </w:tcPr>
          <w:p>
            <w:pPr>
              <w:jc w:val="left"/>
            </w:pPr>
            <w:r>
              <w:rPr>
                <w:rFonts w:ascii="Arial" w:cs="Arial" w:eastAsia="Arial" w:hAnsi="Arial"/>
                <w:b/>
                <w:bCs/>
                <w:color w:val="FFFFFF"/>
                <w:sz w:val="24"/>
                <w:szCs w:val="24"/>
              </w:rPr>
              <w:t xml:space="preserve">SECTION 8 — SUCCESS CRITERIA</w:t>
            </w:r>
          </w:p>
        </w:tc>
      </w:tr>
    </w:tbl>
    <w:p>
      <w:pPr>
        <w:spacing w:after="0" w:before="120"/>
      </w:pPr>
      <w:r>
        <w:t xml:space="preserve"/>
      </w:r>
    </w:p>
    <w:p>
      <w:pPr>
        <w:spacing w:after="80" w:before="60"/>
      </w:pPr>
      <w:r>
        <w:rPr>
          <w:rFonts w:ascii="Arial" w:cs="Arial" w:eastAsia="Arial" w:hAnsi="Arial"/>
          <w:color w:val="1C2B3A"/>
          <w:sz w:val="20"/>
          <w:szCs w:val="20"/>
        </w:rPr>
        <w:t xml:space="preserve">The application is considered complete and production-ready when the following criteria are met:</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C2B3A"/>
          <w:sz w:val="20"/>
          <w:szCs w:val="20"/>
        </w:rPr>
        <w:t xml:space="preserve">Teacher can log in, complete the full configuration flow, and generate a PPT in under 2 minutes of interaction time</w:t>
      </w:r>
    </w:p>
    <w:p>
      <w:pPr>
        <w:pStyle w:val="ListParagraph"/>
        <w:numPr>
          <w:ilvl w:val="0"/>
          <w:numId w:val="2"/>
        </w:numPr>
        <w:spacing w:after="40" w:before="40"/>
      </w:pPr>
      <w:r>
        <w:rPr>
          <w:rFonts w:ascii="Arial" w:cs="Arial" w:eastAsia="Arial" w:hAnsi="Arial"/>
          <w:b w:val="false"/>
          <w:bCs w:val="false"/>
          <w:color w:val="1C2B3A"/>
          <w:sz w:val="20"/>
          <w:szCs w:val="20"/>
        </w:rPr>
        <w:t xml:space="preserve">Generated PPT slides are indistinguishable in quality from what a skilled teacher would manually prepare</w:t>
      </w:r>
    </w:p>
    <w:p>
      <w:pPr>
        <w:pStyle w:val="ListParagraph"/>
        <w:numPr>
          <w:ilvl w:val="0"/>
          <w:numId w:val="2"/>
        </w:numPr>
        <w:spacing w:after="40" w:before="40"/>
      </w:pPr>
      <w:r>
        <w:rPr>
          <w:rFonts w:ascii="Arial" w:cs="Arial" w:eastAsia="Arial" w:hAnsi="Arial"/>
          <w:b w:val="false"/>
          <w:bCs w:val="false"/>
          <w:color w:val="1C2B3A"/>
          <w:sz w:val="20"/>
          <w:szCs w:val="20"/>
        </w:rPr>
        <w:t xml:space="preserve">Lesson plan is complete, structured, and directly usable by the teacher in her classroom</w:t>
      </w:r>
    </w:p>
    <w:p>
      <w:pPr>
        <w:pStyle w:val="ListParagraph"/>
        <w:numPr>
          <w:ilvl w:val="0"/>
          <w:numId w:val="2"/>
        </w:numPr>
        <w:spacing w:after="40" w:before="40"/>
      </w:pPr>
      <w:r>
        <w:rPr>
          <w:rFonts w:ascii="Arial" w:cs="Arial" w:eastAsia="Arial" w:hAnsi="Arial"/>
          <w:b w:val="false"/>
          <w:bCs w:val="false"/>
          <w:color w:val="1C2B3A"/>
          <w:sz w:val="20"/>
          <w:szCs w:val="20"/>
        </w:rPr>
        <w:t xml:space="preserve">Full regeneration and single-slide regeneration work reliably and reflect teacher instructions accurately</w:t>
      </w:r>
    </w:p>
    <w:p>
      <w:pPr>
        <w:pStyle w:val="ListParagraph"/>
        <w:numPr>
          <w:ilvl w:val="0"/>
          <w:numId w:val="2"/>
        </w:numPr>
        <w:spacing w:after="40" w:before="40"/>
      </w:pPr>
      <w:r>
        <w:rPr>
          <w:rFonts w:ascii="Arial" w:cs="Arial" w:eastAsia="Arial" w:hAnsi="Arial"/>
          <w:b w:val="false"/>
          <w:bCs w:val="false"/>
          <w:color w:val="1C2B3A"/>
          <w:sz w:val="20"/>
          <w:szCs w:val="20"/>
        </w:rPr>
        <w:t xml:space="preserve">Downloaded .pptx files open correctly in Microsoft PowerPoint and Google Slides without formatting issues</w:t>
      </w:r>
    </w:p>
    <w:p>
      <w:pPr>
        <w:pStyle w:val="ListParagraph"/>
        <w:numPr>
          <w:ilvl w:val="0"/>
          <w:numId w:val="2"/>
        </w:numPr>
        <w:spacing w:after="40" w:before="40"/>
      </w:pPr>
      <w:r>
        <w:rPr>
          <w:rFonts w:ascii="Arial" w:cs="Arial" w:eastAsia="Arial" w:hAnsi="Arial"/>
          <w:b w:val="false"/>
          <w:bCs w:val="false"/>
          <w:color w:val="1C2B3A"/>
          <w:sz w:val="20"/>
          <w:szCs w:val="20"/>
        </w:rPr>
        <w:t xml:space="preserve">Curriculum topics and sub-topics are correctly mapped for both IGCSE and CBSE boards across all grades and subjects</w:t>
      </w:r>
    </w:p>
    <w:p>
      <w:pPr>
        <w:pStyle w:val="ListParagraph"/>
        <w:numPr>
          <w:ilvl w:val="0"/>
          <w:numId w:val="2"/>
        </w:numPr>
        <w:spacing w:after="40" w:before="40"/>
      </w:pPr>
      <w:r>
        <w:rPr>
          <w:rFonts w:ascii="Arial" w:cs="Arial" w:eastAsia="Arial" w:hAnsi="Arial"/>
          <w:b w:val="false"/>
          <w:bCs w:val="false"/>
          <w:color w:val="1C2B3A"/>
          <w:sz w:val="20"/>
          <w:szCs w:val="20"/>
        </w:rPr>
        <w:t xml:space="preserve">Application handles concurrent users without errors or significant latency</w:t>
      </w:r>
    </w:p>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A0" w:sz="8"/>
              <w:left w:val="none" w:color="FFFFFF" w:sz="0"/>
              <w:bottom w:val="none" w:color="FFFFFF" w:sz="0"/>
              <w:right w:val="none" w:color="FFFFFF" w:sz="0"/>
            </w:tcBorders>
            <w:shd w:fill="F4F6FA" w:val="clear"/>
            <w:tcMar>
              <w:top w:type="dxa" w:w="160"/>
              <w:left w:type="dxa" w:w="240"/>
              <w:bottom w:type="dxa" w:w="160"/>
              <w:right w:type="dxa" w:w="240"/>
            </w:tcMar>
          </w:tcPr>
          <w:p>
            <w:pPr>
              <w:jc w:val="center"/>
            </w:pPr>
            <w:r>
              <w:rPr>
                <w:rFonts w:ascii="Arial" w:cs="Arial" w:eastAsia="Arial" w:hAnsi="Arial"/>
                <w:i/>
                <w:iCs/>
                <w:color w:val="666666"/>
                <w:sz w:val="17"/>
                <w:szCs w:val="17"/>
              </w:rPr>
              <w:t xml:space="preserve">This document is confidential and intended solely for the assigned development team and AI engineers.</w:t>
            </w:r>
          </w:p>
          <w:p>
            <w:pPr>
              <w:spacing w:before="60"/>
              <w:jc w:val="center"/>
            </w:pPr>
            <w:r>
              <w:rPr>
                <w:rFonts w:ascii="Arial" w:cs="Arial" w:eastAsia="Arial" w:hAnsi="Arial"/>
                <w:i/>
                <w:iCs/>
                <w:color w:val="666666"/>
                <w:sz w:val="17"/>
                <w:szCs w:val="17"/>
              </w:rPr>
              <w:t xml:space="preserve">Questions or clarifications should be directed to the Product Owner before development begins.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2026-06-04T16:13:13.226Z</dcterms:created>
  <dcterms:modified xsi:type="dcterms:W3CDTF">2026-06-04T16:13:13.226Z</dcterms:modified>
</cp:coreProperties>
</file>

<file path=docProps/custom.xml><?xml version="1.0" encoding="utf-8"?>
<Properties xmlns="http://schemas.openxmlformats.org/officeDocument/2006/custom-properties" xmlns:vt="http://schemas.openxmlformats.org/officeDocument/2006/docPropsVTypes"/>
</file>