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9E767">
      <w:pPr>
        <w:widowControl/>
        <w:autoSpaceDE w:val="0"/>
        <w:autoSpaceDN w:val="0"/>
        <w:spacing w:before="2016" w:after="184" w:line="260" w:lineRule="exact"/>
        <w:ind w:left="0" w:right="5094" w:firstLine="0"/>
        <w:jc w:val="right"/>
      </w:pPr>
      <w:r>
        <w:rPr>
          <w:rFonts w:ascii="Roboto" w:hAnsi="Roboto" w:eastAsia="Roboto"/>
          <w:b/>
          <w:color w:val="000000"/>
          <w:spacing w:val="12"/>
          <w:sz w:val="26"/>
        </w:rPr>
        <w:t xml:space="preserve">Coding &amp; Solution </w:t>
      </w: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unnamed"/>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476250</wp:posOffset>
            </wp:positionH>
            <wp:positionV relativeFrom="page">
              <wp:posOffset>139700</wp:posOffset>
            </wp:positionV>
            <wp:extent cx="1828800" cy="774700"/>
            <wp:effectExtent l="0" t="0" r="0" b="0"/>
            <wp:wrapNone/>
            <wp:docPr id="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
                    <pic:cNvPicPr>
                      <a:picLocks noChangeAspect="1"/>
                    </pic:cNvPicPr>
                  </pic:nvPicPr>
                  <pic:blipFill>
                    <a:blip r:embed="rId7"/>
                    <a:stretch>
                      <a:fillRect/>
                    </a:stretch>
                  </pic:blipFill>
                  <pic:spPr>
                    <a:xfrm>
                      <a:off x="0" y="0"/>
                      <a:ext cx="1828800" cy="7747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6229350</wp:posOffset>
            </wp:positionH>
            <wp:positionV relativeFrom="page">
              <wp:posOffset>273050</wp:posOffset>
            </wp:positionV>
            <wp:extent cx="1098550" cy="508000"/>
            <wp:effectExtent l="0" t="0" r="6350" b="6350"/>
            <wp:wrapNone/>
            <wp:docPr id="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
                    <pic:cNvPicPr>
                      <a:picLocks noChangeAspect="1"/>
                    </pic:cNvPicPr>
                  </pic:nvPicPr>
                  <pic:blipFill>
                    <a:blip r:embed="rId8"/>
                    <a:stretch>
                      <a:fillRect/>
                    </a:stretch>
                  </pic:blipFill>
                  <pic:spPr>
                    <a:xfrm>
                      <a:off x="0" y="0"/>
                      <a:ext cx="1098550" cy="508000"/>
                    </a:xfrm>
                    <a:prstGeom prst="rect">
                      <a:avLst/>
                    </a:prstGeom>
                  </pic:spPr>
                </pic:pic>
              </a:graphicData>
            </a:graphic>
          </wp:anchor>
        </w:drawing>
      </w:r>
    </w:p>
    <w:tbl>
      <w:tblPr>
        <w:tblStyle w:val="12"/>
        <w:tblW w:w="0" w:type="auto"/>
        <w:tblInd w:w="1198" w:type="dxa"/>
        <w:tblLayout w:type="fixed"/>
        <w:tblCellMar>
          <w:top w:w="0" w:type="dxa"/>
          <w:left w:w="108" w:type="dxa"/>
          <w:bottom w:w="0" w:type="dxa"/>
          <w:right w:w="108" w:type="dxa"/>
        </w:tblCellMar>
      </w:tblPr>
      <w:tblGrid>
        <w:gridCol w:w="1980"/>
        <w:gridCol w:w="7380"/>
      </w:tblGrid>
      <w:tr w14:paraId="79615D2D">
        <w:tblPrEx>
          <w:tblCellMar>
            <w:top w:w="0" w:type="dxa"/>
            <w:left w:w="108" w:type="dxa"/>
            <w:bottom w:w="0" w:type="dxa"/>
            <w:right w:w="108" w:type="dxa"/>
          </w:tblCellMar>
        </w:tblPrEx>
        <w:trPr>
          <w:trHeight w:val="420" w:hRule="exact"/>
        </w:trPr>
        <w:tc>
          <w:tcPr>
            <w:tcW w:w="1980" w:type="dxa"/>
            <w:tcBorders>
              <w:top w:val="single" w:color="000000" w:sz="8" w:space="0"/>
              <w:left w:val="single" w:color="000000" w:sz="8" w:space="0"/>
              <w:bottom w:val="single" w:color="000000" w:sz="8" w:space="0"/>
              <w:right w:val="single" w:color="000000" w:sz="8" w:space="0"/>
            </w:tcBorders>
            <w:tcMar>
              <w:left w:w="0" w:type="dxa"/>
              <w:right w:w="0" w:type="dxa"/>
            </w:tcMar>
          </w:tcPr>
          <w:p w14:paraId="575F5011">
            <w:pPr>
              <w:widowControl/>
              <w:autoSpaceDE w:val="0"/>
              <w:autoSpaceDN w:val="0"/>
              <w:spacing w:before="114" w:after="0" w:line="220" w:lineRule="exact"/>
              <w:ind w:left="116" w:right="0" w:firstLine="0"/>
              <w:jc w:val="left"/>
            </w:pPr>
            <w:r>
              <w:rPr>
                <w:rFonts w:ascii="Roboto" w:hAnsi="Roboto" w:eastAsia="Roboto"/>
                <w:b/>
                <w:color w:val="000000"/>
                <w:spacing w:val="5"/>
                <w:sz w:val="22"/>
              </w:rPr>
              <w:t xml:space="preserve">Date </w:t>
            </w:r>
          </w:p>
        </w:tc>
        <w:tc>
          <w:tcPr>
            <w:tcW w:w="7380" w:type="dxa"/>
            <w:tcBorders>
              <w:top w:val="single" w:color="000000" w:sz="8" w:space="0"/>
              <w:left w:val="single" w:color="000000" w:sz="8" w:space="0"/>
              <w:bottom w:val="single" w:color="000000" w:sz="8" w:space="0"/>
              <w:right w:val="single" w:color="000000" w:sz="8" w:space="0"/>
            </w:tcBorders>
            <w:tcMar>
              <w:left w:w="0" w:type="dxa"/>
              <w:right w:w="0" w:type="dxa"/>
            </w:tcMar>
          </w:tcPr>
          <w:p w14:paraId="038F3E2E">
            <w:pPr>
              <w:widowControl/>
              <w:autoSpaceDE w:val="0"/>
              <w:autoSpaceDN w:val="0"/>
              <w:spacing w:before="114" w:after="0" w:line="220" w:lineRule="exact"/>
              <w:ind w:left="130" w:right="0" w:firstLine="0"/>
              <w:jc w:val="left"/>
            </w:pPr>
            <w:r>
              <w:rPr>
                <w:rFonts w:hint="default"/>
              </w:rPr>
              <w:t>03 October 2026</w:t>
            </w:r>
          </w:p>
        </w:tc>
      </w:tr>
      <w:tr w14:paraId="3809105E">
        <w:tblPrEx>
          <w:tblCellMar>
            <w:top w:w="0" w:type="dxa"/>
            <w:left w:w="108" w:type="dxa"/>
            <w:bottom w:w="0" w:type="dxa"/>
            <w:right w:w="108" w:type="dxa"/>
          </w:tblCellMar>
        </w:tblPrEx>
        <w:trPr>
          <w:trHeight w:val="420" w:hRule="exact"/>
        </w:trPr>
        <w:tc>
          <w:tcPr>
            <w:tcW w:w="1980" w:type="dxa"/>
            <w:tcBorders>
              <w:top w:val="single" w:color="000000" w:sz="8" w:space="0"/>
              <w:left w:val="single" w:color="000000" w:sz="8" w:space="0"/>
              <w:bottom w:val="single" w:color="000000" w:sz="8" w:space="0"/>
              <w:right w:val="single" w:color="000000" w:sz="8" w:space="0"/>
            </w:tcBorders>
            <w:tcMar>
              <w:left w:w="0" w:type="dxa"/>
              <w:right w:w="0" w:type="dxa"/>
            </w:tcMar>
          </w:tcPr>
          <w:p w14:paraId="46B7F6B1">
            <w:pPr>
              <w:widowControl/>
              <w:autoSpaceDE w:val="0"/>
              <w:autoSpaceDN w:val="0"/>
              <w:spacing w:before="112" w:after="0" w:line="220" w:lineRule="exact"/>
              <w:ind w:left="116" w:right="0" w:firstLine="0"/>
              <w:jc w:val="left"/>
            </w:pPr>
            <w:r>
              <w:rPr>
                <w:rFonts w:ascii="Roboto" w:hAnsi="Roboto" w:eastAsia="Roboto"/>
                <w:b/>
                <w:color w:val="000000"/>
                <w:spacing w:val="3"/>
                <w:sz w:val="22"/>
              </w:rPr>
              <w:t xml:space="preserve">Team ID </w:t>
            </w:r>
          </w:p>
        </w:tc>
        <w:tc>
          <w:tcPr>
            <w:tcW w:w="7380" w:type="dxa"/>
            <w:tcBorders>
              <w:top w:val="single" w:color="000000" w:sz="8" w:space="0"/>
              <w:left w:val="single" w:color="000000" w:sz="8" w:space="0"/>
              <w:bottom w:val="single" w:color="000000" w:sz="8" w:space="0"/>
              <w:right w:val="single" w:color="000000" w:sz="8" w:space="0"/>
            </w:tcBorders>
            <w:tcMar>
              <w:left w:w="0" w:type="dxa"/>
              <w:right w:w="0" w:type="dxa"/>
            </w:tcMar>
          </w:tcPr>
          <w:p w14:paraId="24EFAEC7">
            <w:pPr>
              <w:widowControl/>
              <w:autoSpaceDE w:val="0"/>
              <w:autoSpaceDN w:val="0"/>
              <w:spacing w:before="132" w:after="0" w:line="200" w:lineRule="exact"/>
              <w:ind w:right="0"/>
              <w:jc w:val="left"/>
              <w:rPr>
                <w:rFonts w:hint="default"/>
                <w:lang w:val="en-IN"/>
              </w:rPr>
            </w:pPr>
            <w:r>
              <w:rPr>
                <w:rFonts w:hint="default"/>
                <w:lang w:val="en-IN"/>
              </w:rPr>
              <w:t>SWTID-2026-1506</w:t>
            </w:r>
          </w:p>
          <w:p w14:paraId="6D36DD7F">
            <w:pPr>
              <w:widowControl/>
              <w:autoSpaceDE w:val="0"/>
              <w:autoSpaceDN w:val="0"/>
              <w:spacing w:before="112" w:after="0" w:line="220" w:lineRule="exact"/>
              <w:ind w:left="130" w:right="0" w:firstLine="0"/>
              <w:jc w:val="left"/>
            </w:pPr>
          </w:p>
        </w:tc>
      </w:tr>
      <w:tr w14:paraId="09DC4E42">
        <w:tblPrEx>
          <w:tblCellMar>
            <w:top w:w="0" w:type="dxa"/>
            <w:left w:w="108" w:type="dxa"/>
            <w:bottom w:w="0" w:type="dxa"/>
            <w:right w:w="108" w:type="dxa"/>
          </w:tblCellMar>
        </w:tblPrEx>
        <w:trPr>
          <w:trHeight w:val="420" w:hRule="exact"/>
        </w:trPr>
        <w:tc>
          <w:tcPr>
            <w:tcW w:w="1980" w:type="dxa"/>
            <w:tcBorders>
              <w:top w:val="single" w:color="000000" w:sz="8" w:space="0"/>
              <w:left w:val="single" w:color="000000" w:sz="8" w:space="0"/>
              <w:bottom w:val="single" w:color="000000" w:sz="8" w:space="0"/>
              <w:right w:val="single" w:color="000000" w:sz="8" w:space="0"/>
            </w:tcBorders>
            <w:tcMar>
              <w:left w:w="0" w:type="dxa"/>
              <w:right w:w="0" w:type="dxa"/>
            </w:tcMar>
          </w:tcPr>
          <w:p w14:paraId="22A15712">
            <w:pPr>
              <w:widowControl/>
              <w:autoSpaceDE w:val="0"/>
              <w:autoSpaceDN w:val="0"/>
              <w:spacing w:before="110" w:after="0" w:line="220" w:lineRule="exact"/>
              <w:ind w:left="116" w:right="0" w:firstLine="0"/>
              <w:jc w:val="left"/>
            </w:pPr>
            <w:r>
              <w:rPr>
                <w:rFonts w:ascii="Roboto" w:hAnsi="Roboto" w:eastAsia="Roboto"/>
                <w:b/>
                <w:color w:val="000000"/>
                <w:spacing w:val="5"/>
                <w:sz w:val="22"/>
              </w:rPr>
              <w:t xml:space="preserve">Project Name </w:t>
            </w:r>
          </w:p>
        </w:tc>
        <w:tc>
          <w:tcPr>
            <w:tcW w:w="7380" w:type="dxa"/>
            <w:tcBorders>
              <w:top w:val="single" w:color="000000" w:sz="8" w:space="0"/>
              <w:left w:val="single" w:color="000000" w:sz="8" w:space="0"/>
              <w:bottom w:val="single" w:color="000000" w:sz="8" w:space="0"/>
              <w:right w:val="single" w:color="000000" w:sz="8" w:space="0"/>
            </w:tcBorders>
            <w:tcMar>
              <w:left w:w="0" w:type="dxa"/>
              <w:right w:w="0" w:type="dxa"/>
            </w:tcMar>
          </w:tcPr>
          <w:p w14:paraId="6EA5308D">
            <w:pPr>
              <w:widowControl/>
              <w:autoSpaceDE w:val="0"/>
              <w:autoSpaceDN w:val="0"/>
              <w:spacing w:before="110" w:after="0" w:line="220" w:lineRule="exact"/>
              <w:ind w:left="130" w:right="0" w:firstLine="0"/>
              <w:jc w:val="left"/>
            </w:pPr>
            <w:r>
              <w:rPr>
                <w:rFonts w:ascii="Roboto" w:hAnsi="Roboto" w:eastAsia="Roboto"/>
                <w:color w:val="000000"/>
                <w:spacing w:val="1"/>
                <w:sz w:val="22"/>
              </w:rPr>
              <w:t xml:space="preserve"> </w:t>
            </w:r>
            <w:r>
              <w:rPr>
                <w:rFonts w:hint="default" w:ascii="Roboto" w:hAnsi="Roboto" w:eastAsia="Roboto"/>
                <w:color w:val="000000"/>
                <w:spacing w:val="1"/>
                <w:sz w:val="22"/>
              </w:rPr>
              <w:t>AI Study Buddy</w:t>
            </w:r>
          </w:p>
        </w:tc>
      </w:tr>
      <w:tr w14:paraId="3AD3D938">
        <w:tblPrEx>
          <w:tblCellMar>
            <w:top w:w="0" w:type="dxa"/>
            <w:left w:w="108" w:type="dxa"/>
            <w:bottom w:w="0" w:type="dxa"/>
            <w:right w:w="108" w:type="dxa"/>
          </w:tblCellMar>
        </w:tblPrEx>
        <w:trPr>
          <w:trHeight w:val="420" w:hRule="exact"/>
        </w:trPr>
        <w:tc>
          <w:tcPr>
            <w:tcW w:w="1980" w:type="dxa"/>
            <w:tcBorders>
              <w:top w:val="single" w:color="000000" w:sz="8" w:space="0"/>
              <w:left w:val="single" w:color="000000" w:sz="8" w:space="0"/>
              <w:bottom w:val="single" w:color="000000" w:sz="8" w:space="0"/>
              <w:right w:val="single" w:color="000000" w:sz="8" w:space="0"/>
            </w:tcBorders>
            <w:tcMar>
              <w:left w:w="0" w:type="dxa"/>
              <w:right w:w="0" w:type="dxa"/>
            </w:tcMar>
          </w:tcPr>
          <w:p w14:paraId="253821A1">
            <w:pPr>
              <w:widowControl/>
              <w:autoSpaceDE w:val="0"/>
              <w:autoSpaceDN w:val="0"/>
              <w:spacing w:before="108" w:after="0" w:line="220" w:lineRule="exact"/>
              <w:ind w:left="0" w:right="0" w:firstLine="0"/>
              <w:jc w:val="center"/>
            </w:pPr>
            <w:r>
              <w:rPr>
                <w:rFonts w:ascii="Roboto" w:hAnsi="Roboto" w:eastAsia="Roboto"/>
                <w:b/>
                <w:color w:val="000000"/>
                <w:spacing w:val="4"/>
                <w:sz w:val="22"/>
              </w:rPr>
              <w:t xml:space="preserve">Maximum Marks </w:t>
            </w:r>
          </w:p>
        </w:tc>
        <w:tc>
          <w:tcPr>
            <w:tcW w:w="7380" w:type="dxa"/>
            <w:tcBorders>
              <w:top w:val="single" w:color="000000" w:sz="8" w:space="0"/>
              <w:left w:val="single" w:color="000000" w:sz="8" w:space="0"/>
              <w:bottom w:val="single" w:color="000000" w:sz="8" w:space="0"/>
              <w:right w:val="single" w:color="000000" w:sz="8" w:space="0"/>
            </w:tcBorders>
            <w:tcMar>
              <w:left w:w="0" w:type="dxa"/>
              <w:right w:w="0" w:type="dxa"/>
            </w:tcMar>
          </w:tcPr>
          <w:p w14:paraId="0679F756">
            <w:pPr>
              <w:widowControl/>
              <w:autoSpaceDE w:val="0"/>
              <w:autoSpaceDN w:val="0"/>
              <w:spacing w:before="108" w:after="0" w:line="220" w:lineRule="exact"/>
              <w:ind w:left="130" w:right="0" w:firstLine="0"/>
              <w:jc w:val="left"/>
            </w:pPr>
            <w:r>
              <w:rPr>
                <w:rFonts w:ascii="Roboto" w:hAnsi="Roboto" w:eastAsia="Roboto"/>
                <w:color w:val="000000"/>
                <w:spacing w:val="-1"/>
                <w:sz w:val="22"/>
              </w:rPr>
              <w:t xml:space="preserve">5 Marks </w:t>
            </w:r>
          </w:p>
        </w:tc>
      </w:tr>
    </w:tbl>
    <w:p w14:paraId="2A6B259F">
      <w:pPr>
        <w:widowControl/>
        <w:autoSpaceDE w:val="0"/>
        <w:autoSpaceDN w:val="0"/>
        <w:spacing w:before="0" w:after="0" w:line="20" w:lineRule="exact"/>
        <w:ind w:left="0" w:right="0"/>
      </w:pPr>
    </w:p>
    <w:p w14:paraId="13EFB03B">
      <w:pPr>
        <w:widowControl/>
        <w:autoSpaceDE w:val="0"/>
        <w:autoSpaceDN w:val="0"/>
        <w:spacing w:before="360" w:after="0" w:line="286" w:lineRule="exact"/>
        <w:ind w:left="1080" w:right="1872" w:firstLine="0"/>
        <w:jc w:val="left"/>
        <w:rPr>
          <w:rFonts w:hint="eastAsia" w:ascii="Microsoft YaHei" w:hAnsi="Microsoft YaHei" w:eastAsia="Microsoft YaHei" w:cs="Microsoft YaHei"/>
        </w:rPr>
      </w:pPr>
      <w:r>
        <w:rPr>
          <w:rFonts w:ascii="Roboto" w:hAnsi="Roboto" w:eastAsia="Roboto"/>
          <w:b/>
          <w:color w:val="000000"/>
          <w:spacing w:val="10"/>
          <w:sz w:val="22"/>
        </w:rPr>
        <w:t xml:space="preserve">Coding &amp; Solution </w:t>
      </w:r>
      <w:r>
        <w:br w:type="textWrapping"/>
      </w:r>
      <w:r>
        <w:rPr>
          <w:rFonts w:hint="eastAsia" w:ascii="Microsoft YaHei" w:hAnsi="Microsoft YaHei" w:eastAsia="Microsoft YaHei" w:cs="Microsoft YaHei"/>
        </w:rPr>
        <w:t>This section evaluates the quality and completeness of the implemented code and the overall solution of the AI Study Buddy project. The application is designed to help students learn easily using artificial intelligence. It provides study materials, answers questions, summarizes notes, and supports effective learning.</w:t>
      </w:r>
    </w:p>
    <w:p w14:paraId="2C2196B6">
      <w:pPr>
        <w:widowControl/>
        <w:tabs>
          <w:tab w:val="left" w:pos="1800"/>
        </w:tabs>
        <w:autoSpaceDE w:val="0"/>
        <w:autoSpaceDN w:val="0"/>
        <w:spacing w:before="463" w:after="0" w:line="303" w:lineRule="exact"/>
        <w:ind w:left="1080" w:right="2160" w:firstLine="0"/>
        <w:jc w:val="left"/>
      </w:pPr>
      <w:r>
        <w:rPr>
          <w:rFonts w:ascii="Roboto" w:hAnsi="Roboto" w:eastAsia="Roboto"/>
          <w:b/>
          <w:color w:val="000000"/>
          <w:spacing w:val="8"/>
          <w:sz w:val="22"/>
        </w:rPr>
        <w:t xml:space="preserve">Instructions: </w:t>
      </w:r>
      <w:r>
        <w:br w:type="textWrapping"/>
      </w:r>
      <w:r>
        <w:rPr>
          <w:rFonts w:ascii="Roboto" w:hAnsi="Roboto" w:eastAsia="Roboto"/>
          <w:color w:val="000000"/>
          <w:spacing w:val="20"/>
          <w:sz w:val="22"/>
        </w:rPr>
        <w:t>1.​</w:t>
      </w:r>
      <w:r>
        <w:rPr>
          <w:rFonts w:hint="default" w:ascii="Roboto" w:hAnsi="Roboto" w:eastAsia="Roboto"/>
          <w:color w:val="000000"/>
          <w:spacing w:val="20"/>
          <w:sz w:val="22"/>
        </w:rPr>
        <w:t>The code is well-structured, organized, and follows coding best practices.</w:t>
      </w:r>
    </w:p>
    <w:p w14:paraId="2E76536D">
      <w:pPr>
        <w:widowControl/>
        <w:tabs>
          <w:tab w:val="left" w:pos="1800"/>
        </w:tabs>
        <w:autoSpaceDE w:val="0"/>
        <w:autoSpaceDN w:val="0"/>
        <w:spacing w:before="102" w:after="0" w:line="252" w:lineRule="exact"/>
        <w:ind w:left="1080" w:right="2592" w:firstLine="0"/>
        <w:jc w:val="left"/>
        <w:rPr>
          <w:rFonts w:hint="eastAsia" w:ascii="Microsoft YaHei" w:hAnsi="Microsoft YaHei" w:eastAsia="Microsoft YaHei" w:cs="Microsoft YaHei"/>
        </w:rPr>
      </w:pPr>
      <w:r>
        <w:rPr>
          <w:rFonts w:ascii="Roboto" w:hAnsi="Roboto" w:eastAsia="Roboto"/>
          <w:color w:val="000000"/>
          <w:spacing w:val="20"/>
          <w:sz w:val="22"/>
        </w:rPr>
        <w:t>2.​</w:t>
      </w:r>
      <w:r>
        <w:rPr>
          <w:rFonts w:hint="eastAsia" w:ascii="Microsoft YaHei" w:hAnsi="Microsoft YaHei" w:eastAsia="Microsoft YaHei" w:cs="Microsoft YaHei"/>
        </w:rPr>
        <w:tab/>
      </w:r>
      <w:r>
        <w:rPr>
          <w:rFonts w:hint="eastAsia" w:ascii="Microsoft YaHei" w:hAnsi="Microsoft YaHei" w:eastAsia="Microsoft YaHei" w:cs="Microsoft YaHei"/>
        </w:rPr>
        <w:t>The solution addresses the main problem of helping students study efficiently using AI.</w:t>
      </w:r>
      <w:r>
        <w:rPr>
          <w:rFonts w:hint="eastAsia" w:ascii="Microsoft YaHei" w:hAnsi="Microsoft YaHei" w:eastAsia="Microsoft YaHei" w:cs="Microsoft YaHei"/>
          <w:color w:val="000000"/>
          <w:spacing w:val="-2"/>
          <w:sz w:val="22"/>
        </w:rPr>
        <w:t xml:space="preserve"> </w:t>
      </w:r>
    </w:p>
    <w:p w14:paraId="729CE1CC">
      <w:pPr>
        <w:widowControl/>
        <w:autoSpaceDE w:val="0"/>
        <w:autoSpaceDN w:val="0"/>
        <w:spacing w:before="2" w:after="0" w:line="352" w:lineRule="exact"/>
        <w:ind w:left="1080" w:right="1584" w:firstLine="0"/>
        <w:jc w:val="left"/>
      </w:pPr>
      <w:r>
        <w:rPr>
          <w:rFonts w:ascii="Roboto" w:hAnsi="Roboto" w:eastAsia="Roboto"/>
          <w:color w:val="000000"/>
          <w:spacing w:val="-1"/>
          <w:sz w:val="22"/>
        </w:rPr>
        <w:t xml:space="preserve">3.​ </w:t>
      </w:r>
      <w:r>
        <w:rPr>
          <w:rFonts w:hint="default" w:ascii="Roboto" w:hAnsi="Roboto" w:eastAsia="Roboto"/>
          <w:color w:val="000000"/>
          <w:spacing w:val="-1"/>
          <w:sz w:val="22"/>
        </w:rPr>
        <w:t>All source files, configuration files, and setup instructions are included.</w:t>
      </w:r>
      <w:r>
        <w:br w:type="textWrapping"/>
      </w:r>
      <w:r>
        <w:rPr>
          <w:rFonts w:ascii="Roboto" w:hAnsi="Roboto" w:eastAsia="Roboto"/>
          <w:color w:val="000000"/>
          <w:spacing w:val="0"/>
          <w:sz w:val="22"/>
        </w:rPr>
        <w:t>4.​</w:t>
      </w:r>
      <w:r>
        <w:rPr>
          <w:rFonts w:hint="default" w:ascii="Roboto" w:hAnsi="Roboto" w:eastAsia="Roboto"/>
          <w:color w:val="000000"/>
          <w:spacing w:val="0"/>
          <w:sz w:val="22"/>
        </w:rPr>
        <w:t>The project code repository can be linked through GitHub or GitLab.</w:t>
      </w:r>
    </w:p>
    <w:p w14:paraId="45F0B4EB">
      <w:pPr>
        <w:widowControl/>
        <w:autoSpaceDE w:val="0"/>
        <w:autoSpaceDN w:val="0"/>
        <w:spacing w:before="546" w:after="86" w:line="220" w:lineRule="exact"/>
        <w:ind w:left="1080" w:right="0" w:firstLine="0"/>
        <w:jc w:val="left"/>
      </w:pPr>
      <w:r>
        <w:rPr>
          <w:rFonts w:ascii="Roboto" w:hAnsi="Roboto" w:eastAsia="Roboto"/>
          <w:b/>
          <w:color w:val="000000"/>
          <w:spacing w:val="9"/>
          <w:sz w:val="22"/>
        </w:rPr>
        <w:t xml:space="preserve">Solution Summary </w:t>
      </w:r>
    </w:p>
    <w:tbl>
      <w:tblPr>
        <w:tblStyle w:val="12"/>
        <w:tblW w:w="0" w:type="auto"/>
        <w:tblInd w:w="1198" w:type="dxa"/>
        <w:tblLayout w:type="fixed"/>
        <w:tblCellMar>
          <w:top w:w="0" w:type="dxa"/>
          <w:left w:w="108" w:type="dxa"/>
          <w:bottom w:w="0" w:type="dxa"/>
          <w:right w:w="108" w:type="dxa"/>
        </w:tblCellMar>
      </w:tblPr>
      <w:tblGrid>
        <w:gridCol w:w="3000"/>
        <w:gridCol w:w="6360"/>
      </w:tblGrid>
      <w:tr w14:paraId="6B28976F">
        <w:tblPrEx>
          <w:tblCellMar>
            <w:top w:w="0" w:type="dxa"/>
            <w:left w:w="108" w:type="dxa"/>
            <w:bottom w:w="0" w:type="dxa"/>
            <w:right w:w="108" w:type="dxa"/>
          </w:tblCellMar>
        </w:tblPrEx>
        <w:trPr>
          <w:trHeight w:val="400"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7A36B8A9">
            <w:pPr>
              <w:widowControl/>
              <w:autoSpaceDE w:val="0"/>
              <w:autoSpaceDN w:val="0"/>
              <w:spacing w:before="112" w:after="0" w:line="220" w:lineRule="exact"/>
              <w:ind w:left="0" w:right="1160" w:firstLine="0"/>
              <w:jc w:val="right"/>
            </w:pPr>
            <w:r>
              <w:rPr>
                <w:rFonts w:ascii="Roboto" w:hAnsi="Roboto" w:eastAsia="Roboto"/>
                <w:b/>
                <w:color w:val="000000"/>
                <w:spacing w:val="8"/>
                <w:sz w:val="22"/>
              </w:rPr>
              <w:t xml:space="preserve">Field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781BFA05">
            <w:pPr>
              <w:widowControl/>
              <w:autoSpaceDE w:val="0"/>
              <w:autoSpaceDN w:val="0"/>
              <w:spacing w:before="112" w:after="0" w:line="220" w:lineRule="exact"/>
              <w:ind w:left="0" w:right="2736" w:firstLine="0"/>
              <w:jc w:val="right"/>
            </w:pPr>
            <w:r>
              <w:rPr>
                <w:rFonts w:ascii="Roboto" w:hAnsi="Roboto" w:eastAsia="Roboto"/>
                <w:b/>
                <w:color w:val="000000"/>
                <w:spacing w:val="6"/>
                <w:sz w:val="22"/>
              </w:rPr>
              <w:t xml:space="preserve">Details </w:t>
            </w:r>
          </w:p>
        </w:tc>
      </w:tr>
      <w:tr w14:paraId="1D625812">
        <w:tblPrEx>
          <w:tblCellMar>
            <w:top w:w="0" w:type="dxa"/>
            <w:left w:w="108" w:type="dxa"/>
            <w:bottom w:w="0" w:type="dxa"/>
            <w:right w:w="108" w:type="dxa"/>
          </w:tblCellMar>
        </w:tblPrEx>
        <w:trPr>
          <w:trHeight w:val="420"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530F7892">
            <w:pPr>
              <w:widowControl/>
              <w:autoSpaceDE w:val="0"/>
              <w:autoSpaceDN w:val="0"/>
              <w:spacing w:before="120" w:after="0" w:line="220" w:lineRule="exact"/>
              <w:ind w:left="116" w:right="0" w:firstLine="0"/>
              <w:jc w:val="left"/>
            </w:pPr>
            <w:r>
              <w:rPr>
                <w:rFonts w:ascii="Roboto" w:hAnsi="Roboto" w:eastAsia="Roboto"/>
                <w:b/>
                <w:color w:val="000000"/>
                <w:spacing w:val="9"/>
                <w:sz w:val="22"/>
              </w:rPr>
              <w:t xml:space="preserve">Repository Link / URL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016B0E0F">
            <w:pPr>
              <w:widowControl/>
              <w:autoSpaceDE w:val="0"/>
              <w:autoSpaceDN w:val="0"/>
              <w:spacing w:before="120" w:after="0" w:line="220" w:lineRule="exact"/>
              <w:ind w:left="116" w:right="0" w:firstLine="0"/>
              <w:jc w:val="left"/>
            </w:pPr>
            <w:r>
              <w:rPr>
                <w:rFonts w:ascii="Roboto" w:hAnsi="Roboto" w:eastAsia="Roboto"/>
                <w:color w:val="000000"/>
                <w:spacing w:val="0"/>
                <w:sz w:val="22"/>
              </w:rPr>
              <w:t xml:space="preserve">[Paste your GitHub / GitLab or hosted link here] </w:t>
            </w:r>
          </w:p>
        </w:tc>
      </w:tr>
      <w:tr w14:paraId="1C1E9B15">
        <w:tblPrEx>
          <w:tblCellMar>
            <w:top w:w="0" w:type="dxa"/>
            <w:left w:w="108" w:type="dxa"/>
            <w:bottom w:w="0" w:type="dxa"/>
            <w:right w:w="108" w:type="dxa"/>
          </w:tblCellMar>
        </w:tblPrEx>
        <w:trPr>
          <w:trHeight w:val="680"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2B418F6E">
            <w:pPr>
              <w:widowControl/>
              <w:autoSpaceDE w:val="0"/>
              <w:autoSpaceDN w:val="0"/>
              <w:spacing w:before="86" w:after="0" w:line="252" w:lineRule="exact"/>
              <w:ind w:left="116" w:right="1296" w:firstLine="0"/>
              <w:jc w:val="left"/>
            </w:pPr>
            <w:r>
              <w:rPr>
                <w:rFonts w:ascii="Roboto" w:hAnsi="Roboto" w:eastAsia="Roboto"/>
                <w:b/>
                <w:color w:val="000000"/>
                <w:spacing w:val="7"/>
                <w:sz w:val="22"/>
              </w:rPr>
              <w:t xml:space="preserve">Programming </w:t>
            </w:r>
            <w:r>
              <w:br w:type="textWrapping"/>
            </w:r>
            <w:r>
              <w:rPr>
                <w:rFonts w:ascii="Roboto" w:hAnsi="Roboto" w:eastAsia="Roboto"/>
                <w:b/>
                <w:color w:val="000000"/>
                <w:spacing w:val="6"/>
                <w:sz w:val="22"/>
              </w:rPr>
              <w:t xml:space="preserve">Language(s)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579F3F73">
            <w:pPr>
              <w:widowControl/>
              <w:autoSpaceDE w:val="0"/>
              <w:autoSpaceDN w:val="0"/>
              <w:spacing w:before="244" w:after="0" w:line="220" w:lineRule="exact"/>
              <w:ind w:left="116" w:right="0" w:firstLine="0"/>
              <w:jc w:val="left"/>
            </w:pPr>
            <w:r>
              <w:rPr>
                <w:rFonts w:ascii="Roboto" w:hAnsi="Roboto" w:eastAsia="Roboto"/>
                <w:color w:val="000000"/>
                <w:spacing w:val="2"/>
                <w:sz w:val="22"/>
              </w:rPr>
              <w:t xml:space="preserve">[e.g., Python, JavaScript, Java] </w:t>
            </w:r>
          </w:p>
        </w:tc>
      </w:tr>
      <w:tr w14:paraId="742E2117">
        <w:tblPrEx>
          <w:tblCellMar>
            <w:top w:w="0" w:type="dxa"/>
            <w:left w:w="108" w:type="dxa"/>
            <w:bottom w:w="0" w:type="dxa"/>
            <w:right w:w="108" w:type="dxa"/>
          </w:tblCellMar>
        </w:tblPrEx>
        <w:trPr>
          <w:trHeight w:val="420"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051EB4F7">
            <w:pPr>
              <w:widowControl/>
              <w:autoSpaceDE w:val="0"/>
              <w:autoSpaceDN w:val="0"/>
              <w:spacing w:before="104" w:after="0" w:line="220" w:lineRule="exact"/>
              <w:ind w:left="116" w:right="0" w:firstLine="0"/>
              <w:jc w:val="left"/>
            </w:pPr>
            <w:r>
              <w:rPr>
                <w:rFonts w:ascii="Roboto" w:hAnsi="Roboto" w:eastAsia="Roboto"/>
                <w:b/>
                <w:color w:val="000000"/>
                <w:spacing w:val="7"/>
                <w:sz w:val="22"/>
              </w:rPr>
              <w:t xml:space="preserve">Framework(s) Used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74B96A70">
            <w:pPr>
              <w:widowControl/>
              <w:autoSpaceDE w:val="0"/>
              <w:autoSpaceDN w:val="0"/>
              <w:spacing w:before="104" w:after="0" w:line="220" w:lineRule="exact"/>
              <w:ind w:left="116" w:right="0" w:firstLine="0"/>
              <w:jc w:val="left"/>
            </w:pPr>
            <w:r>
              <w:rPr>
                <w:rFonts w:ascii="Roboto" w:hAnsi="Roboto" w:eastAsia="Roboto"/>
                <w:color w:val="000000"/>
                <w:spacing w:val="3"/>
                <w:sz w:val="22"/>
              </w:rPr>
              <w:t xml:space="preserve">[e.g., Flask, React, Spring Boot] </w:t>
            </w:r>
          </w:p>
        </w:tc>
      </w:tr>
      <w:tr w14:paraId="72BBFD32">
        <w:tblPrEx>
          <w:tblCellMar>
            <w:top w:w="0" w:type="dxa"/>
            <w:left w:w="108" w:type="dxa"/>
            <w:bottom w:w="0" w:type="dxa"/>
            <w:right w:w="108" w:type="dxa"/>
          </w:tblCellMar>
        </w:tblPrEx>
        <w:trPr>
          <w:trHeight w:val="860"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77884B5D">
            <w:pPr>
              <w:widowControl/>
              <w:autoSpaceDE w:val="0"/>
              <w:autoSpaceDN w:val="0"/>
              <w:spacing w:before="70" w:after="0" w:line="252" w:lineRule="exact"/>
              <w:ind w:left="116" w:right="1296" w:firstLine="0"/>
              <w:jc w:val="left"/>
            </w:pPr>
            <w:r>
              <w:rPr>
                <w:rFonts w:ascii="Roboto" w:hAnsi="Roboto" w:eastAsia="Roboto"/>
                <w:b/>
                <w:color w:val="000000"/>
                <w:spacing w:val="8"/>
                <w:sz w:val="22"/>
              </w:rPr>
              <w:t xml:space="preserve">Key Features </w:t>
            </w:r>
            <w:r>
              <w:br w:type="textWrapping"/>
            </w:r>
            <w:r>
              <w:rPr>
                <w:rFonts w:ascii="Roboto" w:hAnsi="Roboto" w:eastAsia="Roboto"/>
                <w:b/>
                <w:color w:val="000000"/>
                <w:spacing w:val="5"/>
                <w:sz w:val="22"/>
              </w:rPr>
              <w:t xml:space="preserve">Implemented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1F42C8D0">
            <w:r>
              <w:rPr>
                <w:rFonts w:hint="eastAsia" w:ascii="Microsoft YaHei" w:hAnsi="Microsoft YaHei" w:eastAsia="Microsoft YaHei" w:cs="Microsoft YaHei"/>
              </w:rPr>
              <w:t>AI chatbot, study notes generation, question answering, text summarization</w:t>
            </w:r>
          </w:p>
        </w:tc>
      </w:tr>
      <w:tr w14:paraId="59D33BEA">
        <w:tblPrEx>
          <w:tblCellMar>
            <w:top w:w="0" w:type="dxa"/>
            <w:left w:w="108" w:type="dxa"/>
            <w:bottom w:w="0" w:type="dxa"/>
            <w:right w:w="108" w:type="dxa"/>
          </w:tblCellMar>
        </w:tblPrEx>
        <w:trPr>
          <w:trHeight w:val="660"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14FD3A81">
            <w:pPr>
              <w:widowControl/>
              <w:autoSpaceDE w:val="0"/>
              <w:autoSpaceDN w:val="0"/>
              <w:spacing w:before="78" w:after="0" w:line="254" w:lineRule="exact"/>
              <w:ind w:left="116" w:right="576" w:firstLine="0"/>
              <w:jc w:val="left"/>
            </w:pPr>
            <w:r>
              <w:rPr>
                <w:rFonts w:ascii="Roboto" w:hAnsi="Roboto" w:eastAsia="Roboto"/>
                <w:b/>
                <w:color w:val="000000"/>
                <w:spacing w:val="5"/>
                <w:sz w:val="22"/>
              </w:rPr>
              <w:t xml:space="preserve">Pending / Incomplete </w:t>
            </w:r>
            <w:r>
              <w:br w:type="textWrapping"/>
            </w:r>
            <w:r>
              <w:rPr>
                <w:rFonts w:ascii="Roboto" w:hAnsi="Roboto" w:eastAsia="Roboto"/>
                <w:b/>
                <w:color w:val="000000"/>
                <w:spacing w:val="7"/>
                <w:sz w:val="22"/>
              </w:rPr>
              <w:t xml:space="preserve">Features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646F97B1">
            <w:r>
              <w:rPr>
                <w:rFonts w:hint="eastAsia" w:ascii="Microsoft YaHei" w:hAnsi="Microsoft YaHei" w:eastAsia="Microsoft YaHei" w:cs="Microsoft YaHei"/>
              </w:rPr>
              <w:t>Voice assistant, progress tracking</w:t>
            </w:r>
          </w:p>
        </w:tc>
      </w:tr>
      <w:tr w14:paraId="5D350E22">
        <w:tblPrEx>
          <w:tblCellMar>
            <w:top w:w="0" w:type="dxa"/>
            <w:left w:w="108" w:type="dxa"/>
            <w:bottom w:w="0" w:type="dxa"/>
            <w:right w:w="108" w:type="dxa"/>
          </w:tblCellMar>
        </w:tblPrEx>
        <w:trPr>
          <w:trHeight w:val="1175" w:hRule="exact"/>
        </w:trPr>
        <w:tc>
          <w:tcPr>
            <w:tcW w:w="3000" w:type="dxa"/>
            <w:tcBorders>
              <w:top w:val="single" w:color="000000" w:sz="8" w:space="0"/>
              <w:left w:val="single" w:color="000000" w:sz="8" w:space="0"/>
              <w:bottom w:val="single" w:color="000000" w:sz="8" w:space="0"/>
              <w:right w:val="single" w:color="000000" w:sz="8" w:space="0"/>
            </w:tcBorders>
            <w:tcMar>
              <w:left w:w="0" w:type="dxa"/>
              <w:right w:w="0" w:type="dxa"/>
            </w:tcMar>
          </w:tcPr>
          <w:p w14:paraId="5551800E">
            <w:pPr>
              <w:widowControl/>
              <w:autoSpaceDE w:val="0"/>
              <w:autoSpaceDN w:val="0"/>
              <w:spacing w:before="238" w:after="0" w:line="220" w:lineRule="exact"/>
              <w:ind w:left="116" w:right="0" w:firstLine="0"/>
              <w:jc w:val="left"/>
            </w:pPr>
            <w:r>
              <w:rPr>
                <w:rFonts w:ascii="Roboto" w:hAnsi="Roboto" w:eastAsia="Roboto"/>
                <w:b/>
                <w:color w:val="000000"/>
                <w:spacing w:val="7"/>
                <w:sz w:val="22"/>
              </w:rPr>
              <w:t xml:space="preserve">Setup / Run Instructions </w:t>
            </w:r>
          </w:p>
        </w:tc>
        <w:tc>
          <w:tcPr>
            <w:tcW w:w="6360" w:type="dxa"/>
            <w:tcBorders>
              <w:top w:val="single" w:color="000000" w:sz="8" w:space="0"/>
              <w:left w:val="single" w:color="000000" w:sz="8" w:space="0"/>
              <w:bottom w:val="single" w:color="000000" w:sz="8" w:space="0"/>
              <w:right w:val="single" w:color="000000" w:sz="8" w:space="0"/>
            </w:tcBorders>
            <w:tcMar>
              <w:left w:w="0" w:type="dxa"/>
              <w:right w:w="0" w:type="dxa"/>
            </w:tcMar>
          </w:tcPr>
          <w:p w14:paraId="5B9A2B7C">
            <w:r>
              <w:rPr>
                <w:rFonts w:hint="eastAsia" w:ascii="Microsoft YaHei" w:hAnsi="Microsoft YaHei" w:eastAsia="Microsoft YaHei" w:cs="Microsoft YaHei"/>
              </w:rPr>
              <w:t>Install the required dependencies, configure the application, and run the project using the setup instructions.</w:t>
            </w:r>
          </w:p>
        </w:tc>
      </w:tr>
    </w:tbl>
    <w:p w14:paraId="48995F7C">
      <w:pPr>
        <w:widowControl/>
        <w:autoSpaceDE w:val="0"/>
        <w:autoSpaceDN w:val="0"/>
        <w:spacing w:before="0" w:after="0" w:line="14" w:lineRule="exact"/>
        <w:ind w:left="0" w:right="0"/>
      </w:pPr>
    </w:p>
    <w:p w14:paraId="5B272D98">
      <w:pPr>
        <w:sectPr>
          <w:pgSz w:w="12240" w:h="15840"/>
          <w:pgMar w:top="0" w:right="0" w:bottom="0" w:left="0" w:header="720" w:footer="720" w:gutter="0"/>
          <w:cols w:space="720" w:num="1"/>
          <w:docGrid w:linePitch="360" w:charSpace="0"/>
        </w:sectPr>
      </w:pPr>
    </w:p>
    <w:p w14:paraId="4D906A2F">
      <w:pPr>
        <w:widowControl/>
        <w:autoSpaceDE w:val="0"/>
        <w:autoSpaceDN w:val="0"/>
        <w:spacing w:before="1892" w:after="88" w:line="220" w:lineRule="exact"/>
        <w:ind w:left="1080" w:right="0" w:firstLine="0"/>
        <w:jc w:val="left"/>
      </w:pPr>
      <w:r>
        <w:rPr>
          <w:rFonts w:ascii="Roboto" w:hAnsi="Roboto" w:eastAsia="Roboto"/>
          <w:b/>
          <w:color w:val="000000"/>
          <w:spacing w:val="9"/>
          <w:sz w:val="22"/>
        </w:rPr>
        <w:t xml:space="preserve">Code Quality Checklist </w:t>
      </w: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named"/>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476250</wp:posOffset>
            </wp:positionH>
            <wp:positionV relativeFrom="page">
              <wp:posOffset>139700</wp:posOffset>
            </wp:positionV>
            <wp:extent cx="1828800" cy="774700"/>
            <wp:effectExtent l="0" t="0" r="0" b="0"/>
            <wp:wrapNone/>
            <wp:docPr id="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
                    <pic:cNvPicPr>
                      <a:picLocks noChangeAspect="1"/>
                    </pic:cNvPicPr>
                  </pic:nvPicPr>
                  <pic:blipFill>
                    <a:blip r:embed="rId7"/>
                    <a:stretch>
                      <a:fillRect/>
                    </a:stretch>
                  </pic:blipFill>
                  <pic:spPr>
                    <a:xfrm>
                      <a:off x="0" y="0"/>
                      <a:ext cx="1828800" cy="7747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6229350</wp:posOffset>
            </wp:positionH>
            <wp:positionV relativeFrom="page">
              <wp:posOffset>273050</wp:posOffset>
            </wp:positionV>
            <wp:extent cx="1098550" cy="508000"/>
            <wp:effectExtent l="0" t="0" r="6350" b="6350"/>
            <wp:wrapNone/>
            <wp:docPr id="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named"/>
                    <pic:cNvPicPr>
                      <a:picLocks noChangeAspect="1"/>
                    </pic:cNvPicPr>
                  </pic:nvPicPr>
                  <pic:blipFill>
                    <a:blip r:embed="rId8"/>
                    <a:stretch>
                      <a:fillRect/>
                    </a:stretch>
                  </pic:blipFill>
                  <pic:spPr>
                    <a:xfrm>
                      <a:off x="0" y="0"/>
                      <a:ext cx="1098550" cy="508000"/>
                    </a:xfrm>
                    <a:prstGeom prst="rect">
                      <a:avLst/>
                    </a:prstGeom>
                  </pic:spPr>
                </pic:pic>
              </a:graphicData>
            </a:graphic>
          </wp:anchor>
        </w:drawing>
      </w:r>
    </w:p>
    <w:tbl>
      <w:tblPr>
        <w:tblStyle w:val="12"/>
        <w:tblW w:w="0" w:type="auto"/>
        <w:tblInd w:w="1198" w:type="dxa"/>
        <w:tblLayout w:type="fixed"/>
        <w:tblCellMar>
          <w:top w:w="0" w:type="dxa"/>
          <w:left w:w="108" w:type="dxa"/>
          <w:bottom w:w="0" w:type="dxa"/>
          <w:right w:w="108" w:type="dxa"/>
        </w:tblCellMar>
      </w:tblPr>
      <w:tblGrid>
        <w:gridCol w:w="720"/>
        <w:gridCol w:w="7200"/>
        <w:gridCol w:w="1440"/>
      </w:tblGrid>
      <w:tr w14:paraId="69ECF97E">
        <w:tblPrEx>
          <w:tblCellMar>
            <w:top w:w="0" w:type="dxa"/>
            <w:left w:w="108" w:type="dxa"/>
            <w:bottom w:w="0" w:type="dxa"/>
            <w:right w:w="108" w:type="dxa"/>
          </w:tblCellMar>
        </w:tblPrEx>
        <w:trPr>
          <w:trHeight w:val="66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5EF471C4">
            <w:pPr>
              <w:widowControl/>
              <w:autoSpaceDE w:val="0"/>
              <w:autoSpaceDN w:val="0"/>
              <w:spacing w:before="74" w:after="0" w:line="254" w:lineRule="exact"/>
              <w:ind w:left="144" w:right="0" w:firstLine="0"/>
              <w:jc w:val="center"/>
            </w:pPr>
            <w:r>
              <w:rPr>
                <w:rFonts w:ascii="Roboto" w:hAnsi="Roboto" w:eastAsia="Roboto"/>
                <w:b/>
                <w:color w:val="000000"/>
                <w:spacing w:val="6"/>
                <w:sz w:val="22"/>
              </w:rPr>
              <w:t xml:space="preserve">S.N </w:t>
            </w:r>
            <w:r>
              <w:br w:type="textWrapping"/>
            </w:r>
            <w:r>
              <w:rPr>
                <w:rFonts w:ascii="Roboto" w:hAnsi="Roboto" w:eastAsia="Roboto"/>
                <w:b/>
                <w:color w:val="000000"/>
                <w:spacing w:val="6"/>
                <w:sz w:val="22"/>
              </w:rPr>
              <w:t xml:space="preserve">o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77194CB8">
            <w:pPr>
              <w:widowControl/>
              <w:autoSpaceDE w:val="0"/>
              <w:autoSpaceDN w:val="0"/>
              <w:spacing w:before="234" w:after="0" w:line="220" w:lineRule="exact"/>
              <w:ind w:left="0" w:right="3132" w:firstLine="0"/>
              <w:jc w:val="right"/>
            </w:pPr>
            <w:r>
              <w:rPr>
                <w:rFonts w:ascii="Roboto" w:hAnsi="Roboto" w:eastAsia="Roboto"/>
                <w:b/>
                <w:color w:val="000000"/>
                <w:spacing w:val="7"/>
                <w:sz w:val="22"/>
              </w:rPr>
              <w:t xml:space="preserve">Criteria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1F10C75E">
            <w:pPr>
              <w:widowControl/>
              <w:autoSpaceDE w:val="0"/>
              <w:autoSpaceDN w:val="0"/>
              <w:spacing w:before="74" w:after="0" w:line="254" w:lineRule="exact"/>
              <w:ind w:left="0" w:right="0" w:firstLine="0"/>
              <w:jc w:val="center"/>
            </w:pPr>
            <w:r>
              <w:rPr>
                <w:rFonts w:ascii="Roboto" w:hAnsi="Roboto" w:eastAsia="Roboto"/>
                <w:b/>
                <w:color w:val="000000"/>
                <w:spacing w:val="5"/>
                <w:sz w:val="22"/>
              </w:rPr>
              <w:t xml:space="preserve">Status (Yes </w:t>
            </w:r>
            <w:r>
              <w:br w:type="textWrapping"/>
            </w:r>
            <w:r>
              <w:rPr>
                <w:rFonts w:ascii="Roboto" w:hAnsi="Roboto" w:eastAsia="Roboto"/>
                <w:b/>
                <w:color w:val="000000"/>
                <w:spacing w:val="-2"/>
                <w:sz w:val="22"/>
              </w:rPr>
              <w:t xml:space="preserve">/ No) </w:t>
            </w:r>
          </w:p>
        </w:tc>
      </w:tr>
      <w:tr w14:paraId="1DECE7FD">
        <w:tblPrEx>
          <w:tblCellMar>
            <w:top w:w="0" w:type="dxa"/>
            <w:left w:w="108" w:type="dxa"/>
            <w:bottom w:w="0" w:type="dxa"/>
            <w:right w:w="108" w:type="dxa"/>
          </w:tblCellMar>
        </w:tblPrEx>
        <w:trPr>
          <w:trHeight w:val="66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20AF161A">
            <w:pPr>
              <w:widowControl/>
              <w:autoSpaceDE w:val="0"/>
              <w:autoSpaceDN w:val="0"/>
              <w:spacing w:before="234" w:after="0" w:line="220" w:lineRule="exact"/>
              <w:ind w:left="0" w:right="216" w:firstLine="0"/>
              <w:jc w:val="right"/>
            </w:pPr>
            <w:r>
              <w:rPr>
                <w:rFonts w:ascii="Roboto" w:hAnsi="Roboto" w:eastAsia="Roboto"/>
                <w:color w:val="000000"/>
                <w:spacing w:val="1"/>
                <w:sz w:val="22"/>
              </w:rPr>
              <w:t xml:space="preserve">1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01B236A1">
            <w:pPr>
              <w:widowControl/>
              <w:autoSpaceDE w:val="0"/>
              <w:autoSpaceDN w:val="0"/>
              <w:spacing w:before="234" w:after="0" w:line="220" w:lineRule="exact"/>
              <w:ind w:left="116" w:right="0" w:firstLine="0"/>
              <w:jc w:val="left"/>
            </w:pPr>
            <w:r>
              <w:rPr>
                <w:rFonts w:ascii="Roboto" w:hAnsi="Roboto" w:eastAsia="Roboto"/>
                <w:color w:val="000000"/>
                <w:spacing w:val="-1"/>
                <w:sz w:val="22"/>
              </w:rPr>
              <w:t xml:space="preserve">Code is modular and organized into functions / classes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143324A2">
            <w:pPr>
              <w:ind w:firstLine="330" w:firstLineChars="150"/>
              <w:rPr>
                <w:rFonts w:hint="default"/>
                <w:lang w:val="en-IN"/>
              </w:rPr>
            </w:pPr>
            <w:r>
              <w:rPr>
                <w:rFonts w:hint="default"/>
                <w:lang w:val="en-IN"/>
              </w:rPr>
              <w:t>Yes</w:t>
            </w:r>
          </w:p>
        </w:tc>
      </w:tr>
      <w:tr w14:paraId="35A3EE85">
        <w:tblPrEx>
          <w:tblCellMar>
            <w:top w:w="0" w:type="dxa"/>
            <w:left w:w="108" w:type="dxa"/>
            <w:bottom w:w="0" w:type="dxa"/>
            <w:right w:w="108" w:type="dxa"/>
          </w:tblCellMar>
        </w:tblPrEx>
        <w:trPr>
          <w:trHeight w:val="64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3043AD32">
            <w:pPr>
              <w:widowControl/>
              <w:autoSpaceDE w:val="0"/>
              <w:autoSpaceDN w:val="0"/>
              <w:spacing w:before="232" w:after="0" w:line="220" w:lineRule="exact"/>
              <w:ind w:left="0" w:right="216" w:firstLine="0"/>
              <w:jc w:val="right"/>
            </w:pPr>
            <w:r>
              <w:rPr>
                <w:rFonts w:ascii="Roboto" w:hAnsi="Roboto" w:eastAsia="Roboto"/>
                <w:color w:val="000000"/>
                <w:spacing w:val="1"/>
                <w:sz w:val="22"/>
              </w:rPr>
              <w:t xml:space="preserve">2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660A4280">
            <w:pPr>
              <w:widowControl/>
              <w:autoSpaceDE w:val="0"/>
              <w:autoSpaceDN w:val="0"/>
              <w:spacing w:before="232" w:after="0" w:line="220" w:lineRule="exact"/>
              <w:ind w:left="116" w:right="0" w:firstLine="0"/>
              <w:jc w:val="left"/>
            </w:pPr>
            <w:r>
              <w:rPr>
                <w:rFonts w:ascii="Roboto" w:hAnsi="Roboto" w:eastAsia="Roboto"/>
                <w:color w:val="000000"/>
                <w:spacing w:val="-1"/>
                <w:sz w:val="22"/>
              </w:rPr>
              <w:t xml:space="preserve">Meaningful variable and function names are used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3013F815">
            <w:pPr>
              <w:rPr>
                <w:rFonts w:hint="default"/>
                <w:lang w:val="en-IN"/>
              </w:rPr>
            </w:pPr>
            <w:r>
              <w:rPr>
                <w:rFonts w:hint="default"/>
                <w:lang w:val="en-IN"/>
              </w:rPr>
              <w:t xml:space="preserve">       Yes</w:t>
            </w:r>
          </w:p>
        </w:tc>
      </w:tr>
      <w:tr w14:paraId="7EA02726">
        <w:tblPrEx>
          <w:tblCellMar>
            <w:top w:w="0" w:type="dxa"/>
            <w:left w:w="108" w:type="dxa"/>
            <w:bottom w:w="0" w:type="dxa"/>
            <w:right w:w="108" w:type="dxa"/>
          </w:tblCellMar>
        </w:tblPrEx>
        <w:trPr>
          <w:trHeight w:val="66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7123D835">
            <w:pPr>
              <w:widowControl/>
              <w:autoSpaceDE w:val="0"/>
              <w:autoSpaceDN w:val="0"/>
              <w:spacing w:before="240" w:after="0" w:line="220" w:lineRule="exact"/>
              <w:ind w:left="0" w:right="216" w:firstLine="0"/>
              <w:jc w:val="right"/>
            </w:pPr>
            <w:r>
              <w:rPr>
                <w:rFonts w:ascii="Roboto" w:hAnsi="Roboto" w:eastAsia="Roboto"/>
                <w:color w:val="000000"/>
                <w:spacing w:val="1"/>
                <w:sz w:val="22"/>
              </w:rPr>
              <w:t xml:space="preserve">3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35EBC8D1">
            <w:pPr>
              <w:widowControl/>
              <w:autoSpaceDE w:val="0"/>
              <w:autoSpaceDN w:val="0"/>
              <w:spacing w:before="240" w:after="0" w:line="220" w:lineRule="exact"/>
              <w:ind w:left="116" w:right="0" w:firstLine="0"/>
              <w:jc w:val="left"/>
            </w:pPr>
            <w:r>
              <w:rPr>
                <w:rFonts w:ascii="Roboto" w:hAnsi="Roboto" w:eastAsia="Roboto"/>
                <w:color w:val="000000"/>
                <w:spacing w:val="-1"/>
                <w:sz w:val="22"/>
              </w:rPr>
              <w:t xml:space="preserve">Code includes comments / documentation where necessary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5040A976">
            <w:pPr>
              <w:rPr>
                <w:rFonts w:hint="default"/>
                <w:lang w:val="en-IN"/>
              </w:rPr>
            </w:pPr>
            <w:r>
              <w:rPr>
                <w:rFonts w:hint="default"/>
                <w:lang w:val="en-IN"/>
              </w:rPr>
              <w:t xml:space="preserve">      Yes</w:t>
            </w:r>
          </w:p>
        </w:tc>
      </w:tr>
      <w:tr w14:paraId="0E416C07">
        <w:tblPrEx>
          <w:tblCellMar>
            <w:top w:w="0" w:type="dxa"/>
            <w:left w:w="108" w:type="dxa"/>
            <w:bottom w:w="0" w:type="dxa"/>
            <w:right w:w="108" w:type="dxa"/>
          </w:tblCellMar>
        </w:tblPrEx>
        <w:trPr>
          <w:trHeight w:val="66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3C1A2AD8">
            <w:pPr>
              <w:widowControl/>
              <w:autoSpaceDE w:val="0"/>
              <w:autoSpaceDN w:val="0"/>
              <w:spacing w:before="238" w:after="0" w:line="220" w:lineRule="exact"/>
              <w:ind w:left="0" w:right="216" w:firstLine="0"/>
              <w:jc w:val="right"/>
            </w:pPr>
            <w:r>
              <w:rPr>
                <w:rFonts w:ascii="Roboto" w:hAnsi="Roboto" w:eastAsia="Roboto"/>
                <w:color w:val="000000"/>
                <w:spacing w:val="1"/>
                <w:sz w:val="22"/>
              </w:rPr>
              <w:t xml:space="preserve">4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0CF8980B">
            <w:pPr>
              <w:widowControl/>
              <w:autoSpaceDE w:val="0"/>
              <w:autoSpaceDN w:val="0"/>
              <w:spacing w:before="238" w:after="0" w:line="220" w:lineRule="exact"/>
              <w:ind w:left="116" w:right="0" w:firstLine="0"/>
              <w:jc w:val="left"/>
            </w:pPr>
            <w:r>
              <w:rPr>
                <w:rFonts w:ascii="Roboto" w:hAnsi="Roboto" w:eastAsia="Roboto"/>
                <w:color w:val="000000"/>
                <w:spacing w:val="-2"/>
                <w:sz w:val="22"/>
              </w:rPr>
              <w:t xml:space="preserve">Error handling is implemented for critical operations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06C5E29C">
            <w:pPr>
              <w:rPr>
                <w:rFonts w:hint="default"/>
                <w:lang w:val="en-IN"/>
              </w:rPr>
            </w:pPr>
            <w:r>
              <w:rPr>
                <w:rFonts w:hint="default"/>
                <w:lang w:val="en-IN"/>
              </w:rPr>
              <w:t xml:space="preserve">      Yes</w:t>
            </w:r>
          </w:p>
        </w:tc>
      </w:tr>
      <w:tr w14:paraId="6AEF4F29">
        <w:tblPrEx>
          <w:tblCellMar>
            <w:top w:w="0" w:type="dxa"/>
            <w:left w:w="108" w:type="dxa"/>
            <w:bottom w:w="0" w:type="dxa"/>
            <w:right w:w="108" w:type="dxa"/>
          </w:tblCellMar>
        </w:tblPrEx>
        <w:trPr>
          <w:trHeight w:val="66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52CA76FD">
            <w:pPr>
              <w:widowControl/>
              <w:autoSpaceDE w:val="0"/>
              <w:autoSpaceDN w:val="0"/>
              <w:spacing w:before="236" w:after="0" w:line="220" w:lineRule="exact"/>
              <w:ind w:left="0" w:right="216" w:firstLine="0"/>
              <w:jc w:val="right"/>
            </w:pPr>
            <w:r>
              <w:rPr>
                <w:rFonts w:ascii="Roboto" w:hAnsi="Roboto" w:eastAsia="Roboto"/>
                <w:color w:val="000000"/>
                <w:spacing w:val="1"/>
                <w:sz w:val="22"/>
              </w:rPr>
              <w:t xml:space="preserve">5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160C9E22">
            <w:pPr>
              <w:widowControl/>
              <w:autoSpaceDE w:val="0"/>
              <w:autoSpaceDN w:val="0"/>
              <w:spacing w:before="236" w:after="0" w:line="220" w:lineRule="exact"/>
              <w:ind w:left="116" w:right="0" w:firstLine="0"/>
              <w:jc w:val="left"/>
            </w:pPr>
            <w:r>
              <w:rPr>
                <w:rFonts w:ascii="Roboto" w:hAnsi="Roboto" w:eastAsia="Roboto"/>
                <w:color w:val="000000"/>
                <w:spacing w:val="-2"/>
                <w:sz w:val="22"/>
              </w:rPr>
              <w:t xml:space="preserve">The application runs without critical errors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3E1AC6A2">
            <w:pPr>
              <w:rPr>
                <w:rFonts w:hint="default"/>
                <w:lang w:val="en-IN"/>
              </w:rPr>
            </w:pPr>
            <w:r>
              <w:rPr>
                <w:rFonts w:hint="default"/>
                <w:lang w:val="en-IN"/>
              </w:rPr>
              <w:t xml:space="preserve">     Yes</w:t>
            </w:r>
          </w:p>
        </w:tc>
      </w:tr>
      <w:tr w14:paraId="7C971B1A">
        <w:tblPrEx>
          <w:tblCellMar>
            <w:top w:w="0" w:type="dxa"/>
            <w:left w:w="108" w:type="dxa"/>
            <w:bottom w:w="0" w:type="dxa"/>
            <w:right w:w="108" w:type="dxa"/>
          </w:tblCellMar>
        </w:tblPrEx>
        <w:trPr>
          <w:trHeight w:val="660" w:hRule="exact"/>
        </w:trPr>
        <w:tc>
          <w:tcPr>
            <w:tcW w:w="720" w:type="dxa"/>
            <w:tcBorders>
              <w:top w:val="single" w:color="000000" w:sz="8" w:space="0"/>
              <w:left w:val="single" w:color="000000" w:sz="8" w:space="0"/>
              <w:bottom w:val="single" w:color="000000" w:sz="8" w:space="0"/>
              <w:right w:val="single" w:color="000000" w:sz="8" w:space="0"/>
            </w:tcBorders>
            <w:tcMar>
              <w:left w:w="0" w:type="dxa"/>
              <w:right w:w="0" w:type="dxa"/>
            </w:tcMar>
          </w:tcPr>
          <w:p w14:paraId="0A2D4831">
            <w:pPr>
              <w:widowControl/>
              <w:autoSpaceDE w:val="0"/>
              <w:autoSpaceDN w:val="0"/>
              <w:spacing w:before="234" w:after="0" w:line="220" w:lineRule="exact"/>
              <w:ind w:left="0" w:right="216" w:firstLine="0"/>
              <w:jc w:val="right"/>
            </w:pPr>
            <w:r>
              <w:rPr>
                <w:rFonts w:ascii="Roboto" w:hAnsi="Roboto" w:eastAsia="Roboto"/>
                <w:color w:val="000000"/>
                <w:spacing w:val="1"/>
                <w:sz w:val="22"/>
              </w:rPr>
              <w:t xml:space="preserve">6 </w:t>
            </w:r>
          </w:p>
        </w:tc>
        <w:tc>
          <w:tcPr>
            <w:tcW w:w="7200" w:type="dxa"/>
            <w:tcBorders>
              <w:top w:val="single" w:color="000000" w:sz="8" w:space="0"/>
              <w:left w:val="single" w:color="000000" w:sz="8" w:space="0"/>
              <w:bottom w:val="single" w:color="000000" w:sz="8" w:space="0"/>
              <w:right w:val="single" w:color="000000" w:sz="8" w:space="0"/>
            </w:tcBorders>
            <w:tcMar>
              <w:left w:w="0" w:type="dxa"/>
              <w:right w:w="0" w:type="dxa"/>
            </w:tcMar>
          </w:tcPr>
          <w:p w14:paraId="1B3F3A4E">
            <w:pPr>
              <w:widowControl/>
              <w:autoSpaceDE w:val="0"/>
              <w:autoSpaceDN w:val="0"/>
              <w:spacing w:before="234" w:after="0" w:line="220" w:lineRule="exact"/>
              <w:ind w:left="116" w:right="0" w:firstLine="0"/>
              <w:jc w:val="left"/>
            </w:pPr>
            <w:r>
              <w:rPr>
                <w:rFonts w:ascii="Roboto" w:hAnsi="Roboto" w:eastAsia="Roboto"/>
                <w:color w:val="000000"/>
                <w:spacing w:val="-2"/>
                <w:sz w:val="22"/>
              </w:rPr>
              <w:t xml:space="preserve">Code is committed to a version control repository </w:t>
            </w:r>
          </w:p>
        </w:tc>
        <w:tc>
          <w:tcPr>
            <w:tcW w:w="1440" w:type="dxa"/>
            <w:tcBorders>
              <w:top w:val="single" w:color="000000" w:sz="8" w:space="0"/>
              <w:left w:val="single" w:color="000000" w:sz="8" w:space="0"/>
              <w:bottom w:val="single" w:color="000000" w:sz="8" w:space="0"/>
              <w:right w:val="single" w:color="000000" w:sz="8" w:space="0"/>
            </w:tcBorders>
            <w:tcMar>
              <w:left w:w="0" w:type="dxa"/>
              <w:right w:w="0" w:type="dxa"/>
            </w:tcMar>
          </w:tcPr>
          <w:p w14:paraId="63272991">
            <w:pPr>
              <w:rPr>
                <w:rFonts w:hint="default"/>
                <w:lang w:val="en-IN"/>
              </w:rPr>
            </w:pPr>
            <w:r>
              <w:rPr>
                <w:rFonts w:hint="default"/>
                <w:lang w:val="en-IN"/>
              </w:rPr>
              <w:t xml:space="preserve">    Yes/No</w:t>
            </w:r>
          </w:p>
        </w:tc>
      </w:tr>
    </w:tbl>
    <w:p w14:paraId="3696688E">
      <w:pPr>
        <w:widowControl/>
        <w:autoSpaceDE w:val="0"/>
        <w:autoSpaceDN w:val="0"/>
        <w:spacing w:before="0" w:after="0" w:line="20" w:lineRule="exact"/>
        <w:ind w:left="0" w:right="0"/>
      </w:pPr>
    </w:p>
    <w:p w14:paraId="078C0221">
      <w:pPr>
        <w:widowControl/>
        <w:autoSpaceDE w:val="0"/>
        <w:autoSpaceDN w:val="0"/>
        <w:spacing w:before="432" w:after="0" w:line="220" w:lineRule="exact"/>
        <w:ind w:left="1080" w:right="0" w:firstLine="0"/>
        <w:jc w:val="left"/>
        <w:rPr>
          <w:rFonts w:ascii="Roboto" w:hAnsi="Roboto" w:eastAsia="Roboto"/>
          <w:b/>
          <w:color w:val="000000"/>
          <w:spacing w:val="6"/>
          <w:sz w:val="22"/>
        </w:rPr>
      </w:pPr>
      <w:r>
        <w:drawing>
          <wp:anchor distT="0" distB="0" distL="0" distR="0" simplePos="0" relativeHeight="251659264" behindDoc="0" locked="0" layoutInCell="1" allowOverlap="1">
            <wp:simplePos x="0" y="0"/>
            <wp:positionH relativeFrom="page">
              <wp:posOffset>692150</wp:posOffset>
            </wp:positionH>
            <wp:positionV relativeFrom="page">
              <wp:posOffset>5772150</wp:posOffset>
            </wp:positionV>
            <wp:extent cx="5956300" cy="76200"/>
            <wp:effectExtent l="0" t="0" r="6350" b="0"/>
            <wp:wrapNone/>
            <wp:docPr id="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named"/>
                    <pic:cNvPicPr>
                      <a:picLocks noChangeAspect="1"/>
                    </pic:cNvPicPr>
                  </pic:nvPicPr>
                  <pic:blipFill>
                    <a:blip r:embed="rId9"/>
                    <a:stretch>
                      <a:fillRect/>
                    </a:stretch>
                  </pic:blipFill>
                  <pic:spPr>
                    <a:xfrm>
                      <a:off x="0" y="0"/>
                      <a:ext cx="5956300" cy="76200"/>
                    </a:xfrm>
                    <a:prstGeom prst="rect">
                      <a:avLst/>
                    </a:prstGeom>
                  </pic:spPr>
                </pic:pic>
              </a:graphicData>
            </a:graphic>
          </wp:anchor>
        </w:drawing>
      </w:r>
      <w:r>
        <w:rPr>
          <w:rFonts w:ascii="Roboto" w:hAnsi="Roboto" w:eastAsia="Roboto"/>
          <w:b/>
          <w:color w:val="000000"/>
          <w:spacing w:val="6"/>
          <w:sz w:val="22"/>
        </w:rPr>
        <w:t xml:space="preserve">Additional Notes / Comments: </w:t>
      </w:r>
    </w:p>
    <w:p w14:paraId="7DB61BF3">
      <w:pPr>
        <w:widowControl/>
        <w:autoSpaceDE w:val="0"/>
        <w:autoSpaceDN w:val="0"/>
        <w:spacing w:before="432" w:after="0" w:line="220" w:lineRule="exact"/>
        <w:ind w:left="1080" w:right="0" w:firstLine="0"/>
        <w:jc w:val="left"/>
        <w:rPr>
          <w:rFonts w:hint="eastAsia" w:ascii="Microsoft YaHei" w:hAnsi="Microsoft YaHei" w:eastAsia="Microsoft YaHei" w:cs="Microsoft YaHei"/>
          <w:sz w:val="24"/>
          <w:szCs w:val="24"/>
        </w:rPr>
      </w:pPr>
      <w:bookmarkStart w:id="0" w:name="_GoBack"/>
      <w:r>
        <w:rPr>
          <w:rFonts w:hint="eastAsia" w:ascii="Microsoft YaHei" w:hAnsi="Microsoft YaHei" w:eastAsia="Microsoft YaHei" w:cs="Microsoft YaHei"/>
          <w:sz w:val="24"/>
          <w:szCs w:val="24"/>
        </w:rPr>
        <w:drawing>
          <wp:anchor distT="0" distB="0" distL="0" distR="0" simplePos="0" relativeHeight="251659264" behindDoc="1" locked="0" layoutInCell="1" allowOverlap="1">
            <wp:simplePos x="0" y="0"/>
            <wp:positionH relativeFrom="page">
              <wp:posOffset>152400</wp:posOffset>
            </wp:positionH>
            <wp:positionV relativeFrom="page">
              <wp:posOffset>152400</wp:posOffset>
            </wp:positionV>
            <wp:extent cx="7772400" cy="10058400"/>
            <wp:effectExtent l="0" t="0" r="0" b="0"/>
            <wp:wrapNone/>
            <wp:docPr id="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named"/>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bookmarkEnd w:id="0"/>
      <w:r>
        <w:rPr>
          <w:rFonts w:hint="eastAsia" w:ascii="Microsoft YaHei" w:hAnsi="Microsoft YaHei" w:eastAsia="Microsoft YaHei" w:cs="Microsoft YaHei"/>
          <w:sz w:val="24"/>
          <w:szCs w:val="24"/>
        </w:rPr>
        <w:drawing>
          <wp:anchor distT="0" distB="0" distL="0" distR="0" simplePos="0" relativeHeight="251659264" behindDoc="1" locked="0" layoutInCell="1" allowOverlap="1">
            <wp:simplePos x="0" y="0"/>
            <wp:positionH relativeFrom="page">
              <wp:posOffset>628650</wp:posOffset>
            </wp:positionH>
            <wp:positionV relativeFrom="page">
              <wp:posOffset>292100</wp:posOffset>
            </wp:positionV>
            <wp:extent cx="1828800" cy="774700"/>
            <wp:effectExtent l="0" t="0" r="0" b="0"/>
            <wp:wrapNone/>
            <wp:docPr id="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named"/>
                    <pic:cNvPicPr>
                      <a:picLocks noChangeAspect="1"/>
                    </pic:cNvPicPr>
                  </pic:nvPicPr>
                  <pic:blipFill>
                    <a:blip r:embed="rId7"/>
                    <a:stretch>
                      <a:fillRect/>
                    </a:stretch>
                  </pic:blipFill>
                  <pic:spPr>
                    <a:xfrm>
                      <a:off x="0" y="0"/>
                      <a:ext cx="1828800" cy="774700"/>
                    </a:xfrm>
                    <a:prstGeom prst="rect">
                      <a:avLst/>
                    </a:prstGeom>
                  </pic:spPr>
                </pic:pic>
              </a:graphicData>
            </a:graphic>
          </wp:anchor>
        </w:drawing>
      </w:r>
      <w:r>
        <w:rPr>
          <w:rFonts w:hint="eastAsia" w:ascii="Microsoft YaHei" w:hAnsi="Microsoft YaHei" w:eastAsia="Microsoft YaHei" w:cs="Microsoft YaHei"/>
          <w:sz w:val="24"/>
          <w:szCs w:val="24"/>
        </w:rPr>
        <w:drawing>
          <wp:anchor distT="0" distB="0" distL="0" distR="0" simplePos="0" relativeHeight="251659264" behindDoc="1" locked="0" layoutInCell="1" allowOverlap="1">
            <wp:simplePos x="0" y="0"/>
            <wp:positionH relativeFrom="page">
              <wp:posOffset>6381750</wp:posOffset>
            </wp:positionH>
            <wp:positionV relativeFrom="page">
              <wp:posOffset>425450</wp:posOffset>
            </wp:positionV>
            <wp:extent cx="1098550" cy="508000"/>
            <wp:effectExtent l="0" t="0" r="6350" b="6350"/>
            <wp:wrapNone/>
            <wp:docPr id="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named"/>
                    <pic:cNvPicPr>
                      <a:picLocks noChangeAspect="1"/>
                    </pic:cNvPicPr>
                  </pic:nvPicPr>
                  <pic:blipFill>
                    <a:blip r:embed="rId8"/>
                    <a:stretch>
                      <a:fillRect/>
                    </a:stretch>
                  </pic:blipFill>
                  <pic:spPr>
                    <a:xfrm>
                      <a:off x="0" y="0"/>
                      <a:ext cx="1098550" cy="508000"/>
                    </a:xfrm>
                    <a:prstGeom prst="rect">
                      <a:avLst/>
                    </a:prstGeom>
                  </pic:spPr>
                </pic:pic>
              </a:graphicData>
            </a:graphic>
          </wp:anchor>
        </w:drawing>
      </w:r>
      <w:r>
        <w:rPr>
          <w:rFonts w:hint="eastAsia" w:ascii="Microsoft YaHei" w:hAnsi="Microsoft YaHei" w:eastAsia="Microsoft YaHei" w:cs="Microsoft YaHei"/>
          <w:sz w:val="24"/>
          <w:szCs w:val="24"/>
        </w:rPr>
        <w:t>The AI Study Buddy project provides an intelligent learning environment for students.</w:t>
      </w:r>
    </w:p>
    <w:p w14:paraId="432743BB">
      <w:pPr>
        <w:widowControl/>
        <w:autoSpaceDE w:val="0"/>
        <w:autoSpaceDN w:val="0"/>
        <w:spacing w:before="432" w:after="0" w:line="220" w:lineRule="exact"/>
        <w:ind w:left="1080" w:right="0" w:firstLine="0"/>
        <w:jc w:val="left"/>
        <w:rPr>
          <w:rFonts w:hint="eastAsia" w:ascii="Microsoft YaHei" w:hAnsi="Microsoft YaHei" w:eastAsia="Microsoft YaHei" w:cs="Microsoft YaHei"/>
          <w:sz w:val="24"/>
          <w:szCs w:val="24"/>
        </w:rPr>
      </w:pPr>
      <w:r>
        <w:rPr>
          <w:rFonts w:hint="eastAsia" w:ascii="Microsoft YaHei" w:hAnsi="Microsoft YaHei" w:eastAsia="Microsoft YaHei" w:cs="Microsoft YaHei"/>
          <w:sz w:val="24"/>
          <w:szCs w:val="24"/>
        </w:rPr>
        <w:t xml:space="preserve"> It helps students save time, understand difficult topics, generate study notes, and </w:t>
      </w:r>
    </w:p>
    <w:p w14:paraId="08C99874">
      <w:pPr>
        <w:widowControl/>
        <w:autoSpaceDE w:val="0"/>
        <w:autoSpaceDN w:val="0"/>
        <w:spacing w:before="432" w:after="0" w:line="220" w:lineRule="exact"/>
        <w:ind w:left="1080" w:right="0" w:firstLine="0"/>
        <w:jc w:val="left"/>
        <w:rPr>
          <w:rFonts w:hint="eastAsia" w:ascii="Microsoft YaHei" w:hAnsi="Microsoft YaHei" w:eastAsia="Microsoft YaHei" w:cs="Microsoft YaHei"/>
          <w:b/>
          <w:color w:val="000000"/>
          <w:spacing w:val="6"/>
          <w:sz w:val="24"/>
          <w:szCs w:val="24"/>
        </w:rPr>
      </w:pPr>
      <w:r>
        <w:rPr>
          <w:rFonts w:hint="eastAsia" w:ascii="Microsoft YaHei" w:hAnsi="Microsoft YaHei" w:eastAsia="Microsoft YaHei" w:cs="Microsoft YaHei"/>
          <w:sz w:val="24"/>
          <w:szCs w:val="24"/>
        </w:rPr>
        <w:t>improve their learning experience through AI-powered features.</w:t>
      </w:r>
    </w:p>
    <w:sectPr>
      <w:pgSz w:w="12240" w:h="15840"/>
      <w:pgMar w:top="0" w:right="0" w:bottom="0" w:left="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Roboto">
    <w:altName w:val="Liberation Mono"/>
    <w:panose1 w:val="00000000000000000000"/>
    <w:charset w:val="00"/>
    <w:family w:val="auto"/>
    <w:pitch w:val="default"/>
    <w:sig w:usb0="00000000" w:usb1="00000000" w:usb2="00000000" w:usb3="00000000" w:csb0="0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gency FB">
    <w:panose1 w:val="020B050302020202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1D21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214</Words>
  <Characters>1236</Characters>
  <Lines>0</Lines>
  <Paragraphs>0</Paragraphs>
  <TotalTime>31</TotalTime>
  <ScaleCrop>false</ScaleCrop>
  <LinksUpToDate>false</LinksUpToDate>
  <CharactersWithSpaces>1450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Janani Rajini</cp:lastModifiedBy>
  <dcterms:modified xsi:type="dcterms:W3CDTF">2026-10-03T08:06:02Z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eyJoZGlkIjoiMDRlYzBmMjRhYWY1ZTRlY2RiNjNmNmE1YjBiZDc1OGEiLCJ1c2VySWQiOiI1NDk3NzU1NDg5NDcifQ==</vt:lpwstr>
  </property>
  <property fmtid="{D5CDD505-2E9C-101B-9397-08002B2CF9AE}" pid="3" name="KSOProductBuildVer">
    <vt:lpwstr>1033-12.1.0.28485</vt:lpwstr>
  </property>
  <property fmtid="{D5CDD505-2E9C-101B-9397-08002B2CF9AE}" pid="4" name="ICV">
    <vt:lpwstr>EDE9AF7FDAF644299107F41E38349422_12</vt:lpwstr>
  </property>
</Properties>
</file>