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tabs>
          <w:tab w:pos="9029" w:val="right"/>
        </w:tabs>
        <w:spacing w:after="320"/>
        <w:pBdr>
          <w:top w:val="single" w:sz="36" w:space="6" w:color="1F4E78"/>
          <w:bottom w:val="single" w:sz="12" w:space="4" w:color="1F4E78"/>
        </w:pBdr>
      </w:pPr>
      <w:r>
        <w:rPr>
          <w:b/>
          <w:color w:val="1F4E78"/>
          <w:sz w:val="17"/>
          <w:spacing w:val="30"/>
        </w:rPr>
        <w:t>IT CHRONICLES · STUDENT ACHIEVEMENTS</w:t>
      </w:r>
      <w:r>
        <w:rPr>
          <w:b/>
          <w:color w:val="64748B"/>
          <w:sz w:val="17"/>
        </w:rPr>
        <w:tab/>
        <w:t>VOL. 1 · ISSUE 1</w:t>
      </w:r>
    </w:p>
    <w:p>
      <w:pPr>
        <w:spacing w:after="120"/>
      </w:pPr>
      <w:r>
        <w:rPr>
          <w:b/>
          <w:i w:val="0"/>
          <w:color w:val="FFFFFF"/>
          <w:sz w:val="16"/>
          <w:shd w:val="clear" w:color="auto" w:fill="C65911"/>
        </w:rPr>
        <w:t xml:space="preserve">  1ST PRIZE (CASH AWARD $5,000 / ₹4,10,000)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Global Smart Cities Hackathon Championship 2026</w:t>
      </w:r>
    </w:p>
    <w:p>
      <w:pPr>
        <w:spacing w:after="100"/>
      </w:pPr>
      <w:r>
        <w:rPr>
          <w:b/>
          <w:i w:val="0"/>
          <w:color w:val="0F2B48"/>
          <w:sz w:val="24"/>
        </w:rPr>
        <w:t>By Rohan Sharma, Anita Roy, Kevin Patel (Dept of IT)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TechGiant Inc. &amp; IEEE Computer Society · October 2026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33288" cy="43026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86fd921a3a317404983045e684c8a2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30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shd w:val="clear" w:color="auto" w:fill="F8FAFC"/>
      </w:pPr>
      <w:r>
        <w:rPr>
          <w:b w:val="0"/>
          <w:i/>
          <w:color w:val="64748B"/>
          <w:sz w:val="18"/>
        </w:rPr>
        <w:t xml:space="preserve"> Left to Right: Rohan Sharma, Anita Roy, Kevin Patel holding the 1st Place Hackathon Trophy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2"/>
        </w:rPr>
        <w:t>Secured 1st rank among 350+ international university teams by developing an autonomous AI disaster dispatch drone management system capable of optimizing medical kit deliveries during flood relief operations.</w:t>
      </w:r>
    </w:p>
    <w:p>
      <w:pPr>
        <w:spacing w:after="160"/>
      </w:pPr>
      <w:hyperlink r:id="rId10">
        <w:r>
          <w:rPr>
            <w:b/>
            <w:color w:val="FFFFFF"/>
            <w:sz w:val="19"/>
            <w:shd w:val="clear" w:color="auto" w:fill="1F4E78"/>
          </w:rPr>
          <w:t xml:space="preserve">   🏆 View Certificate &amp; Project Demo   </w:t>
        </w:r>
      </w:hyperlink>
    </w:p>
    <w:p>
      <w:pPr>
        <w:spacing w:before="200" w:after="200"/>
        <w:pBdr>
          <w:bottom w:val="single" w:sz="6" w:space="1" w:color="D9DEE4"/>
        </w:pBdr>
      </w:pPr>
    </w:p>
    <w:p>
      <w:pPr>
        <w:spacing w:after="120"/>
      </w:pPr>
      <w:r>
        <w:rPr>
          <w:b/>
          <w:i w:val="0"/>
          <w:color w:val="FFFFFF"/>
          <w:sz w:val="16"/>
          <w:shd w:val="clear" w:color="auto" w:fill="C65911"/>
        </w:rPr>
        <w:t xml:space="preserve">  1ST PRIZE ($5,000)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Global Smart Cities Hackathon Championship 2026</w:t>
      </w:r>
    </w:p>
    <w:p>
      <w:pPr>
        <w:spacing w:after="100"/>
      </w:pPr>
      <w:r>
        <w:rPr>
          <w:b/>
          <w:i w:val="0"/>
          <w:color w:val="0F2B48"/>
          <w:sz w:val="24"/>
        </w:rPr>
        <w:t>By Rohan Sharma, Anita Roy, Kevin Patel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TechGiant Inc. &amp; IEEE · October 2026</w:t>
      </w:r>
    </w:p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733288" cy="43026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86fd921a3a317404983045e684c8a2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288" cy="4302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shd w:val="clear" w:color="auto" w:fill="F8FAFC"/>
      </w:pPr>
      <w:r>
        <w:rPr>
          <w:b w:val="0"/>
          <w:i/>
          <w:color w:val="64748B"/>
          <w:sz w:val="18"/>
        </w:rPr>
        <w:t xml:space="preserve"> Left to Right: Rohan Sharma, Anita Roy, Kevin Patel with 1st Prize trophy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2"/>
        </w:rPr>
        <w:t>Built an autonomous drone dispatch platform for disaster relief operations.</w:t>
      </w:r>
    </w:p>
    <w:p>
      <w:pPr>
        <w:spacing w:after="160"/>
      </w:pPr>
      <w:hyperlink r:id="rId11">
        <w:r>
          <w:rPr>
            <w:b/>
            <w:color w:val="FFFFFF"/>
            <w:sz w:val="19"/>
            <w:shd w:val="clear" w:color="auto" w:fill="1F4E78"/>
          </w:rPr>
          <w:t xml:space="preserve">   🏆 View Certificate &amp; Project Demo   </w:t>
        </w:r>
      </w:hyperlink>
    </w:p>
    <w:p>
      <w:pPr>
        <w:spacing w:before="200" w:after="200"/>
        <w:pBdr>
          <w:bottom w:val="single" w:sz="6" w:space="1" w:color="D9DEE4"/>
        </w:pBdr>
      </w:pPr>
    </w:p>
    <w:p>
      <w:pPr>
        <w:spacing w:after="120"/>
      </w:pPr>
      <w:r>
        <w:rPr>
          <w:b/>
          <w:i w:val="0"/>
          <w:color w:val="FFFFFF"/>
          <w:sz w:val="16"/>
          <w:shd w:val="clear" w:color="auto" w:fill="C65911"/>
        </w:rPr>
        <w:t xml:space="preserve">  1ST PRIZE (CASH AWARD $5,000)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Global Hackathon Championship 2026</w:t>
      </w:r>
    </w:p>
    <w:p>
      <w:pPr>
        <w:spacing w:after="100"/>
      </w:pPr>
      <w:r>
        <w:rPr>
          <w:b/>
          <w:i w:val="0"/>
          <w:color w:val="0F2B48"/>
          <w:sz w:val="24"/>
        </w:rPr>
        <w:t>By Rohan Sharma, Anita Roy, Kevin Patel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TechGiant Inc. &amp; IEEE Computer Society · October 2026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2"/>
        </w:rPr>
        <w:t>Secured 1st rank out of 350 international teams for constructing an autonomous AI disaster response drone dispatch dashboard.</w:t>
      </w:r>
    </w:p>
    <w:p>
      <w:pPr>
        <w:spacing w:after="160"/>
      </w:pPr>
      <w:hyperlink r:id="rId12">
        <w:r>
          <w:rPr>
            <w:b/>
            <w:color w:val="FFFFFF"/>
            <w:sz w:val="19"/>
            <w:shd w:val="clear" w:color="auto" w:fill="1F4E78"/>
          </w:rPr>
          <w:t xml:space="preserve">   🏆 View Certificate &amp; Project Demo   </w:t>
        </w:r>
      </w:hyperlink>
    </w:p>
    <w:p>
      <w:pPr>
        <w:spacing w:before="200" w:after="200"/>
        <w:pBdr>
          <w:bottom w:val="single" w:sz="6" w:space="1" w:color="D9DEE4"/>
        </w:pBdr>
      </w:pPr>
    </w:p>
    <w:p>
      <w:pPr>
        <w:spacing w:after="120"/>
      </w:pPr>
      <w:r>
        <w:rPr>
          <w:b/>
          <w:i w:val="0"/>
          <w:color w:val="FFFFFF"/>
          <w:sz w:val="16"/>
          <w:shd w:val="clear" w:color="auto" w:fill="C65911"/>
        </w:rPr>
        <w:t xml:space="preserve">  1ST PLACE (CASH PRIZE $2000)  </w:t>
      </w:r>
    </w:p>
    <w:p>
      <w:pPr>
        <w:spacing w:after="100" w:line="288" w:lineRule="auto"/>
        <w:jc w:val="left"/>
      </w:pPr>
      <w:r>
        <w:rPr>
          <w:b/>
          <w:i w:val="0"/>
          <w:color w:val="1F4E78"/>
          <w:sz w:val="32"/>
        </w:rPr>
        <w:t>National AI Hackathon 2026</w:t>
      </w:r>
    </w:p>
    <w:p>
      <w:pPr>
        <w:spacing w:after="100"/>
      </w:pPr>
      <w:r>
        <w:rPr>
          <w:b/>
          <w:i w:val="0"/>
          <w:color w:val="0F2B48"/>
          <w:sz w:val="24"/>
        </w:rPr>
        <w:t>By Rohan Sharma, Anita Roy</w:t>
      </w:r>
    </w:p>
    <w:p>
      <w:pPr>
        <w:spacing w:after="120"/>
      </w:pPr>
      <w:r>
        <w:rPr>
          <w:b w:val="0"/>
          <w:i w:val="0"/>
          <w:color w:val="64748B"/>
          <w:sz w:val="20"/>
        </w:rPr>
        <w:t>TechCorp India · October 2026</w:t>
      </w:r>
    </w:p>
    <w:p>
      <w:pPr>
        <w:spacing w:after="160" w:line="384" w:lineRule="auto"/>
        <w:jc w:val="left"/>
      </w:pPr>
      <w:r>
        <w:rPr>
          <w:b w:val="0"/>
          <w:i w:val="0"/>
          <w:color w:val="334155"/>
          <w:sz w:val="22"/>
        </w:rPr>
        <w:t>Built an automated newsletter builder platform using document transformation engines.</w:t>
      </w:r>
    </w:p>
    <w:sectPr w:rsidR="00FC693F" w:rsidRPr="0006063C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globalhackathon.io/winners/2026/team-it-ita" TargetMode="External"/><Relationship Id="rId11" Type="http://schemas.openxmlformats.org/officeDocument/2006/relationships/hyperlink" Target="https://hackathon.org/proof" TargetMode="External"/><Relationship Id="rId12" Type="http://schemas.openxmlformats.org/officeDocument/2006/relationships/hyperlink" Target="https://drive.google.com/cert_hackatho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