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Arial" w:hAnsi="Arial"/>
          <w:b/>
          <w:color w:val="1F4E78"/>
          <w:sz w:val="72"/>
        </w:rPr>
        <w:t>IT CHRONICLES</w:t>
      </w:r>
    </w:p>
    <w:p>
      <w:pPr>
        <w:jc w:val="center"/>
      </w:pPr>
      <w:r>
        <w:rPr>
          <w:rFonts w:ascii="Arial" w:hAnsi="Arial"/>
          <w:i/>
          <w:color w:val="595959"/>
          <w:sz w:val="32"/>
        </w:rPr>
        <w:t>Department of Information Technology Newsletter</w:t>
      </w:r>
    </w:p>
    <w:p>
      <w:pPr>
        <w:spacing w:after="7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Volume &amp; Issue: {{issue_volume_issue}}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Academic Year: {{issue_academic_year}}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Semester: {{issue_semester}}</w:t>
            </w:r>
          </w:p>
        </w:tc>
        <w:tc>
          <w:tcPr>
            <w:tcW w:type="dxa" w:w="4968"/>
          </w:tcPr>
          <w:p>
            <w:r>
              <w:rPr>
                <w:b/>
              </w:rPr>
              <w:t>Publication Period: {{issue_period}}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1F4E78"/>
          <w:sz w:val="36"/>
        </w:rPr>
        <w:t>EDITORIAL &amp; MESSAGES</w:t>
      </w:r>
    </w:p>
    <w:p>
      <w:r>
        <w:rPr>
          <w:b/>
        </w:rPr>
        <w:t xml:space="preserve">HOD Message: </w:t>
      </w:r>
      <w:r>
        <w:t>{{issue_hod_message}}</w:t>
      </w:r>
    </w:p>
    <w:p>
      <w:pPr>
        <w:spacing w:after="360"/>
      </w:pPr>
    </w:p>
    <w:p>
      <w:r>
        <w:t>{{MASTER_NEWSLETTER_CONTENT}}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