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9F8" w:rsidRDefault="00C419F8" w:rsidP="00C419F8">
      <w:r>
        <w:rPr>
          <w:noProof/>
        </w:rPr>
        <w:drawing>
          <wp:anchor distT="0" distB="0" distL="114300" distR="114300" simplePos="0" relativeHeight="251666432" behindDoc="1" locked="0" layoutInCell="1" allowOverlap="1" wp14:anchorId="5636D93F" wp14:editId="113916BD">
            <wp:simplePos x="0" y="0"/>
            <wp:positionH relativeFrom="page">
              <wp:align>left</wp:align>
            </wp:positionH>
            <wp:positionV relativeFrom="paragraph">
              <wp:posOffset>-925286</wp:posOffset>
            </wp:positionV>
            <wp:extent cx="7892143" cy="10681970"/>
            <wp:effectExtent l="0" t="0" r="0" b="0"/>
            <wp:wrapNone/>
            <wp:docPr id="135" name="Picture 135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2143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677BC9B" wp14:editId="2A8B4D44">
            <wp:simplePos x="0" y="0"/>
            <wp:positionH relativeFrom="page">
              <wp:posOffset>3145427</wp:posOffset>
            </wp:positionH>
            <wp:positionV relativeFrom="paragraph">
              <wp:posOffset>-946785</wp:posOffset>
            </wp:positionV>
            <wp:extent cx="4823460" cy="3254829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stockphoto-960268208-1024x10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254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C9AC2A4" wp14:editId="2829C627">
            <wp:simplePos x="0" y="0"/>
            <wp:positionH relativeFrom="column">
              <wp:posOffset>-419100</wp:posOffset>
            </wp:positionH>
            <wp:positionV relativeFrom="paragraph">
              <wp:posOffset>5880100</wp:posOffset>
            </wp:positionV>
            <wp:extent cx="1308100" cy="1259840"/>
            <wp:effectExtent l="0" t="0" r="635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 LOGO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5A37EF6" wp14:editId="4C4A976E">
            <wp:simplePos x="0" y="0"/>
            <wp:positionH relativeFrom="page">
              <wp:align>right</wp:align>
            </wp:positionH>
            <wp:positionV relativeFrom="paragraph">
              <wp:posOffset>7208520</wp:posOffset>
            </wp:positionV>
            <wp:extent cx="2879784" cy="293052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-learning-icon-design-vector-79692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84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200411" wp14:editId="1048DC44">
                <wp:simplePos x="0" y="0"/>
                <wp:positionH relativeFrom="page">
                  <wp:align>left</wp:align>
                </wp:positionH>
                <wp:positionV relativeFrom="paragraph">
                  <wp:posOffset>4940935</wp:posOffset>
                </wp:positionV>
                <wp:extent cx="3686175" cy="998220"/>
                <wp:effectExtent l="0" t="0" r="0" b="0"/>
                <wp:wrapSquare wrapText="bothSides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99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760" w:rsidRPr="00F3643F" w:rsidRDefault="00347760" w:rsidP="00C419F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ED7D31" w:themeColor="accent2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 </w:t>
                            </w:r>
                            <w:r w:rsidRPr="00F3643F">
                              <w:rPr>
                                <w:rFonts w:ascii="Arial" w:hAnsi="Arial" w:cs="Arial"/>
                                <w:color w:val="ED7D31" w:themeColor="accent2"/>
                                <w:sz w:val="96"/>
                                <w:szCs w:val="108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004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9.05pt;width:290.25pt;height:78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" filled="f" stroked="f">
                <v:textbox>
                  <w:txbxContent>
                    <w:p w:rsidR="00347760" w:rsidRPr="00F3643F" w:rsidRDefault="00347760" w:rsidP="00C419F8">
                      <w:pPr>
                        <w:spacing w:after="0" w:line="240" w:lineRule="auto"/>
                        <w:rPr>
                          <w:rFonts w:ascii="Arial" w:hAnsi="Arial" w:cs="Arial"/>
                          <w:color w:val="ED7D31" w:themeColor="accent2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 </w:t>
                      </w:r>
                      <w:r w:rsidRPr="00F3643F">
                        <w:rPr>
                          <w:rFonts w:ascii="Arial" w:hAnsi="Arial" w:cs="Arial"/>
                          <w:color w:val="ED7D31" w:themeColor="accent2"/>
                          <w:sz w:val="96"/>
                          <w:szCs w:val="108"/>
                        </w:rPr>
                        <w:t>PROJECT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F9C91E7" wp14:editId="54961745">
            <wp:simplePos x="0" y="0"/>
            <wp:positionH relativeFrom="column">
              <wp:posOffset>4337050</wp:posOffset>
            </wp:positionH>
            <wp:positionV relativeFrom="paragraph">
              <wp:posOffset>9060180</wp:posOffset>
            </wp:positionV>
            <wp:extent cx="1911350" cy="506095"/>
            <wp:effectExtent l="0" t="0" r="0" b="0"/>
            <wp:wrapNone/>
            <wp:docPr id="138" name="Picture 138" descr="templatelab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mplatelab_wh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D078F6E" wp14:editId="46162EE0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7760" w:rsidRPr="00734673" w:rsidRDefault="00347760" w:rsidP="00C419F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8F6E" id="Text Box 130" o:spid="_x0000_s1027" type="#_x0000_t202" style="position:absolute;margin-left:-17.25pt;margin-top:470pt;width:292.15pt;height:236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" filled="f" stroked="f">
                <v:textbox>
                  <w:txbxContent>
                    <w:p w:rsidR="00347760" w:rsidRPr="00734673" w:rsidRDefault="00347760" w:rsidP="00C419F8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886593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62A03C3" wp14:editId="24DF2509">
            <wp:simplePos x="0" y="0"/>
            <wp:positionH relativeFrom="column">
              <wp:posOffset>1922780</wp:posOffset>
            </wp:positionH>
            <wp:positionV relativeFrom="paragraph">
              <wp:posOffset>101418</wp:posOffset>
            </wp:positionV>
            <wp:extent cx="4909185" cy="5083810"/>
            <wp:effectExtent l="0" t="0" r="5715" b="2540"/>
            <wp:wrapNone/>
            <wp:docPr id="137" name="Picture 137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4A03EA9" wp14:editId="7290C237">
            <wp:simplePos x="0" y="0"/>
            <wp:positionH relativeFrom="page">
              <wp:posOffset>-1240064</wp:posOffset>
            </wp:positionH>
            <wp:positionV relativeFrom="paragraph">
              <wp:posOffset>390525</wp:posOffset>
            </wp:positionV>
            <wp:extent cx="7989570" cy="2845435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957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9F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11EE4" wp14:editId="17DAF0AA">
                <wp:simplePos x="0" y="0"/>
                <wp:positionH relativeFrom="column">
                  <wp:posOffset>-533400</wp:posOffset>
                </wp:positionH>
                <wp:positionV relativeFrom="paragraph">
                  <wp:posOffset>301625</wp:posOffset>
                </wp:positionV>
                <wp:extent cx="3076575" cy="28575"/>
                <wp:effectExtent l="19050" t="1905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6575" cy="285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6BECC" id="Straight Connector 3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3.75pt" to="200.2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" strokecolor="#0d0d0d [3069]" strokeweight="3pt">
                <v:stroke joinstyle="miter"/>
              </v:line>
            </w:pict>
          </mc:Fallback>
        </mc:AlternateContent>
      </w: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F6972" wp14:editId="128D2364">
                <wp:simplePos x="0" y="0"/>
                <wp:positionH relativeFrom="column">
                  <wp:posOffset>-523876</wp:posOffset>
                </wp:positionH>
                <wp:positionV relativeFrom="paragraph">
                  <wp:posOffset>581660</wp:posOffset>
                </wp:positionV>
                <wp:extent cx="5534025" cy="19050"/>
                <wp:effectExtent l="19050" t="19050" r="28575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40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5AF09" id="Straight Connector 12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45.8pt" to="394.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" strokecolor="#0d0d0d [3069]" strokeweight="3pt">
                <v:stroke joinstyle="miter"/>
              </v:line>
            </w:pict>
          </mc:Fallback>
        </mc:AlternateContent>
      </w: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C419F8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  <w:r>
        <w:rPr>
          <w:rFonts w:ascii="Arial Rounded MT Bold" w:eastAsia="Calibri" w:hAnsi="Arial Rounded MT Bold" w:cstheme="majorBidi"/>
          <w:noProof/>
          <w:sz w:val="52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16147</wp:posOffset>
            </wp:positionV>
            <wp:extent cx="1428750" cy="1428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sats_lo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Calibri" w:hAnsi="Times New Roman" w:cs="Times New Roman"/>
          <w:sz w:val="44"/>
          <w:szCs w:val="36"/>
        </w:rPr>
      </w:pPr>
      <w:r w:rsidRPr="00FB5D9D">
        <w:rPr>
          <w:rFonts w:ascii="Times New Roman" w:eastAsia="Calibri" w:hAnsi="Times New Roman" w:cs="Times New Roman"/>
          <w:sz w:val="52"/>
          <w:szCs w:val="36"/>
        </w:rPr>
        <w:t xml:space="preserve">COMSATS </w:t>
      </w:r>
      <w:r w:rsidRPr="00FB5D9D">
        <w:rPr>
          <w:rFonts w:ascii="Times New Roman" w:eastAsia="Calibri" w:hAnsi="Times New Roman" w:cs="Times New Roman"/>
          <w:sz w:val="44"/>
          <w:szCs w:val="36"/>
        </w:rPr>
        <w:t>University Islamabad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ind w:left="2880" w:firstLine="720"/>
        <w:rPr>
          <w:rFonts w:asciiTheme="majorBidi" w:eastAsia="Calibri" w:hAnsiTheme="majorBidi" w:cstheme="majorBidi"/>
          <w:b/>
          <w:sz w:val="32"/>
          <w:szCs w:val="30"/>
        </w:rPr>
      </w:pPr>
      <w:r w:rsidRPr="00FB5D9D">
        <w:rPr>
          <w:rFonts w:asciiTheme="majorBidi" w:eastAsia="Calibri" w:hAnsiTheme="majorBidi" w:cstheme="majorBidi"/>
          <w:b/>
          <w:sz w:val="36"/>
          <w:szCs w:val="36"/>
        </w:rPr>
        <w:t>Abbottabad Campus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sz w:val="44"/>
          <w:szCs w:val="44"/>
        </w:rPr>
      </w:pPr>
      <w:r w:rsidRPr="00FB5D9D">
        <w:rPr>
          <w:rFonts w:asciiTheme="majorBidi" w:eastAsia="Calibri" w:hAnsiTheme="majorBidi" w:cstheme="majorBidi"/>
          <w:bCs/>
          <w:sz w:val="44"/>
          <w:szCs w:val="44"/>
        </w:rPr>
        <w:t>Project:</w:t>
      </w:r>
      <w:r w:rsidRPr="00FB5D9D">
        <w:rPr>
          <w:rFonts w:asciiTheme="majorBidi" w:eastAsia="Calibri" w:hAnsiTheme="majorBidi" w:cstheme="majorBidi"/>
          <w:b/>
          <w:bCs/>
          <w:sz w:val="44"/>
          <w:szCs w:val="44"/>
        </w:rPr>
        <w:t xml:space="preserve"> HURRICANIX e-LEARNING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sz w:val="44"/>
          <w:szCs w:val="44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i/>
          <w:sz w:val="36"/>
          <w:szCs w:val="36"/>
        </w:rPr>
      </w:pPr>
      <w:r w:rsidRPr="00FB5D9D">
        <w:rPr>
          <w:rFonts w:asciiTheme="majorBidi" w:eastAsia="Calibri" w:hAnsiTheme="majorBidi" w:cstheme="majorBidi"/>
          <w:bCs/>
          <w:i/>
          <w:sz w:val="36"/>
          <w:szCs w:val="36"/>
        </w:rPr>
        <w:t>By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sz w:val="24"/>
          <w:szCs w:val="24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sz w:val="28"/>
          <w:szCs w:val="28"/>
        </w:rPr>
      </w:pPr>
      <w:r w:rsidRPr="00FB5D9D">
        <w:rPr>
          <w:rFonts w:asciiTheme="majorBidi" w:eastAsia="Calibri" w:hAnsiTheme="majorBidi" w:cstheme="majorBidi"/>
          <w:b/>
          <w:sz w:val="32"/>
          <w:szCs w:val="32"/>
        </w:rPr>
        <w:t xml:space="preserve">SYED SHAH HUSSAIN      </w:t>
      </w:r>
      <w:r w:rsidRPr="00FB5D9D">
        <w:rPr>
          <w:rFonts w:asciiTheme="majorBidi" w:eastAsia="Calibri" w:hAnsiTheme="majorBidi" w:cstheme="majorBidi"/>
          <w:b/>
          <w:bCs/>
          <w:sz w:val="32"/>
          <w:szCs w:val="28"/>
        </w:rPr>
        <w:t>CIIT/</w:t>
      </w:r>
      <w:r w:rsidRPr="00FB5D9D">
        <w:rPr>
          <w:rFonts w:asciiTheme="majorBidi" w:eastAsia="Calibri" w:hAnsiTheme="majorBidi" w:cstheme="majorBidi"/>
          <w:b/>
          <w:sz w:val="32"/>
          <w:szCs w:val="28"/>
        </w:rPr>
        <w:t>FA21-BSE-172/ATD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sz w:val="28"/>
          <w:szCs w:val="28"/>
        </w:rPr>
      </w:pPr>
      <w:r w:rsidRPr="00FB5D9D">
        <w:rPr>
          <w:rFonts w:asciiTheme="majorBidi" w:eastAsia="Calibri" w:hAnsiTheme="majorBidi" w:cstheme="majorBidi"/>
          <w:b/>
          <w:sz w:val="32"/>
          <w:szCs w:val="32"/>
        </w:rPr>
        <w:t xml:space="preserve">MAHAD WAJID                 </w:t>
      </w:r>
      <w:r w:rsidRPr="00FB5D9D">
        <w:rPr>
          <w:rFonts w:asciiTheme="majorBidi" w:eastAsia="Calibri" w:hAnsiTheme="majorBidi" w:cstheme="majorBidi"/>
          <w:b/>
          <w:bCs/>
          <w:sz w:val="32"/>
          <w:szCs w:val="28"/>
        </w:rPr>
        <w:t>CIIT/</w:t>
      </w:r>
      <w:r w:rsidRPr="00FB5D9D">
        <w:rPr>
          <w:rFonts w:asciiTheme="majorBidi" w:eastAsia="Calibri" w:hAnsiTheme="majorBidi" w:cstheme="majorBidi"/>
          <w:b/>
          <w:sz w:val="32"/>
          <w:szCs w:val="28"/>
        </w:rPr>
        <w:t>FA21-BSE-057/ATD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rPr>
          <w:rFonts w:asciiTheme="majorBidi" w:eastAsia="Calibri" w:hAnsiTheme="majorBidi" w:cstheme="majorBidi"/>
          <w:b/>
          <w:sz w:val="36"/>
          <w:szCs w:val="36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sz w:val="36"/>
          <w:szCs w:val="36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i/>
          <w:sz w:val="36"/>
          <w:szCs w:val="36"/>
        </w:rPr>
      </w:pPr>
      <w:r w:rsidRPr="00FB5D9D">
        <w:rPr>
          <w:rFonts w:asciiTheme="majorBidi" w:eastAsia="Calibri" w:hAnsiTheme="majorBidi" w:cstheme="majorBidi"/>
          <w:i/>
          <w:sz w:val="36"/>
          <w:szCs w:val="36"/>
        </w:rPr>
        <w:t>Supervisor</w:t>
      </w:r>
      <w:r w:rsidRPr="00FB5D9D">
        <w:rPr>
          <w:rFonts w:asciiTheme="majorBidi" w:eastAsia="Calibri" w:hAnsiTheme="majorBidi" w:cstheme="majorBidi"/>
          <w:i/>
          <w:sz w:val="30"/>
          <w:szCs w:val="30"/>
        </w:rPr>
        <w:br/>
      </w:r>
      <w:r>
        <w:rPr>
          <w:rFonts w:asciiTheme="majorBidi" w:eastAsia="Calibri" w:hAnsiTheme="majorBidi" w:cstheme="majorBidi"/>
          <w:b/>
          <w:i/>
          <w:sz w:val="36"/>
          <w:szCs w:val="36"/>
        </w:rPr>
        <w:t>MA’AM NEELI KHAN</w:t>
      </w: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i/>
          <w:sz w:val="36"/>
          <w:szCs w:val="36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FB5D9D" w:rsidRP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  <w:r w:rsidRPr="00FB5D9D">
        <w:rPr>
          <w:rFonts w:asciiTheme="majorBidi" w:eastAsia="Calibri" w:hAnsiTheme="majorBidi" w:cstheme="majorBidi"/>
          <w:bCs/>
          <w:i/>
          <w:iCs/>
          <w:sz w:val="36"/>
          <w:szCs w:val="36"/>
        </w:rPr>
        <w:t>Bachelor of Science in</w:t>
      </w:r>
      <w:r w:rsidRPr="00FB5D9D"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  <w:t xml:space="preserve"> SOFTWARE ENGINEERING</w:t>
      </w:r>
    </w:p>
    <w:p w:rsidR="00FB5D9D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  <w:r w:rsidRPr="00FB5D9D"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  <w:t xml:space="preserve">  (2021-2025)</w:t>
      </w: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sdt>
      <w:sdtPr>
        <w:id w:val="17137646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47760" w:rsidRPr="00347760" w:rsidRDefault="0034776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347760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34776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34776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34776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15250858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Introduction: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Purpose: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Project Scope: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4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Document Conventions: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References: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Overall Description: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7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Product Perspective: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8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User Classes and Characteristics: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89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Operating Environment: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_Toc152508589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0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Design and Implementation Constraints: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1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2.5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Assumptions and Dependencies: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System features: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requirements: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Logical data model: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dictionary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Reports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Course Enrollment and Completion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8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Instructor Performance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59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Student Progress and Engagement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_Toc152508599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Course Category Analysis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4.3.5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Revenue and Profitability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4.3.6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Customer Demographics and Behavior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4.3.7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Course Feedback and Ratings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4.3.8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Platform Performance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4.3.9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Retention and Churn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4.3.10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Completion Time Analysis Report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acquisition, integrity, retention, and disposal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8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External interface Requirements: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0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User interfaces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_Toc152508609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User-Friendly Interface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Visual Appeal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Responsiveness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Clear Instructions and Feedback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Software interfaces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Database Connectivity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Secure Payment Processing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Order Fulfillment and Tracking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8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Hardware interfaces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1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5.3.1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Compatibility with Hardware Devices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_Toc152508619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5.3.2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Printer Connectivity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Communications interfaces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5.4.1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Push Notifications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5.4.2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Email Communication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5.4.3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Analytics and Tracking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Quality attributes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Ease of Use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8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Search Functionality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2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Information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_Toc152508629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Performance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Speed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Reliability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Scalability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Availability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Security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Protection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Payment Security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8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Content Access Control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3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Safety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_Toc152508639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Content Reliability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1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Privacy Compliance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2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Content Safety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6.5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Other Attributes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6.5.1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Sustainability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6.5.2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Community Engagement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6.5.3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Educational Impact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7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Internationalization and Localization Requirements: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_Toc152508647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8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Internationalization Requirements: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_Toc152508648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49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Localization Requirements: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_Toc152508649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0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Appendencies: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_Toc152508650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1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8.1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Appendix A: Glossary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_Toc152508651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2" w:history="1"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8.2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Appendix B: Analysis Model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_Toc152508652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3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8.2.1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DFD: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_Toc152508653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4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8.2.2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Decision Tree: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_Toc152508654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5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8.2.3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Decision Table: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_Toc152508655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Pr="00347760" w:rsidRDefault="0034776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2508656" w:history="1"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8.2.4</w:t>
            </w:r>
            <w:r w:rsidRPr="003477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34776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Response Table: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_Toc152508656 \h </w:instrTex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3477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47760" w:rsidRDefault="00347760">
          <w:r w:rsidRPr="0034776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</w:p>
    <w:p w:rsidR="00347760" w:rsidRPr="00FB5D9D" w:rsidRDefault="00347760" w:rsidP="00347760">
      <w:pPr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</w:pPr>
      <w:r>
        <w:rPr>
          <w:rFonts w:asciiTheme="majorBidi" w:eastAsia="Calibri" w:hAnsiTheme="majorBidi" w:cstheme="majorBidi"/>
          <w:b/>
          <w:bCs/>
          <w:i/>
          <w:iCs/>
          <w:sz w:val="36"/>
          <w:szCs w:val="36"/>
        </w:rPr>
        <w:br w:type="page"/>
      </w:r>
    </w:p>
    <w:p w:rsidR="000F6FD1" w:rsidRPr="00347760" w:rsidRDefault="00067E3E" w:rsidP="00FB5D9D">
      <w:pPr>
        <w:pStyle w:val="Heading1"/>
        <w:rPr>
          <w:rFonts w:ascii="Times New Roman" w:hAnsi="Times New Roman" w:cs="Times New Roman"/>
        </w:rPr>
      </w:pPr>
      <w:bookmarkStart w:id="0" w:name="_Toc152508581"/>
      <w:r w:rsidRPr="00347760">
        <w:rPr>
          <w:rFonts w:ascii="Times New Roman" w:hAnsi="Times New Roman" w:cs="Times New Roman"/>
        </w:rPr>
        <w:lastRenderedPageBreak/>
        <w:t>Introduction:</w:t>
      </w:r>
      <w:bookmarkEnd w:id="0"/>
    </w:p>
    <w:p w:rsidR="00067E3E" w:rsidRPr="00347760" w:rsidRDefault="00067E3E" w:rsidP="00067E3E">
      <w:pPr>
        <w:rPr>
          <w:rFonts w:ascii="Times New Roman" w:hAnsi="Times New Roman" w:cs="Times New Roman"/>
        </w:rPr>
      </w:pPr>
    </w:p>
    <w:p w:rsidR="00067E3E" w:rsidRPr="00347760" w:rsidRDefault="00067E3E" w:rsidP="00347760">
      <w:pPr>
        <w:jc w:val="both"/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sz w:val="24"/>
        </w:rPr>
        <w:t>Our HURRICANIX eLEARNING platform is designed to make learning accessible and convenient for everyone. With our online platform, you can access a wide range of courses and materials on various subjects, all in one place. Whether you're a student looking to supplement your education, a working professional looking to upgrade your skills, or simply someone who wants to learn something new, our app has something for you. With interactive features, quizzes, attempting assignment in real-time with integrated applications and progress tracking, our app makes it easy to stay engaged and motivated as you learn.</w:t>
      </w:r>
    </w:p>
    <w:p w:rsidR="00067E3E" w:rsidRPr="00347760" w:rsidRDefault="00067E3E" w:rsidP="00067E3E">
      <w:pPr>
        <w:rPr>
          <w:rFonts w:ascii="Times New Roman" w:hAnsi="Times New Roman" w:cs="Times New Roman"/>
          <w:sz w:val="24"/>
        </w:rPr>
      </w:pPr>
    </w:p>
    <w:p w:rsidR="00067E3E" w:rsidRPr="00347760" w:rsidRDefault="00067E3E" w:rsidP="00F97054">
      <w:pPr>
        <w:pStyle w:val="Heading2"/>
        <w:rPr>
          <w:rFonts w:ascii="Times New Roman" w:hAnsi="Times New Roman" w:cs="Times New Roman"/>
        </w:rPr>
      </w:pPr>
      <w:bookmarkStart w:id="1" w:name="_Toc152508582"/>
      <w:r w:rsidRPr="00347760">
        <w:rPr>
          <w:rFonts w:ascii="Times New Roman" w:hAnsi="Times New Roman" w:cs="Times New Roman"/>
        </w:rPr>
        <w:t>Purpose:</w:t>
      </w:r>
      <w:bookmarkEnd w:id="1"/>
    </w:p>
    <w:p w:rsidR="00067E3E" w:rsidRPr="00347760" w:rsidRDefault="00067E3E" w:rsidP="00067E3E">
      <w:pPr>
        <w:rPr>
          <w:rFonts w:ascii="Times New Roman" w:hAnsi="Times New Roman" w:cs="Times New Roman"/>
        </w:rPr>
      </w:pPr>
    </w:p>
    <w:p w:rsidR="00067E3E" w:rsidRPr="00347760" w:rsidRDefault="00067E3E" w:rsidP="00067E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"The fundamental goal of our E-Learning platform is to revolutionize education accessibility and engagement by:</w:t>
      </w:r>
    </w:p>
    <w:p w:rsidR="00067E3E" w:rsidRPr="00347760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Providing a diverse range of courses and materials accessible from anywhere, catering to students, professionals, and lifelong learners.</w:t>
      </w:r>
    </w:p>
    <w:p w:rsidR="00067E3E" w:rsidRPr="00347760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Fostering interactive and engaging learning experiences through quizzes, real-time assignments, and integrated applications.</w:t>
      </w:r>
    </w:p>
    <w:p w:rsidR="00067E3E" w:rsidRPr="00347760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Tracking individual progress to personalize learning journeys and enhance motivation.</w:t>
      </w:r>
    </w:p>
    <w:p w:rsidR="00067E3E" w:rsidRPr="00347760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Offering a seamless learning experience that transcends geographical limitations, making education convenient and adaptable to varying schedules.</w:t>
      </w:r>
    </w:p>
    <w:p w:rsidR="00067E3E" w:rsidRPr="00347760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Empowering learners by simplifying the learning process, thereby promoting continuous personal and professional development."</w:t>
      </w:r>
    </w:p>
    <w:p w:rsidR="00067E3E" w:rsidRPr="00347760" w:rsidRDefault="00067E3E" w:rsidP="00F97054">
      <w:pPr>
        <w:pStyle w:val="Heading2"/>
        <w:rPr>
          <w:rFonts w:ascii="Times New Roman" w:hAnsi="Times New Roman" w:cs="Times New Roman"/>
        </w:rPr>
      </w:pPr>
      <w:bookmarkStart w:id="2" w:name="_Toc152508583"/>
      <w:r w:rsidRPr="00347760">
        <w:rPr>
          <w:rFonts w:ascii="Times New Roman" w:hAnsi="Times New Roman" w:cs="Times New Roman"/>
        </w:rPr>
        <w:t>Project Scope:</w:t>
      </w:r>
      <w:bookmarkEnd w:id="2"/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Develop an E-Learning Platform to revolutionize accessibility and engagement in online education.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:rsidR="00067E3E" w:rsidRPr="00347760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Centralized repository for diverse courses and study materials.</w:t>
      </w:r>
    </w:p>
    <w:p w:rsidR="00067E3E" w:rsidRPr="00347760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User-centric interface catering to students, professionals, and lifelong learners.</w:t>
      </w:r>
    </w:p>
    <w:p w:rsidR="00067E3E" w:rsidRPr="00347760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Offline learning functionality allowing video lecture downloads.</w:t>
      </w:r>
    </w:p>
    <w:p w:rsidR="00067E3E" w:rsidRPr="00347760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Interactive tools like real-time assignments, quizzes, and progress tracking.</w:t>
      </w:r>
    </w:p>
    <w:p w:rsidR="00067E3E" w:rsidRPr="00347760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Personalized user profiles for tailored learning experiences.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Target Audience: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Students, working professionals, and knowledge enthusiasts seeking versatile educational resources.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Out of Scope:</w:t>
      </w:r>
    </w:p>
    <w:p w:rsidR="00067E3E" w:rsidRPr="00347760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Hardware development or physical learning tool creation.</w:t>
      </w:r>
    </w:p>
    <w:p w:rsidR="00067E3E" w:rsidRPr="00347760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lastRenderedPageBreak/>
        <w:t>Content creation; the platform focuses on hosting existing educational materials.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</w:p>
    <w:p w:rsidR="00067E3E" w:rsidRPr="00347760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Stringent security measures for data privacy.</w:t>
      </w:r>
    </w:p>
    <w:p w:rsidR="00067E3E" w:rsidRPr="00347760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Compatibility across devices and operating systems.</w:t>
      </w:r>
    </w:p>
    <w:p w:rsidR="00067E3E" w:rsidRPr="00347760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Compliance with educational standards and regulations.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Deliverables:</w:t>
      </w:r>
    </w:p>
    <w:p w:rsidR="00067E3E" w:rsidRPr="00347760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Fully functional E-Learning Platform meeting specified requirements.</w:t>
      </w:r>
    </w:p>
    <w:p w:rsidR="00067E3E" w:rsidRPr="00347760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Comprehensive user documentation for ease of use.</w:t>
      </w:r>
    </w:p>
    <w:p w:rsidR="00067E3E" w:rsidRPr="00347760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Testing reports ensuring platform reliability.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Milestones:</w:t>
      </w:r>
    </w:p>
    <w:p w:rsidR="00067E3E" w:rsidRPr="00347760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Development Phase: Platform creation, feature integration, rigorous testing.</w:t>
      </w:r>
    </w:p>
    <w:p w:rsidR="00067E3E" w:rsidRPr="00347760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Implementation Phase: Platform launch, user onboarding, feedback incorporation.</w:t>
      </w:r>
    </w:p>
    <w:p w:rsidR="00067E3E" w:rsidRPr="00347760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Success Criteria:</w:t>
      </w:r>
    </w:p>
    <w:p w:rsidR="00067E3E" w:rsidRPr="00347760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High user engagement rates and positive feedback.</w:t>
      </w:r>
    </w:p>
    <w:p w:rsidR="00067E3E" w:rsidRPr="00347760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Minimal post-launch technical issues.</w:t>
      </w:r>
    </w:p>
    <w:p w:rsidR="00067E3E" w:rsidRPr="00347760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Positive user adoption reflected in usage metrics.</w:t>
      </w:r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054" w:rsidRPr="00347760" w:rsidRDefault="00F97054" w:rsidP="00F97054">
      <w:pPr>
        <w:pStyle w:val="Heading2"/>
        <w:rPr>
          <w:rFonts w:ascii="Times New Roman" w:eastAsia="Times New Roman" w:hAnsi="Times New Roman" w:cs="Times New Roman"/>
        </w:rPr>
      </w:pPr>
      <w:bookmarkStart w:id="3" w:name="_Toc152508584"/>
      <w:r w:rsidRPr="00347760">
        <w:rPr>
          <w:rFonts w:ascii="Times New Roman" w:eastAsia="Times New Roman" w:hAnsi="Times New Roman" w:cs="Times New Roman"/>
        </w:rPr>
        <w:t>Document Conventions:</w:t>
      </w:r>
      <w:bookmarkEnd w:id="3"/>
    </w:p>
    <w:p w:rsidR="00067E3E" w:rsidRPr="00347760" w:rsidRDefault="00C22F6C" w:rsidP="00F97054">
      <w:pPr>
        <w:pStyle w:val="Heading2"/>
        <w:rPr>
          <w:rFonts w:ascii="Times New Roman" w:hAnsi="Times New Roman" w:cs="Times New Roman"/>
        </w:rPr>
      </w:pPr>
      <w:bookmarkStart w:id="4" w:name="_Toc152508585"/>
      <w:r w:rsidRPr="00347760">
        <w:rPr>
          <w:rFonts w:ascii="Times New Roman" w:hAnsi="Times New Roman" w:cs="Times New Roman"/>
        </w:rPr>
        <w:t>References:</w:t>
      </w:r>
      <w:bookmarkEnd w:id="4"/>
    </w:p>
    <w:p w:rsidR="00C22F6C" w:rsidRPr="00347760" w:rsidRDefault="00C22F6C" w:rsidP="00C22F6C">
      <w:pPr>
        <w:rPr>
          <w:rFonts w:ascii="Times New Roman" w:hAnsi="Times New Roman" w:cs="Times New Roman"/>
        </w:rPr>
      </w:pPr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Throughout the development of the E-Learning Platform project, the following references will be consulted:</w:t>
      </w:r>
    </w:p>
    <w:p w:rsidR="00C22F6C" w:rsidRPr="00347760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Academic research on educational psychology and pedagogy, focusing on online learning and engagement strategies.</w:t>
      </w:r>
    </w:p>
    <w:p w:rsidR="00C22F6C" w:rsidRPr="00347760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Industry best practices and guidelines for user interface design in e-learning systems.</w:t>
      </w:r>
    </w:p>
    <w:p w:rsidR="00C22F6C" w:rsidRPr="00347760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Reports and studies on educational technology trends and innovations, particularly in online course delivery and learner interaction.</w:t>
      </w:r>
    </w:p>
    <w:p w:rsidR="00C22F6C" w:rsidRPr="00347760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Publications and resources highlighting effective methods for content curation and instructional design in e-learning environments."</w:t>
      </w:r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These references can serve as a foundation for understanding the pedagogical, technological, and design aspects essential for developing a robust and engaging E-Learning Platform. When using these references, it's important to properly cite and integrate them within the project documentation to support the platform's development and functionalities.</w:t>
      </w:r>
    </w:p>
    <w:p w:rsidR="00C22F6C" w:rsidRPr="00347760" w:rsidRDefault="00C22F6C" w:rsidP="00F97054">
      <w:pPr>
        <w:pStyle w:val="Heading1"/>
        <w:rPr>
          <w:rFonts w:ascii="Times New Roman" w:hAnsi="Times New Roman" w:cs="Times New Roman"/>
        </w:rPr>
      </w:pPr>
      <w:bookmarkStart w:id="5" w:name="_Toc152508586"/>
      <w:r w:rsidRPr="00347760">
        <w:rPr>
          <w:rFonts w:ascii="Times New Roman" w:hAnsi="Times New Roman" w:cs="Times New Roman"/>
        </w:rPr>
        <w:lastRenderedPageBreak/>
        <w:t>Overall Description:</w:t>
      </w:r>
      <w:bookmarkEnd w:id="5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C22F6C" w:rsidRPr="00347760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6" w:name="_Toc152508587"/>
      <w:r w:rsidRPr="00347760">
        <w:rPr>
          <w:rFonts w:ascii="Times New Roman" w:eastAsia="Times New Roman" w:hAnsi="Times New Roman" w:cs="Times New Roman"/>
        </w:rPr>
        <w:t>Product Perspective:</w:t>
      </w:r>
      <w:bookmarkEnd w:id="6"/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The E-Learning Platform exists within the realm of online educational technologies. It functions as a centralized system aimed at providing a diverse range of courses and learning materials across various subjects. The platform operates as a standalone system, yet it may integrate with external tools or learning management systems for enhanced functionality or content sourcing.</w:t>
      </w:r>
    </w:p>
    <w:p w:rsidR="00C22F6C" w:rsidRPr="00347760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7" w:name="_Toc152508588"/>
      <w:r w:rsidRPr="00347760">
        <w:rPr>
          <w:rFonts w:ascii="Times New Roman" w:eastAsia="Times New Roman" w:hAnsi="Times New Roman" w:cs="Times New Roman"/>
        </w:rPr>
        <w:t>User Classes and Characteristics:</w:t>
      </w:r>
      <w:bookmarkEnd w:id="7"/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The platform caters to different user classes:</w:t>
      </w:r>
    </w:p>
    <w:p w:rsidR="00C22F6C" w:rsidRPr="00347760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Students: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Seeking supplemental education or specific course completion.</w:t>
      </w:r>
    </w:p>
    <w:p w:rsidR="00C22F6C" w:rsidRPr="00347760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Professionals: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Looking to upskill or expand their knowledge base.</w:t>
      </w:r>
    </w:p>
    <w:p w:rsidR="00C22F6C" w:rsidRPr="00347760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Lifelong Learners: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Individuals interested in continuous learning and personal development. Each class possesses varying degrees of technical proficiency and learning objectives, driving the need for a user-friendly interface and personalized learning experiences.</w:t>
      </w:r>
    </w:p>
    <w:p w:rsidR="00C22F6C" w:rsidRPr="00347760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8" w:name="_Toc152508589"/>
      <w:r w:rsidRPr="00347760">
        <w:rPr>
          <w:rFonts w:ascii="Times New Roman" w:eastAsia="Times New Roman" w:hAnsi="Times New Roman" w:cs="Times New Roman"/>
        </w:rPr>
        <w:t>Operating Environment:</w:t>
      </w:r>
      <w:bookmarkEnd w:id="8"/>
    </w:p>
    <w:p w:rsidR="00C22F6C" w:rsidRPr="00347760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sz w:val="24"/>
          <w:szCs w:val="24"/>
        </w:rPr>
        <w:t>The E-Learning Platform operates in an online environment, accessible via web browsers across multiple devices such as desktops, laptops, tablets, and smartphones. It requires a stable internet connection for regular usage, with provisions for offline access to downloaded course materials.</w:t>
      </w:r>
    </w:p>
    <w:p w:rsidR="00C22F6C" w:rsidRPr="00347760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9" w:name="_Toc152508590"/>
      <w:r w:rsidRPr="00347760">
        <w:rPr>
          <w:rFonts w:ascii="Times New Roman" w:eastAsia="Times New Roman" w:hAnsi="Times New Roman" w:cs="Times New Roman"/>
        </w:rPr>
        <w:t>Design and Implementation Constraints:</w:t>
      </w:r>
      <w:bookmarkEnd w:id="9"/>
    </w:p>
    <w:p w:rsidR="00C22F6C" w:rsidRPr="00347760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Measures: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Stringent data protection protocols to ensure user privacy and safeguard sensitive information.</w:t>
      </w:r>
    </w:p>
    <w:p w:rsidR="00C22F6C" w:rsidRPr="00347760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Compatibility: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Ensuring compatibility across different operating systems and devices for a seamless user experience.</w:t>
      </w:r>
    </w:p>
    <w:p w:rsidR="00C22F6C" w:rsidRPr="00347760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Educational Standards: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Compliance with educational guidelines and standards governing online learning.</w:t>
      </w:r>
    </w:p>
    <w:p w:rsidR="00C22F6C" w:rsidRPr="00347760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0" w:name="_Toc152508591"/>
      <w:r w:rsidRPr="00347760">
        <w:rPr>
          <w:rFonts w:ascii="Times New Roman" w:eastAsia="Times New Roman" w:hAnsi="Times New Roman" w:cs="Times New Roman"/>
        </w:rPr>
        <w:t>Assumptions and Dependencies:</w:t>
      </w:r>
      <w:bookmarkEnd w:id="10"/>
    </w:p>
    <w:p w:rsidR="00C22F6C" w:rsidRPr="00347760" w:rsidRDefault="00C22F6C" w:rsidP="003F6A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Assumptions: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The platform assumes a certain level of user engagement and motivation in completing courses.</w:t>
      </w:r>
    </w:p>
    <w:p w:rsidR="00C22F6C" w:rsidRPr="00347760" w:rsidRDefault="00C22F6C" w:rsidP="003F6A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760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Dependencies:</w:t>
      </w:r>
      <w:r w:rsidRPr="00347760">
        <w:rPr>
          <w:rFonts w:ascii="Times New Roman" w:eastAsia="Times New Roman" w:hAnsi="Times New Roman" w:cs="Times New Roman"/>
          <w:sz w:val="24"/>
          <w:szCs w:val="24"/>
        </w:rPr>
        <w:t xml:space="preserve"> Dependence on reliable internet connectivity for real-time usage; offline access feature reliant on device storage capabilities.</w:t>
      </w:r>
    </w:p>
    <w:p w:rsidR="00073B4B" w:rsidRPr="00347760" w:rsidRDefault="00073B4B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B4B" w:rsidRPr="00347760" w:rsidRDefault="00073B4B" w:rsidP="00F97054">
      <w:pPr>
        <w:pStyle w:val="Heading1"/>
        <w:rPr>
          <w:rFonts w:ascii="Times New Roman" w:hAnsi="Times New Roman" w:cs="Times New Roman"/>
        </w:rPr>
      </w:pPr>
      <w:bookmarkStart w:id="11" w:name="_Toc152508592"/>
      <w:r w:rsidRPr="00347760">
        <w:rPr>
          <w:rFonts w:ascii="Times New Roman" w:hAnsi="Times New Roman" w:cs="Times New Roman"/>
        </w:rPr>
        <w:lastRenderedPageBreak/>
        <w:t>System features:</w:t>
      </w:r>
      <w:bookmarkEnd w:id="11"/>
    </w:p>
    <w:p w:rsidR="00073B4B" w:rsidRPr="00347760" w:rsidRDefault="00073B4B" w:rsidP="00073B4B">
      <w:pPr>
        <w:rPr>
          <w:rFonts w:ascii="Times New Roman" w:hAnsi="Times New Roman" w:cs="Times New Roman"/>
        </w:rPr>
      </w:pPr>
    </w:p>
    <w:tbl>
      <w:tblPr>
        <w:tblStyle w:val="GridTable4-Accent5"/>
        <w:tblW w:w="9715" w:type="dxa"/>
        <w:tblLook w:val="04A0" w:firstRow="1" w:lastRow="0" w:firstColumn="1" w:lastColumn="0" w:noHBand="0" w:noVBand="1"/>
      </w:tblPr>
      <w:tblGrid>
        <w:gridCol w:w="3116"/>
        <w:gridCol w:w="3117"/>
        <w:gridCol w:w="3482"/>
      </w:tblGrid>
      <w:tr w:rsidR="00073B4B" w:rsidRPr="00347760" w:rsidTr="00073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 Profile Management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Manage user accounts and store information securely.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Allow users to create, update, and delete profiles.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2. Ensure secure storage of user information.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Catalog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Display available courses with descriptions and categorization.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1. List courses with details, objectives, and prerequisites. 2. Categorize courses for easy navigation.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Content Management System (CMS)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Upload, organize, and manage course materials (lectures, quizzes, resources).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1. Support multiple formats for content.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Enable organization and easy access.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Learning Management System (LMS)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Track student progress, grading, feedback, and performance analytics.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1. Record student progress and grades.</w:t>
            </w:r>
          </w:p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Provide performance insights and analytics.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Discussion Forums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Facilitate communication between students and instructors.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Enable forums, chats, or messaging systems.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Support collaboration tools for group discussions.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Assessment and Evaluation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Create quizzes, exams, and assessments; automate grading and feedback.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Develop various types of assessments. </w:t>
            </w:r>
          </w:p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Implement automated grading and feedback mechanisms.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Progress Tracking and Reporting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Allow students to monitor their progress; provide analytics for administrators.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Provide progress tracking tools for students.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Generate reports for platform usage and course effectiveness.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Certification and Credentials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Issue certificates or badges upon course completion; maintain credential records.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Generate and issue completion certificates. </w:t>
            </w:r>
          </w:p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2. Store earned credentials securely.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Mobile Compatibility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Ensure platform accessibility and functionality across devices.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Develop a responsive design for different screen sizes.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Optimize usability on mobile devices.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Payment and Subscription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Manage payments for course enrollment or subscriptions.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Implement secure payment processing. </w:t>
            </w:r>
          </w:p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Offer subscription management if applicable.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Accessibility Features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Ensure compliance with accessibility standards for users with disabilities.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Adhere to ADA and other relevant accessibility standards.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Provide features for users with disabilities.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Content Recommendation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Suggest courses based on user preferences, history, and learning goals.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1. Utilize user data to recommend relevant courses.  2. Implement personalization algorithms.</w:t>
            </w:r>
          </w:p>
        </w:tc>
      </w:tr>
      <w:tr w:rsidR="00073B4B" w:rsidRPr="00347760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Security and Privacy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Implement robust security measures to protect user data.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Ensure data encryption and secure user authentication. </w:t>
            </w:r>
          </w:p>
          <w:p w:rsidR="00073B4B" w:rsidRPr="00347760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Prevent unauthorized access to user information.</w:t>
            </w:r>
          </w:p>
        </w:tc>
      </w:tr>
      <w:tr w:rsidR="00073B4B" w:rsidRPr="00347760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Technical Support and Helpdesk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Offer assistance to users facing technical issues or needing guidance.</w:t>
            </w:r>
          </w:p>
        </w:tc>
        <w:tc>
          <w:tcPr>
            <w:tcW w:w="3482" w:type="dxa"/>
          </w:tcPr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1. Provide helpdesk support for technical queries. </w:t>
            </w:r>
          </w:p>
          <w:p w:rsidR="00073B4B" w:rsidRPr="00347760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2. Offer resources for user guidance and troubleshooting.</w:t>
            </w:r>
          </w:p>
        </w:tc>
      </w:tr>
    </w:tbl>
    <w:p w:rsidR="00073B4B" w:rsidRPr="00347760" w:rsidRDefault="00073B4B" w:rsidP="00073B4B">
      <w:pPr>
        <w:rPr>
          <w:rFonts w:ascii="Times New Roman" w:hAnsi="Times New Roman" w:cs="Times New Roman"/>
        </w:rPr>
      </w:pPr>
    </w:p>
    <w:p w:rsidR="00073B4B" w:rsidRPr="00347760" w:rsidRDefault="00073B4B" w:rsidP="00073B4B">
      <w:pPr>
        <w:pStyle w:val="Heading1"/>
        <w:rPr>
          <w:rFonts w:ascii="Times New Roman" w:hAnsi="Times New Roman" w:cs="Times New Roman"/>
        </w:rPr>
      </w:pPr>
      <w:bookmarkStart w:id="12" w:name="_Toc152508593"/>
      <w:r w:rsidRPr="00347760">
        <w:rPr>
          <w:rFonts w:ascii="Times New Roman" w:hAnsi="Times New Roman" w:cs="Times New Roman"/>
        </w:rPr>
        <w:t>Data requirements:</w:t>
      </w:r>
      <w:bookmarkEnd w:id="12"/>
    </w:p>
    <w:p w:rsidR="00073B4B" w:rsidRPr="00347760" w:rsidRDefault="00073B4B" w:rsidP="00073B4B">
      <w:pPr>
        <w:pStyle w:val="Heading2"/>
        <w:rPr>
          <w:rFonts w:ascii="Times New Roman" w:hAnsi="Times New Roman" w:cs="Times New Roman"/>
        </w:rPr>
      </w:pPr>
      <w:bookmarkStart w:id="13" w:name="_Toc152508594"/>
      <w:r w:rsidRPr="00347760">
        <w:rPr>
          <w:rFonts w:ascii="Times New Roman" w:hAnsi="Times New Roman" w:cs="Times New Roman"/>
        </w:rPr>
        <w:t>Logical data model:</w:t>
      </w:r>
      <w:bookmarkEnd w:id="13"/>
    </w:p>
    <w:p w:rsidR="004F247F" w:rsidRPr="00347760" w:rsidRDefault="004F247F" w:rsidP="004F247F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417"/>
        <w:gridCol w:w="5427"/>
        <w:gridCol w:w="2506"/>
      </w:tblGrid>
      <w:tr w:rsidR="004F247F" w:rsidRPr="004F247F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</w:t>
            </w:r>
          </w:p>
        </w:tc>
      </w:tr>
      <w:tr w:rsidR="004F247F" w:rsidRPr="004F247F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347760">
              <w:rPr>
                <w:rFonts w:ascii="Times New Roman" w:eastAsia="Times New Roman" w:hAnsi="Times New Roman" w:cs="Times New Roman"/>
                <w:sz w:val="24"/>
                <w:szCs w:val="24"/>
              </w:rPr>
              <w:t>usertype</w:t>
            </w:r>
            <w:proofErr w:type="spellEnd"/>
            <w:r w:rsidRPr="003477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username, email, password,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other_user_attributes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4F247F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Course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course_id (PK), title, description,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other_course_attributes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4F247F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course_id (FK - Course),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enrollment_date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other_enrollment_attributes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  <w:tr w:rsidR="004F247F" w:rsidRPr="004F247F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video_id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course_id (FK - Course), title,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video_url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other_video_attributes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4F247F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Quiz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quiz_id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course_id (FK - Course), title, questions,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other_quiz_attributes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4F247F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course_id (FK - Course), title, description,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other_assignment_attributes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4F247F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project_id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course_id (FK - Course), title, description,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other_project_attributes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4F247F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4F247F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</w:t>
            </w:r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course_id (FK - Course),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issue_date</w:t>
            </w:r>
            <w:proofErr w:type="spellEnd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other_certificate_attributes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4F247F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247F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</w:tbl>
    <w:p w:rsidR="004F247F" w:rsidRPr="00347760" w:rsidRDefault="004F247F" w:rsidP="00F97054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073B4B">
      <w:pPr>
        <w:pStyle w:val="Heading2"/>
        <w:rPr>
          <w:rFonts w:ascii="Times New Roman" w:hAnsi="Times New Roman" w:cs="Times New Roman"/>
        </w:rPr>
      </w:pPr>
      <w:bookmarkStart w:id="14" w:name="_Toc152508595"/>
      <w:r w:rsidRPr="00347760">
        <w:rPr>
          <w:rFonts w:ascii="Times New Roman" w:hAnsi="Times New Roman" w:cs="Times New Roman"/>
        </w:rPr>
        <w:t>Data dictionary</w:t>
      </w:r>
      <w:bookmarkEnd w:id="14"/>
    </w:p>
    <w:p w:rsidR="004F247F" w:rsidRPr="00347760" w:rsidRDefault="004F247F" w:rsidP="004F247F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3B4B" w:rsidRPr="00347760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Attribute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Data Type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course_id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course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title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description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category or subject area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price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duration (in hours)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Difficulty level (e.g., beginner, intermediate)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 name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bio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 biography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 email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specialization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 expertise area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student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Student email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Student address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enrolled_courses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List of enrolled </w:t>
            </w: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course_ids</w:t>
            </w:r>
            <w:proofErr w:type="spellEnd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 xml:space="preserve"> for the student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List of Integers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lesson_id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lesson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Lesson content (text, video, documents)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sequence_number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Lesson order or sequence number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enrollment_id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enrollment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enrollment_date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Date of student enrollment in the course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completion_status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Status of course completion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quiz_id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quiz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Quiz questions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difficulty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Quiz difficulty level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attempt_id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Unique quiz attempt identifier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347760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submission_date</w:t>
            </w:r>
            <w:proofErr w:type="spellEnd"/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Date of quiz attempt submission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347760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Score achieved in the quiz attempt</w:t>
            </w:r>
          </w:p>
        </w:tc>
        <w:tc>
          <w:tcPr>
            <w:tcW w:w="3117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</w:tbl>
    <w:p w:rsidR="00F97054" w:rsidRPr="00347760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F97054" w:rsidRPr="00347760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2"/>
        <w:rPr>
          <w:rFonts w:ascii="Times New Roman" w:hAnsi="Times New Roman" w:cs="Times New Roman"/>
        </w:rPr>
      </w:pPr>
      <w:bookmarkStart w:id="15" w:name="_Toc152508596"/>
      <w:r w:rsidRPr="00347760">
        <w:rPr>
          <w:rFonts w:ascii="Times New Roman" w:hAnsi="Times New Roman" w:cs="Times New Roman"/>
        </w:rPr>
        <w:t>Reports</w:t>
      </w:r>
      <w:bookmarkEnd w:id="15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16" w:name="_Toc152508597"/>
      <w:r w:rsidRPr="00347760">
        <w:rPr>
          <w:rFonts w:ascii="Times New Roman" w:hAnsi="Times New Roman" w:cs="Times New Roman"/>
        </w:rPr>
        <w:lastRenderedPageBreak/>
        <w:t>Course Enrollment and Completion Report</w:t>
      </w:r>
      <w:bookmarkEnd w:id="16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Overview of course enrollments, completions, and dropout rates.</w:t>
      </w:r>
    </w:p>
    <w:p w:rsidR="00073B4B" w:rsidRPr="00347760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Breakdown of popular courses based on enrollment numbers.</w:t>
      </w:r>
    </w:p>
    <w:p w:rsidR="00073B4B" w:rsidRPr="00347760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Insights into courses with the highest completion rates.</w:t>
      </w:r>
    </w:p>
    <w:p w:rsidR="00F97054" w:rsidRPr="00347760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17" w:name="_Toc152508598"/>
      <w:r w:rsidRPr="00347760">
        <w:rPr>
          <w:rFonts w:ascii="Times New Roman" w:hAnsi="Times New Roman" w:cs="Times New Roman"/>
        </w:rPr>
        <w:t>Instructor Performance Report</w:t>
      </w:r>
      <w:bookmarkEnd w:id="17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Analysis of instructor effectiveness based on student feedback and course completion rates.</w:t>
      </w:r>
    </w:p>
    <w:p w:rsidR="00073B4B" w:rsidRPr="00347760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Comparison of instructor ratings and their respective course performance.</w:t>
      </w:r>
    </w:p>
    <w:p w:rsidR="00F97054" w:rsidRPr="00347760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18" w:name="_Toc152508599"/>
      <w:r w:rsidRPr="00347760">
        <w:rPr>
          <w:rFonts w:ascii="Times New Roman" w:hAnsi="Times New Roman" w:cs="Times New Roman"/>
        </w:rPr>
        <w:t>Student Progress and Engagement Report</w:t>
      </w:r>
      <w:bookmarkEnd w:id="18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Tracking student progress, including lessons completed, quizzes taken, and average scores.</w:t>
      </w:r>
    </w:p>
    <w:p w:rsidR="00073B4B" w:rsidRPr="00347760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Engagement metrics such as time spent per course or lesson and frequency of logins.</w:t>
      </w:r>
    </w:p>
    <w:p w:rsidR="00F97054" w:rsidRPr="00347760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19" w:name="_Toc152508600"/>
      <w:r w:rsidRPr="00347760">
        <w:rPr>
          <w:rFonts w:ascii="Times New Roman" w:hAnsi="Times New Roman" w:cs="Times New Roman"/>
        </w:rPr>
        <w:t>Course Category Analysis Report</w:t>
      </w:r>
      <w:bookmarkEnd w:id="19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Overview of the popularity of course categories or subjects.</w:t>
      </w:r>
    </w:p>
    <w:p w:rsidR="00073B4B" w:rsidRPr="00347760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Insights into which categories attract more enrollment and completion rates.</w:t>
      </w:r>
    </w:p>
    <w:p w:rsidR="00F97054" w:rsidRPr="00347760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0" w:name="_Toc152508601"/>
      <w:r w:rsidRPr="00347760">
        <w:rPr>
          <w:rFonts w:ascii="Times New Roman" w:hAnsi="Times New Roman" w:cs="Times New Roman"/>
        </w:rPr>
        <w:t>Revenue and Profitability Report</w:t>
      </w:r>
      <w:bookmarkEnd w:id="20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Revenue generated from course sales, broken down by course and instructor.</w:t>
      </w:r>
    </w:p>
    <w:p w:rsidR="00073B4B" w:rsidRPr="00347760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Identification of top-performing courses in terms of profitability.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F97054" w:rsidRPr="00347760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1" w:name="_Toc152508602"/>
      <w:r w:rsidRPr="00347760">
        <w:rPr>
          <w:rFonts w:ascii="Times New Roman" w:hAnsi="Times New Roman" w:cs="Times New Roman"/>
        </w:rPr>
        <w:t>Customer Demographics and Behavior Report</w:t>
      </w:r>
      <w:bookmarkEnd w:id="21"/>
    </w:p>
    <w:p w:rsidR="00F97054" w:rsidRPr="00347760" w:rsidRDefault="00F97054" w:rsidP="00F97054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lastRenderedPageBreak/>
        <w:t>Analysis of student demographics, including age groups, geographic locations, and learning preferences.</w:t>
      </w:r>
    </w:p>
    <w:p w:rsidR="00073B4B" w:rsidRPr="00347760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Insights into customer behavior, such as preferred course types or interaction patterns.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2" w:name="_Toc152508603"/>
      <w:r w:rsidRPr="00347760">
        <w:rPr>
          <w:rFonts w:ascii="Times New Roman" w:hAnsi="Times New Roman" w:cs="Times New Roman"/>
        </w:rPr>
        <w:t>Course Feedback and Ratings Report</w:t>
      </w:r>
      <w:bookmarkEnd w:id="22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Aggregated feedback from students, including ratings, comments, and suggestions for improvement.</w:t>
      </w:r>
    </w:p>
    <w:p w:rsidR="00073B4B" w:rsidRPr="00347760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Identification of courses with the highest and lowest satisfaction rates.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3" w:name="_Toc152508604"/>
      <w:r w:rsidRPr="00347760">
        <w:rPr>
          <w:rFonts w:ascii="Times New Roman" w:hAnsi="Times New Roman" w:cs="Times New Roman"/>
        </w:rPr>
        <w:t>Platform Performance Report</w:t>
      </w:r>
      <w:bookmarkEnd w:id="23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System metrics like uptime, user traffic, and platform responsiveness.</w:t>
      </w:r>
    </w:p>
    <w:p w:rsidR="00073B4B" w:rsidRPr="00347760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Identification of peak usage times and performance bottlenecks.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4" w:name="_Toc152508605"/>
      <w:r w:rsidRPr="00347760">
        <w:rPr>
          <w:rFonts w:ascii="Times New Roman" w:hAnsi="Times New Roman" w:cs="Times New Roman"/>
        </w:rPr>
        <w:t>Retention and Churn Report</w:t>
      </w:r>
      <w:bookmarkEnd w:id="24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Analysis of student retention rates and reasons for churn or dropout.</w:t>
      </w:r>
    </w:p>
    <w:p w:rsidR="00073B4B" w:rsidRPr="00347760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Insights into factors influencing continued subscription or enrollment.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3"/>
        <w:rPr>
          <w:rFonts w:ascii="Times New Roman" w:hAnsi="Times New Roman" w:cs="Times New Roman"/>
        </w:rPr>
      </w:pPr>
      <w:bookmarkStart w:id="25" w:name="_Toc152508606"/>
      <w:r w:rsidRPr="00347760">
        <w:rPr>
          <w:rFonts w:ascii="Times New Roman" w:hAnsi="Times New Roman" w:cs="Times New Roman"/>
        </w:rPr>
        <w:t>Completion Time Analysis Report</w:t>
      </w:r>
      <w:bookmarkEnd w:id="25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073B4B" w:rsidRPr="00347760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Average time taken by students to complete courses.</w:t>
      </w:r>
    </w:p>
    <w:p w:rsidR="00073B4B" w:rsidRPr="00347760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Identification of courses that are either completed quickly or take longer than average.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347760" w:rsidRDefault="00073B4B" w:rsidP="00073B4B">
      <w:pPr>
        <w:pStyle w:val="Heading2"/>
        <w:rPr>
          <w:rFonts w:ascii="Times New Roman" w:hAnsi="Times New Roman" w:cs="Times New Roman"/>
        </w:rPr>
      </w:pPr>
      <w:bookmarkStart w:id="26" w:name="_Toc152508607"/>
      <w:r w:rsidRPr="00347760">
        <w:rPr>
          <w:rFonts w:ascii="Times New Roman" w:hAnsi="Times New Roman" w:cs="Times New Roman"/>
        </w:rPr>
        <w:t>Data acquisition, integrity, retention, and disposal</w:t>
      </w:r>
      <w:bookmarkEnd w:id="26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tbl>
      <w:tblPr>
        <w:tblStyle w:val="GridTable4-Accent5"/>
        <w:tblW w:w="9625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2145"/>
      </w:tblGrid>
      <w:tr w:rsidR="00073B4B" w:rsidRPr="00347760" w:rsidTr="00711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 Type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Data Acquisition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Data Integrity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Data Retention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Data Disposal</w:t>
            </w:r>
          </w:p>
        </w:tc>
      </w:tr>
      <w:tr w:rsidR="00073B4B" w:rsidRPr="00347760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 Profile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 registration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Validate against internal database for accuracy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As long as user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Securely delete from all systems upon account deletion</w:t>
            </w:r>
          </w:p>
        </w:tc>
      </w:tr>
      <w:tr w:rsidR="00073B4B" w:rsidRPr="00347760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Course Information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Instructor uploads, admin input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Regular checks against course metadata and content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As long as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deletion</w:t>
            </w:r>
          </w:p>
        </w:tc>
      </w:tr>
      <w:tr w:rsidR="00073B4B" w:rsidRPr="00347760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Enrollment Records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 enrolls in courses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Ensure alignment with available course catalog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347760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Learning Progress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 interaction with course materials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Tracking of progress, completion, and assessment data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347760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347760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Feedback and Ratings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User-submitted feedback and ratings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Moderation and validation for authenticity</w:t>
            </w:r>
          </w:p>
        </w:tc>
        <w:tc>
          <w:tcPr>
            <w:tcW w:w="1870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As needed for</w:t>
            </w:r>
          </w:p>
        </w:tc>
        <w:tc>
          <w:tcPr>
            <w:tcW w:w="2145" w:type="dxa"/>
          </w:tcPr>
          <w:p w:rsidR="00073B4B" w:rsidRPr="00347760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7760">
              <w:rPr>
                <w:rFonts w:ascii="Times New Roman" w:hAnsi="Times New Roman" w:cs="Times New Roman"/>
                <w:sz w:val="24"/>
                <w:szCs w:val="24"/>
              </w:rPr>
              <w:t>Securely delete or archive after specified time period</w:t>
            </w:r>
          </w:p>
        </w:tc>
      </w:tr>
    </w:tbl>
    <w:p w:rsidR="00711FE3" w:rsidRPr="00347760" w:rsidRDefault="00711FE3" w:rsidP="00073B4B">
      <w:pPr>
        <w:rPr>
          <w:rFonts w:ascii="Times New Roman" w:hAnsi="Times New Roman" w:cs="Times New Roman"/>
        </w:rPr>
      </w:pPr>
    </w:p>
    <w:p w:rsidR="00711FE3" w:rsidRPr="00347760" w:rsidRDefault="00711FE3" w:rsidP="00B279C6">
      <w:pPr>
        <w:pStyle w:val="Heading1"/>
        <w:rPr>
          <w:rFonts w:ascii="Times New Roman" w:hAnsi="Times New Roman" w:cs="Times New Roman"/>
        </w:rPr>
      </w:pPr>
      <w:bookmarkStart w:id="27" w:name="_Toc152508608"/>
      <w:r w:rsidRPr="00347760">
        <w:rPr>
          <w:rFonts w:ascii="Times New Roman" w:hAnsi="Times New Roman" w:cs="Times New Roman"/>
        </w:rPr>
        <w:t>External interface Requirements:</w:t>
      </w:r>
      <w:bookmarkEnd w:id="27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711FE3" w:rsidRPr="00347760" w:rsidRDefault="00711FE3" w:rsidP="00711FE3">
      <w:pPr>
        <w:pStyle w:val="Heading2"/>
        <w:rPr>
          <w:rFonts w:ascii="Times New Roman" w:hAnsi="Times New Roman" w:cs="Times New Roman"/>
        </w:rPr>
      </w:pPr>
      <w:bookmarkStart w:id="28" w:name="_Toc152508609"/>
      <w:r w:rsidRPr="00347760">
        <w:rPr>
          <w:rFonts w:ascii="Times New Roman" w:hAnsi="Times New Roman" w:cs="Times New Roman"/>
        </w:rPr>
        <w:t>User interfaces</w:t>
      </w:r>
      <w:bookmarkEnd w:id="28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29" w:name="_Toc152508610"/>
      <w:r w:rsidRPr="00347760">
        <w:rPr>
          <w:rFonts w:ascii="Times New Roman" w:hAnsi="Times New Roman" w:cs="Times New Roman"/>
        </w:rPr>
        <w:t>User-Friendly Interface</w:t>
      </w:r>
      <w:bookmarkEnd w:id="29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711FE3" w:rsidRPr="00347760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Easy navigation for users with varying technical abilities.</w:t>
      </w:r>
    </w:p>
    <w:p w:rsidR="00711FE3" w:rsidRPr="00347760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Clear and intuitive design for seamless interaction.</w:t>
      </w: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0" w:name="_Toc152508611"/>
      <w:r w:rsidRPr="00347760">
        <w:rPr>
          <w:rFonts w:ascii="Times New Roman" w:hAnsi="Times New Roman" w:cs="Times New Roman"/>
        </w:rPr>
        <w:t>Visual Appeal</w:t>
      </w:r>
      <w:bookmarkEnd w:id="30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711FE3" w:rsidRPr="00347760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Visually appealing design using appropriate colors and fonts.</w:t>
      </w:r>
    </w:p>
    <w:p w:rsidR="00711FE3" w:rsidRPr="00347760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Tailored aesthetics for the target audience.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1" w:name="_Toc152508612"/>
      <w:r w:rsidRPr="00347760">
        <w:rPr>
          <w:rFonts w:ascii="Times New Roman" w:hAnsi="Times New Roman" w:cs="Times New Roman"/>
        </w:rPr>
        <w:t>Responsiveness</w:t>
      </w:r>
      <w:bookmarkEnd w:id="31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711FE3" w:rsidRPr="00347760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Compatibility across multiple devices (smartphones, tablets, computers).</w:t>
      </w:r>
    </w:p>
    <w:p w:rsidR="00711FE3" w:rsidRPr="00347760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lastRenderedPageBreak/>
        <w:t>Responsive design ensuring optimal viewing and interaction.</w:t>
      </w:r>
    </w:p>
    <w:p w:rsidR="00B279C6" w:rsidRPr="00347760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2" w:name="_Toc152508613"/>
      <w:r w:rsidRPr="00347760">
        <w:rPr>
          <w:rFonts w:ascii="Times New Roman" w:hAnsi="Times New Roman" w:cs="Times New Roman"/>
        </w:rPr>
        <w:t>Clear Instructions and Feedback</w:t>
      </w:r>
      <w:bookmarkEnd w:id="32"/>
    </w:p>
    <w:p w:rsidR="00B279C6" w:rsidRPr="00347760" w:rsidRDefault="00B279C6" w:rsidP="00B279C6">
      <w:pPr>
        <w:rPr>
          <w:rFonts w:ascii="Times New Roman" w:hAnsi="Times New Roman" w:cs="Times New Roman"/>
        </w:rPr>
      </w:pPr>
    </w:p>
    <w:p w:rsidR="00711FE3" w:rsidRPr="00347760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Concise and clear instructions guiding users through the app.</w:t>
      </w:r>
    </w:p>
    <w:p w:rsidR="00711FE3" w:rsidRPr="00347760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Real-time feedback to acknowledge user actions.</w:t>
      </w:r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2"/>
        <w:rPr>
          <w:rFonts w:ascii="Times New Roman" w:hAnsi="Times New Roman" w:cs="Times New Roman"/>
        </w:rPr>
      </w:pPr>
      <w:bookmarkStart w:id="33" w:name="_Toc152508614"/>
      <w:r w:rsidRPr="00347760">
        <w:rPr>
          <w:rFonts w:ascii="Times New Roman" w:hAnsi="Times New Roman" w:cs="Times New Roman"/>
        </w:rPr>
        <w:t>Software interfaces</w:t>
      </w:r>
      <w:bookmarkEnd w:id="33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B279C6" w:rsidRPr="00347760" w:rsidRDefault="00711FE3" w:rsidP="00B279C6">
      <w:pPr>
        <w:pStyle w:val="Heading3"/>
        <w:rPr>
          <w:rFonts w:ascii="Times New Roman" w:hAnsi="Times New Roman" w:cs="Times New Roman"/>
        </w:rPr>
      </w:pPr>
      <w:bookmarkStart w:id="34" w:name="_Toc152508615"/>
      <w:r w:rsidRPr="00347760">
        <w:rPr>
          <w:rFonts w:ascii="Times New Roman" w:hAnsi="Times New Roman" w:cs="Times New Roman"/>
        </w:rPr>
        <w:t>Database Connectivity</w:t>
      </w:r>
      <w:bookmarkEnd w:id="34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Interface with a database containing course details, user information, etc.</w:t>
      </w:r>
    </w:p>
    <w:p w:rsidR="00B279C6" w:rsidRPr="00347760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5" w:name="_Toc152508616"/>
      <w:r w:rsidRPr="00347760">
        <w:rPr>
          <w:rFonts w:ascii="Times New Roman" w:hAnsi="Times New Roman" w:cs="Times New Roman"/>
        </w:rPr>
        <w:t>Secure Payment Processing</w:t>
      </w:r>
      <w:bookmarkEnd w:id="35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Integration with secure payment gateways for transaction processing.</w:t>
      </w:r>
    </w:p>
    <w:p w:rsidR="00B279C6" w:rsidRPr="00347760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6" w:name="_Toc152508617"/>
      <w:r w:rsidRPr="00347760">
        <w:rPr>
          <w:rFonts w:ascii="Times New Roman" w:hAnsi="Times New Roman" w:cs="Times New Roman"/>
        </w:rPr>
        <w:t>Order Fulfillment and Tracking</w:t>
      </w:r>
      <w:bookmarkEnd w:id="36"/>
    </w:p>
    <w:p w:rsidR="00B279C6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Interaction with shipping systems for order fulfillment.</w:t>
      </w:r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Real-time tracking updates for users.</w:t>
      </w:r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2"/>
        <w:rPr>
          <w:rFonts w:ascii="Times New Roman" w:hAnsi="Times New Roman" w:cs="Times New Roman"/>
        </w:rPr>
      </w:pPr>
      <w:bookmarkStart w:id="37" w:name="_Toc152508618"/>
      <w:r w:rsidRPr="00347760">
        <w:rPr>
          <w:rFonts w:ascii="Times New Roman" w:hAnsi="Times New Roman" w:cs="Times New Roman"/>
        </w:rPr>
        <w:t>Hardware interfaces</w:t>
      </w:r>
      <w:bookmarkEnd w:id="37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8" w:name="_Toc152508619"/>
      <w:r w:rsidRPr="00347760">
        <w:rPr>
          <w:rFonts w:ascii="Times New Roman" w:hAnsi="Times New Roman" w:cs="Times New Roman"/>
        </w:rPr>
        <w:t>Compatibility with Hardware Devices</w:t>
      </w:r>
      <w:bookmarkEnd w:id="38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Support for external devices like cameras, microphones, or interactive boards.</w:t>
      </w:r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Integration with devices such as barcode scanners or payment terminals.</w:t>
      </w:r>
    </w:p>
    <w:p w:rsidR="00B279C6" w:rsidRPr="00347760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39" w:name="_Toc152508620"/>
      <w:r w:rsidRPr="00347760">
        <w:rPr>
          <w:rFonts w:ascii="Times New Roman" w:hAnsi="Times New Roman" w:cs="Times New Roman"/>
        </w:rPr>
        <w:t>Printer Connectivity</w:t>
      </w:r>
      <w:bookmarkEnd w:id="39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Interface with printers for receipt and invoice printing.</w:t>
      </w:r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711FE3" w:rsidRPr="00347760" w:rsidRDefault="00711FE3" w:rsidP="00711FE3">
      <w:pPr>
        <w:pStyle w:val="Heading2"/>
        <w:rPr>
          <w:rFonts w:ascii="Times New Roman" w:hAnsi="Times New Roman" w:cs="Times New Roman"/>
        </w:rPr>
      </w:pPr>
      <w:bookmarkStart w:id="40" w:name="_Toc152508621"/>
      <w:r w:rsidRPr="00347760">
        <w:rPr>
          <w:rFonts w:ascii="Times New Roman" w:hAnsi="Times New Roman" w:cs="Times New Roman"/>
        </w:rPr>
        <w:t>Communications interfaces</w:t>
      </w:r>
      <w:bookmarkEnd w:id="40"/>
    </w:p>
    <w:p w:rsidR="00711FE3" w:rsidRPr="00347760" w:rsidRDefault="00711FE3" w:rsidP="00711FE3">
      <w:pPr>
        <w:rPr>
          <w:rFonts w:ascii="Times New Roman" w:hAnsi="Times New Roman" w:cs="Times New Roman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41" w:name="_Toc152508622"/>
      <w:r w:rsidRPr="00347760">
        <w:rPr>
          <w:rFonts w:ascii="Times New Roman" w:hAnsi="Times New Roman" w:cs="Times New Roman"/>
        </w:rPr>
        <w:t>Push Notifications</w:t>
      </w:r>
      <w:bookmarkEnd w:id="41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Sending and receiving push notifications to inform users about updates or events.</w:t>
      </w:r>
    </w:p>
    <w:p w:rsidR="00B279C6" w:rsidRPr="00347760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42" w:name="_Toc152508623"/>
      <w:r w:rsidRPr="00347760">
        <w:rPr>
          <w:rFonts w:ascii="Times New Roman" w:hAnsi="Times New Roman" w:cs="Times New Roman"/>
        </w:rPr>
        <w:t>Email Communication</w:t>
      </w:r>
      <w:bookmarkEnd w:id="42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Automated emails for order confirmations, shipping updates, and notifications.</w:t>
      </w:r>
    </w:p>
    <w:p w:rsidR="00B279C6" w:rsidRPr="00347760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347760" w:rsidRDefault="00711FE3" w:rsidP="00711FE3">
      <w:pPr>
        <w:pStyle w:val="Heading3"/>
        <w:rPr>
          <w:rFonts w:ascii="Times New Roman" w:hAnsi="Times New Roman" w:cs="Times New Roman"/>
        </w:rPr>
      </w:pPr>
      <w:bookmarkStart w:id="43" w:name="_Toc152508624"/>
      <w:r w:rsidRPr="00347760">
        <w:rPr>
          <w:rFonts w:ascii="Times New Roman" w:hAnsi="Times New Roman" w:cs="Times New Roman"/>
        </w:rPr>
        <w:t>Analytics and Tracking</w:t>
      </w:r>
      <w:bookmarkEnd w:id="43"/>
    </w:p>
    <w:p w:rsidR="00711FE3" w:rsidRPr="00347760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347760">
        <w:rPr>
          <w:rFonts w:ascii="Times New Roman" w:hAnsi="Times New Roman" w:cs="Times New Roman"/>
          <w:sz w:val="24"/>
          <w:szCs w:val="24"/>
        </w:rPr>
        <w:t>Capture user interactions for analytics and reporting purposes.</w:t>
      </w:r>
    </w:p>
    <w:p w:rsidR="00711FE3" w:rsidRPr="00711FE3" w:rsidRDefault="00711FE3" w:rsidP="00711FE3"/>
    <w:p w:rsidR="00711FE3" w:rsidRPr="00B279C6" w:rsidRDefault="00711FE3" w:rsidP="00B279C6">
      <w:pPr>
        <w:pStyle w:val="Heading1"/>
      </w:pPr>
      <w:bookmarkStart w:id="44" w:name="_Toc152508625"/>
      <w:r w:rsidRPr="00B279C6">
        <w:t>Quality attributes</w:t>
      </w:r>
      <w:bookmarkEnd w:id="44"/>
    </w:p>
    <w:p w:rsidR="00711FE3" w:rsidRPr="00711FE3" w:rsidRDefault="00711FE3" w:rsidP="00711FE3"/>
    <w:p w:rsidR="00711FE3" w:rsidRDefault="00711FE3" w:rsidP="00711FE3">
      <w:pPr>
        <w:pStyle w:val="Heading2"/>
        <w:rPr>
          <w:rFonts w:ascii="Times New Roman" w:hAnsi="Times New Roman" w:cs="Times New Roman"/>
        </w:rPr>
      </w:pPr>
      <w:bookmarkStart w:id="45" w:name="_Toc152508626"/>
      <w:r w:rsidRPr="006841BA">
        <w:rPr>
          <w:rFonts w:ascii="Times New Roman" w:hAnsi="Times New Roman" w:cs="Times New Roman"/>
        </w:rPr>
        <w:t>Usability</w:t>
      </w:r>
      <w:bookmarkEnd w:id="45"/>
    </w:p>
    <w:p w:rsidR="00B279C6" w:rsidRPr="00B279C6" w:rsidRDefault="00B279C6" w:rsidP="00B279C6"/>
    <w:p w:rsidR="00711FE3" w:rsidRDefault="00711FE3" w:rsidP="00B279C6">
      <w:pPr>
        <w:pStyle w:val="Heading3"/>
      </w:pPr>
      <w:bookmarkStart w:id="46" w:name="_Toc152508627"/>
      <w:r w:rsidRPr="00B279C6">
        <w:t>Ease of Use</w:t>
      </w:r>
      <w:bookmarkEnd w:id="46"/>
    </w:p>
    <w:p w:rsidR="00B279C6" w:rsidRPr="00347760" w:rsidRDefault="00B279C6" w:rsidP="00B279C6">
      <w:pPr>
        <w:rPr>
          <w:sz w:val="24"/>
        </w:rPr>
      </w:pPr>
    </w:p>
    <w:p w:rsidR="00711FE3" w:rsidRPr="00347760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Intuitive Interface:</w:t>
      </w:r>
      <w:r w:rsidRPr="00347760">
        <w:rPr>
          <w:rFonts w:ascii="Times New Roman" w:hAnsi="Times New Roman" w:cs="Times New Roman"/>
          <w:sz w:val="24"/>
        </w:rPr>
        <w:t xml:space="preserve"> User-friendly design with easy navigation and clear layouts.</w:t>
      </w:r>
    </w:p>
    <w:p w:rsidR="00711FE3" w:rsidRPr="00347760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Accessibility:</w:t>
      </w:r>
      <w:r w:rsidRPr="00347760">
        <w:rPr>
          <w:rFonts w:ascii="Times New Roman" w:hAnsi="Times New Roman" w:cs="Times New Roman"/>
          <w:sz w:val="24"/>
        </w:rPr>
        <w:t xml:space="preserve"> Ensuring usability for users with diverse technical abilities.</w:t>
      </w:r>
    </w:p>
    <w:p w:rsidR="00B279C6" w:rsidRPr="00785849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B279C6">
      <w:pPr>
        <w:pStyle w:val="Heading3"/>
      </w:pPr>
      <w:bookmarkStart w:id="47" w:name="_Toc152508628"/>
      <w:r w:rsidRPr="00B279C6">
        <w:t>Search Functionality</w:t>
      </w:r>
      <w:bookmarkEnd w:id="47"/>
    </w:p>
    <w:p w:rsidR="00B279C6" w:rsidRPr="00B279C6" w:rsidRDefault="00B279C6" w:rsidP="00B279C6"/>
    <w:p w:rsidR="00711FE3" w:rsidRPr="00347760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Robust Search Features:</w:t>
      </w:r>
      <w:r w:rsidRPr="00347760">
        <w:rPr>
          <w:rFonts w:ascii="Times New Roman" w:hAnsi="Times New Roman" w:cs="Times New Roman"/>
          <w:sz w:val="24"/>
        </w:rPr>
        <w:t xml:space="preserve"> Effective search options by course title, category, or keywords.</w:t>
      </w:r>
    </w:p>
    <w:p w:rsidR="00711FE3" w:rsidRPr="00347760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Filtering Options:</w:t>
      </w:r>
      <w:r w:rsidRPr="00347760">
        <w:rPr>
          <w:rFonts w:ascii="Times New Roman" w:hAnsi="Times New Roman" w:cs="Times New Roman"/>
          <w:sz w:val="24"/>
        </w:rPr>
        <w:t xml:space="preserve"> Facilitating filtering by price, duration, level, or popularity.</w:t>
      </w:r>
    </w:p>
    <w:p w:rsidR="00B279C6" w:rsidRPr="00785849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B279C6">
      <w:pPr>
        <w:pStyle w:val="Heading3"/>
      </w:pPr>
      <w:bookmarkStart w:id="48" w:name="_Toc152508629"/>
      <w:r w:rsidRPr="00B279C6">
        <w:t>Information</w:t>
      </w:r>
      <w:bookmarkEnd w:id="48"/>
    </w:p>
    <w:p w:rsidR="00B279C6" w:rsidRPr="00347760" w:rsidRDefault="00B279C6" w:rsidP="00B279C6">
      <w:pPr>
        <w:rPr>
          <w:sz w:val="24"/>
        </w:rPr>
      </w:pPr>
    </w:p>
    <w:p w:rsidR="00711FE3" w:rsidRPr="00347760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Comprehensive Course Details:</w:t>
      </w:r>
      <w:r w:rsidRPr="00347760">
        <w:rPr>
          <w:rFonts w:ascii="Times New Roman" w:hAnsi="Times New Roman" w:cs="Times New Roman"/>
          <w:sz w:val="24"/>
        </w:rPr>
        <w:t xml:space="preserve"> Detailed course descriptions, objectives, and prerequisites.</w:t>
      </w:r>
    </w:p>
    <w:p w:rsidR="00711FE3" w:rsidRPr="00347760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Interactive Content:</w:t>
      </w:r>
      <w:r w:rsidRPr="00347760">
        <w:rPr>
          <w:rFonts w:ascii="Times New Roman" w:hAnsi="Times New Roman" w:cs="Times New Roman"/>
          <w:sz w:val="24"/>
        </w:rPr>
        <w:t xml:space="preserve"> Engaging multimedia content supplemented with additional resources.</w:t>
      </w:r>
    </w:p>
    <w:p w:rsidR="00B279C6" w:rsidRPr="00785849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711FE3">
      <w:pPr>
        <w:pStyle w:val="Heading2"/>
        <w:rPr>
          <w:rFonts w:ascii="Times New Roman" w:hAnsi="Times New Roman" w:cs="Times New Roman"/>
        </w:rPr>
      </w:pPr>
      <w:bookmarkStart w:id="49" w:name="_Toc152508630"/>
      <w:r w:rsidRPr="006841BA">
        <w:rPr>
          <w:rFonts w:ascii="Times New Roman" w:hAnsi="Times New Roman" w:cs="Times New Roman"/>
        </w:rPr>
        <w:t>Performance</w:t>
      </w:r>
      <w:bookmarkEnd w:id="49"/>
    </w:p>
    <w:p w:rsidR="00B279C6" w:rsidRPr="00B279C6" w:rsidRDefault="00B279C6" w:rsidP="00B279C6"/>
    <w:p w:rsidR="00711FE3" w:rsidRDefault="00711FE3" w:rsidP="00B279C6">
      <w:pPr>
        <w:pStyle w:val="Heading3"/>
      </w:pPr>
      <w:bookmarkStart w:id="50" w:name="_Toc152508631"/>
      <w:r w:rsidRPr="00B279C6">
        <w:lastRenderedPageBreak/>
        <w:t>Speed</w:t>
      </w:r>
      <w:bookmarkEnd w:id="50"/>
    </w:p>
    <w:p w:rsidR="00B279C6" w:rsidRPr="00B279C6" w:rsidRDefault="00B279C6" w:rsidP="00B279C6"/>
    <w:p w:rsidR="00711FE3" w:rsidRPr="00347760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Responsive Design:</w:t>
      </w:r>
      <w:r w:rsidRPr="00347760">
        <w:rPr>
          <w:rFonts w:ascii="Times New Roman" w:hAnsi="Times New Roman" w:cs="Times New Roman"/>
          <w:sz w:val="24"/>
        </w:rPr>
        <w:t xml:space="preserve"> Fast loading times for pages and course materials.</w:t>
      </w:r>
    </w:p>
    <w:p w:rsidR="00711FE3" w:rsidRPr="00347760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Optimized Performance:</w:t>
      </w:r>
      <w:r w:rsidRPr="00347760">
        <w:rPr>
          <w:rFonts w:ascii="Times New Roman" w:hAnsi="Times New Roman" w:cs="Times New Roman"/>
          <w:sz w:val="24"/>
        </w:rPr>
        <w:t xml:space="preserve"> Efficient resource utilization for seamless user experience.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B279C6">
      <w:pPr>
        <w:pStyle w:val="Heading3"/>
      </w:pPr>
      <w:bookmarkStart w:id="51" w:name="_Toc152508632"/>
      <w:r w:rsidRPr="00B279C6">
        <w:t>Reliability</w:t>
      </w:r>
      <w:bookmarkEnd w:id="51"/>
    </w:p>
    <w:p w:rsidR="00B279C6" w:rsidRPr="00347760" w:rsidRDefault="00B279C6" w:rsidP="00B279C6">
      <w:pPr>
        <w:rPr>
          <w:sz w:val="24"/>
        </w:rPr>
      </w:pPr>
    </w:p>
    <w:p w:rsidR="00711FE3" w:rsidRPr="00347760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Stability:</w:t>
      </w:r>
      <w:r w:rsidRPr="00347760">
        <w:rPr>
          <w:rFonts w:ascii="Times New Roman" w:hAnsi="Times New Roman" w:cs="Times New Roman"/>
          <w:sz w:val="24"/>
        </w:rPr>
        <w:t xml:space="preserve"> Ensuring the platform's stability without frequent downtime or technical glitches.</w:t>
      </w:r>
    </w:p>
    <w:p w:rsidR="00711FE3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347760">
        <w:rPr>
          <w:rFonts w:ascii="Times New Roman" w:hAnsi="Times New Roman" w:cs="Times New Roman"/>
          <w:b/>
          <w:bCs/>
          <w:sz w:val="24"/>
        </w:rPr>
        <w:t>Consistency:</w:t>
      </w:r>
      <w:r w:rsidRPr="00347760">
        <w:rPr>
          <w:rFonts w:ascii="Times New Roman" w:hAnsi="Times New Roman" w:cs="Times New Roman"/>
          <w:sz w:val="24"/>
        </w:rPr>
        <w:t xml:space="preserve"> Maintaining consistent performance across different devices and browsers</w:t>
      </w:r>
      <w:r w:rsidRPr="00C567C4">
        <w:rPr>
          <w:rFonts w:ascii="Times New Roman" w:hAnsi="Times New Roman" w:cs="Times New Roman"/>
        </w:rPr>
        <w:t>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B279C6">
      <w:pPr>
        <w:pStyle w:val="Heading3"/>
      </w:pPr>
      <w:bookmarkStart w:id="52" w:name="_Toc152508633"/>
      <w:r w:rsidRPr="00B279C6">
        <w:t>Scalability</w:t>
      </w:r>
      <w:bookmarkEnd w:id="52"/>
    </w:p>
    <w:p w:rsidR="00B279C6" w:rsidRPr="00B279C6" w:rsidRDefault="00B279C6" w:rsidP="00B279C6"/>
    <w:p w:rsidR="00711FE3" w:rsidRPr="00347760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Capacity to Scale:</w:t>
      </w:r>
      <w:r w:rsidRPr="00347760">
        <w:rPr>
          <w:rFonts w:ascii="Times New Roman" w:hAnsi="Times New Roman" w:cs="Times New Roman"/>
          <w:sz w:val="24"/>
        </w:rPr>
        <w:t xml:space="preserve"> Ability to handle increased user traffic and growing content demands.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Default="00711FE3" w:rsidP="00B279C6">
      <w:pPr>
        <w:pStyle w:val="Heading3"/>
      </w:pPr>
      <w:bookmarkStart w:id="53" w:name="_Toc152508634"/>
      <w:r w:rsidRPr="00B279C6">
        <w:t>Availability</w:t>
      </w:r>
      <w:bookmarkEnd w:id="53"/>
    </w:p>
    <w:p w:rsidR="00B279C6" w:rsidRPr="00B279C6" w:rsidRDefault="00B279C6" w:rsidP="00B279C6"/>
    <w:p w:rsidR="00711FE3" w:rsidRPr="00347760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24/7 Accessibility:</w:t>
      </w:r>
      <w:r w:rsidRPr="00347760">
        <w:rPr>
          <w:rFonts w:ascii="Times New Roman" w:hAnsi="Times New Roman" w:cs="Times New Roman"/>
          <w:sz w:val="24"/>
        </w:rPr>
        <w:t xml:space="preserve"> Ensuring continuous access to course materials and platform functionalities.</w:t>
      </w:r>
    </w:p>
    <w:p w:rsidR="00711FE3" w:rsidRPr="006841BA" w:rsidRDefault="00711FE3" w:rsidP="00711FE3">
      <w:pPr>
        <w:rPr>
          <w:rFonts w:ascii="Times New Roman" w:hAnsi="Times New Roman" w:cs="Times New Roman"/>
        </w:rPr>
      </w:pPr>
    </w:p>
    <w:p w:rsidR="00711FE3" w:rsidRDefault="00711FE3" w:rsidP="00711FE3">
      <w:pPr>
        <w:pStyle w:val="Heading2"/>
        <w:rPr>
          <w:rFonts w:ascii="Times New Roman" w:hAnsi="Times New Roman" w:cs="Times New Roman"/>
        </w:rPr>
      </w:pPr>
      <w:bookmarkStart w:id="54" w:name="_Toc152508635"/>
      <w:r w:rsidRPr="006841BA">
        <w:rPr>
          <w:rFonts w:ascii="Times New Roman" w:hAnsi="Times New Roman" w:cs="Times New Roman"/>
        </w:rPr>
        <w:t>Security</w:t>
      </w:r>
      <w:bookmarkEnd w:id="54"/>
    </w:p>
    <w:p w:rsidR="00B279C6" w:rsidRPr="00B279C6" w:rsidRDefault="00B279C6" w:rsidP="00B279C6"/>
    <w:p w:rsidR="00B279C6" w:rsidRPr="00B279C6" w:rsidRDefault="00711FE3" w:rsidP="00B279C6">
      <w:pPr>
        <w:pStyle w:val="Heading3"/>
      </w:pPr>
      <w:bookmarkStart w:id="55" w:name="_Toc152508636"/>
      <w:r w:rsidRPr="00B279C6">
        <w:t>Data Protection</w:t>
      </w:r>
      <w:bookmarkEnd w:id="55"/>
    </w:p>
    <w:p w:rsidR="00711FE3" w:rsidRPr="00347760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Secure Handling:</w:t>
      </w:r>
      <w:r w:rsidRPr="00347760">
        <w:rPr>
          <w:rFonts w:ascii="Times New Roman" w:hAnsi="Times New Roman" w:cs="Times New Roman"/>
          <w:sz w:val="24"/>
        </w:rPr>
        <w:t xml:space="preserve"> Protection of user data from unauthorized access or breaches.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Pr="00B279C6" w:rsidRDefault="00711FE3" w:rsidP="00B279C6">
      <w:pPr>
        <w:pStyle w:val="Heading3"/>
      </w:pPr>
      <w:bookmarkStart w:id="56" w:name="_Toc152508637"/>
      <w:r w:rsidRPr="00B279C6">
        <w:t>Payment Security</w:t>
      </w:r>
      <w:bookmarkEnd w:id="56"/>
    </w:p>
    <w:p w:rsidR="00711FE3" w:rsidRPr="00347760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Secure Transactions:</w:t>
      </w:r>
      <w:r w:rsidRPr="00347760">
        <w:rPr>
          <w:rFonts w:ascii="Times New Roman" w:hAnsi="Times New Roman" w:cs="Times New Roman"/>
          <w:sz w:val="24"/>
        </w:rPr>
        <w:t xml:space="preserve"> Implementing secure payment gateways for financial transactions.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Pr="00B279C6" w:rsidRDefault="00711FE3" w:rsidP="00B279C6">
      <w:pPr>
        <w:pStyle w:val="Heading3"/>
      </w:pPr>
      <w:bookmarkStart w:id="57" w:name="_Toc152508638"/>
      <w:r w:rsidRPr="00B279C6">
        <w:lastRenderedPageBreak/>
        <w:t>Content Access Control</w:t>
      </w:r>
      <w:bookmarkEnd w:id="57"/>
    </w:p>
    <w:p w:rsidR="00711FE3" w:rsidRPr="00347760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User Authentication:</w:t>
      </w:r>
      <w:r w:rsidRPr="00347760">
        <w:rPr>
          <w:rFonts w:ascii="Times New Roman" w:hAnsi="Times New Roman" w:cs="Times New Roman"/>
          <w:sz w:val="24"/>
        </w:rPr>
        <w:t xml:space="preserve"> Ensuring authorized access to paid or restricted content.</w:t>
      </w:r>
    </w:p>
    <w:p w:rsidR="00711FE3" w:rsidRPr="006841BA" w:rsidRDefault="00711FE3" w:rsidP="00711FE3">
      <w:pPr>
        <w:rPr>
          <w:rFonts w:ascii="Times New Roman" w:hAnsi="Times New Roman" w:cs="Times New Roman"/>
        </w:rPr>
      </w:pPr>
    </w:p>
    <w:p w:rsidR="00711FE3" w:rsidRDefault="00711FE3" w:rsidP="00711FE3">
      <w:pPr>
        <w:pStyle w:val="Heading2"/>
        <w:rPr>
          <w:rFonts w:ascii="Times New Roman" w:hAnsi="Times New Roman" w:cs="Times New Roman"/>
        </w:rPr>
      </w:pPr>
      <w:bookmarkStart w:id="58" w:name="_Toc152508639"/>
      <w:r w:rsidRPr="006841BA">
        <w:rPr>
          <w:rFonts w:ascii="Times New Roman" w:hAnsi="Times New Roman" w:cs="Times New Roman"/>
        </w:rPr>
        <w:t>Safety</w:t>
      </w:r>
      <w:bookmarkEnd w:id="58"/>
    </w:p>
    <w:p w:rsidR="00B279C6" w:rsidRPr="00B279C6" w:rsidRDefault="00B279C6" w:rsidP="00B279C6"/>
    <w:p w:rsidR="00711FE3" w:rsidRPr="006841BA" w:rsidRDefault="00711FE3" w:rsidP="00711FE3">
      <w:pPr>
        <w:pStyle w:val="Heading3"/>
        <w:rPr>
          <w:rFonts w:ascii="Times New Roman" w:hAnsi="Times New Roman" w:cs="Times New Roman"/>
        </w:rPr>
      </w:pPr>
      <w:bookmarkStart w:id="59" w:name="_Toc152508640"/>
      <w:r w:rsidRPr="006841BA">
        <w:rPr>
          <w:rFonts w:ascii="Times New Roman" w:hAnsi="Times New Roman" w:cs="Times New Roman"/>
        </w:rPr>
        <w:t>Content Reliability</w:t>
      </w:r>
      <w:bookmarkEnd w:id="59"/>
    </w:p>
    <w:p w:rsidR="00711FE3" w:rsidRPr="00347760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Accurate Information:</w:t>
      </w:r>
      <w:r w:rsidRPr="00347760">
        <w:rPr>
          <w:rFonts w:ascii="Times New Roman" w:hAnsi="Times New Roman" w:cs="Times New Roman"/>
          <w:sz w:val="24"/>
        </w:rPr>
        <w:t xml:space="preserve"> Ensuring educational content adheres to factual accuracy and reliability.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Pr="006841BA" w:rsidRDefault="00711FE3" w:rsidP="00711FE3">
      <w:pPr>
        <w:pStyle w:val="Heading3"/>
        <w:rPr>
          <w:rFonts w:ascii="Times New Roman" w:hAnsi="Times New Roman" w:cs="Times New Roman"/>
        </w:rPr>
      </w:pPr>
      <w:bookmarkStart w:id="60" w:name="_Toc152508641"/>
      <w:r w:rsidRPr="006841BA">
        <w:rPr>
          <w:rFonts w:ascii="Times New Roman" w:hAnsi="Times New Roman" w:cs="Times New Roman"/>
        </w:rPr>
        <w:t>Privacy Compliance</w:t>
      </w:r>
      <w:bookmarkEnd w:id="60"/>
    </w:p>
    <w:p w:rsidR="00711FE3" w:rsidRPr="00347760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GDPR and Data Privacy:</w:t>
      </w:r>
      <w:r w:rsidRPr="00347760">
        <w:rPr>
          <w:rFonts w:ascii="Times New Roman" w:hAnsi="Times New Roman" w:cs="Times New Roman"/>
          <w:sz w:val="24"/>
        </w:rPr>
        <w:t xml:space="preserve"> Compliance with data protection laws to safeguard user privacy.</w:t>
      </w:r>
    </w:p>
    <w:p w:rsidR="00B279C6" w:rsidRPr="00C567C4" w:rsidRDefault="00B279C6" w:rsidP="00B279C6">
      <w:pPr>
        <w:rPr>
          <w:rFonts w:ascii="Times New Roman" w:hAnsi="Times New Roman" w:cs="Times New Roman"/>
        </w:rPr>
      </w:pPr>
    </w:p>
    <w:p w:rsidR="00711FE3" w:rsidRPr="006841BA" w:rsidRDefault="00711FE3" w:rsidP="00711FE3">
      <w:pPr>
        <w:pStyle w:val="Heading3"/>
        <w:rPr>
          <w:rFonts w:ascii="Times New Roman" w:hAnsi="Times New Roman" w:cs="Times New Roman"/>
        </w:rPr>
      </w:pPr>
      <w:bookmarkStart w:id="61" w:name="_Toc152508642"/>
      <w:r w:rsidRPr="006841BA">
        <w:rPr>
          <w:rFonts w:ascii="Times New Roman" w:hAnsi="Times New Roman" w:cs="Times New Roman"/>
        </w:rPr>
        <w:t>Content Safety</w:t>
      </w:r>
      <w:bookmarkEnd w:id="61"/>
    </w:p>
    <w:p w:rsidR="00711FE3" w:rsidRPr="00347760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Moderation:</w:t>
      </w:r>
      <w:r w:rsidRPr="00347760">
        <w:rPr>
          <w:rFonts w:ascii="Times New Roman" w:hAnsi="Times New Roman" w:cs="Times New Roman"/>
          <w:sz w:val="24"/>
        </w:rPr>
        <w:t xml:space="preserve"> Monitoring content for inappropriate or misleading information.</w:t>
      </w:r>
    </w:p>
    <w:p w:rsidR="00711FE3" w:rsidRPr="006841BA" w:rsidRDefault="00711FE3" w:rsidP="00711FE3">
      <w:pPr>
        <w:rPr>
          <w:rFonts w:ascii="Times New Roman" w:hAnsi="Times New Roman" w:cs="Times New Roman"/>
        </w:rPr>
      </w:pPr>
    </w:p>
    <w:p w:rsidR="00711FE3" w:rsidRDefault="00711FE3" w:rsidP="00711FE3">
      <w:pPr>
        <w:pStyle w:val="Heading2"/>
        <w:rPr>
          <w:rFonts w:ascii="Times New Roman" w:hAnsi="Times New Roman" w:cs="Times New Roman"/>
        </w:rPr>
      </w:pPr>
      <w:bookmarkStart w:id="62" w:name="_Toc152508643"/>
      <w:r w:rsidRPr="006841BA">
        <w:rPr>
          <w:rFonts w:ascii="Times New Roman" w:hAnsi="Times New Roman" w:cs="Times New Roman"/>
        </w:rPr>
        <w:t>Other Attributes</w:t>
      </w:r>
      <w:bookmarkEnd w:id="62"/>
    </w:p>
    <w:p w:rsidR="00B279C6" w:rsidRPr="00B279C6" w:rsidRDefault="00B279C6" w:rsidP="00B279C6"/>
    <w:p w:rsidR="00711FE3" w:rsidRPr="002F1531" w:rsidRDefault="00711FE3" w:rsidP="002F1531">
      <w:pPr>
        <w:pStyle w:val="Heading3"/>
      </w:pPr>
      <w:bookmarkStart w:id="63" w:name="_Toc152508644"/>
      <w:r w:rsidRPr="002F1531">
        <w:t>Sustainability</w:t>
      </w:r>
      <w:bookmarkEnd w:id="63"/>
    </w:p>
    <w:p w:rsidR="00711FE3" w:rsidRPr="00347760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Eco-friendly Practices:</w:t>
      </w:r>
      <w:r w:rsidRPr="00347760">
        <w:rPr>
          <w:rFonts w:ascii="Times New Roman" w:hAnsi="Times New Roman" w:cs="Times New Roman"/>
          <w:sz w:val="24"/>
        </w:rPr>
        <w:t xml:space="preserve"> Promoting sustainability in content creation and platform operations.</w:t>
      </w:r>
    </w:p>
    <w:p w:rsidR="00711FE3" w:rsidRPr="002F1531" w:rsidRDefault="00711FE3" w:rsidP="002F1531">
      <w:pPr>
        <w:pStyle w:val="Heading3"/>
      </w:pPr>
      <w:bookmarkStart w:id="64" w:name="_Toc152508645"/>
      <w:r w:rsidRPr="002F1531">
        <w:t>Community Engagement</w:t>
      </w:r>
      <w:bookmarkEnd w:id="64"/>
    </w:p>
    <w:p w:rsidR="00711FE3" w:rsidRPr="00347760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Interactive Forums:</w:t>
      </w:r>
      <w:r w:rsidRPr="00347760">
        <w:rPr>
          <w:rFonts w:ascii="Times New Roman" w:hAnsi="Times New Roman" w:cs="Times New Roman"/>
          <w:sz w:val="24"/>
        </w:rPr>
        <w:t xml:space="preserve"> Providing a platform for users to interact, share insights, and collaborate.</w:t>
      </w:r>
    </w:p>
    <w:p w:rsidR="00711FE3" w:rsidRPr="002F1531" w:rsidRDefault="00711FE3" w:rsidP="002F1531">
      <w:pPr>
        <w:pStyle w:val="Heading3"/>
      </w:pPr>
      <w:bookmarkStart w:id="65" w:name="_Toc152508646"/>
      <w:r w:rsidRPr="002F1531">
        <w:t>Educational Impact</w:t>
      </w:r>
      <w:bookmarkEnd w:id="65"/>
    </w:p>
    <w:p w:rsidR="00711FE3" w:rsidRPr="00347760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347760">
        <w:rPr>
          <w:rFonts w:ascii="Times New Roman" w:hAnsi="Times New Roman" w:cs="Times New Roman"/>
          <w:b/>
          <w:bCs/>
          <w:sz w:val="24"/>
        </w:rPr>
        <w:t>Learning Outcomes:</w:t>
      </w:r>
      <w:r w:rsidRPr="00347760">
        <w:rPr>
          <w:rFonts w:ascii="Times New Roman" w:hAnsi="Times New Roman" w:cs="Times New Roman"/>
          <w:sz w:val="24"/>
        </w:rPr>
        <w:t xml:space="preserve"> Measuring and ensuring the effectiveness of courses in achieving learning objectives.</w:t>
      </w:r>
    </w:p>
    <w:p w:rsidR="00B279C6" w:rsidRDefault="00B279C6" w:rsidP="00B279C6">
      <w:pPr>
        <w:pStyle w:val="Heading1"/>
        <w:numPr>
          <w:ilvl w:val="0"/>
          <w:numId w:val="0"/>
        </w:numPr>
        <w:ind w:left="432"/>
        <w:rPr>
          <w:rFonts w:eastAsia="Times New Roman"/>
        </w:rPr>
      </w:pPr>
    </w:p>
    <w:p w:rsidR="002019DA" w:rsidRPr="00347760" w:rsidRDefault="00FD73CD" w:rsidP="00B279C6">
      <w:pPr>
        <w:pStyle w:val="Heading1"/>
        <w:rPr>
          <w:rFonts w:ascii="Times New Roman" w:hAnsi="Times New Roman" w:cs="Times New Roman"/>
        </w:rPr>
      </w:pPr>
      <w:bookmarkStart w:id="66" w:name="_Toc152508647"/>
      <w:r w:rsidRPr="00347760">
        <w:rPr>
          <w:rFonts w:ascii="Times New Roman" w:hAnsi="Times New Roman" w:cs="Times New Roman"/>
        </w:rPr>
        <w:t>Internationalization and Localization Requirements:</w:t>
      </w:r>
      <w:bookmarkEnd w:id="66"/>
    </w:p>
    <w:p w:rsidR="00FD73CD" w:rsidRPr="00FD73CD" w:rsidRDefault="00FD73CD" w:rsidP="00FD73CD"/>
    <w:p w:rsidR="00FD73CD" w:rsidRPr="00347760" w:rsidRDefault="00FD73CD" w:rsidP="00FD73CD">
      <w:pPr>
        <w:pStyle w:val="Heading2"/>
        <w:rPr>
          <w:rFonts w:ascii="Times New Roman" w:eastAsia="Times New Roman" w:hAnsi="Times New Roman" w:cs="Times New Roman"/>
        </w:rPr>
      </w:pPr>
      <w:bookmarkStart w:id="67" w:name="_Toc152508648"/>
      <w:r w:rsidRPr="00347760">
        <w:rPr>
          <w:rFonts w:ascii="Times New Roman" w:eastAsia="Times New Roman" w:hAnsi="Times New Roman" w:cs="Times New Roman"/>
        </w:rPr>
        <w:t>Internationalization Requirements:</w:t>
      </w:r>
      <w:bookmarkEnd w:id="67"/>
    </w:p>
    <w:p w:rsidR="00FD73CD" w:rsidRDefault="00FD73CD" w:rsidP="003F6A6B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Currency Handling:</w:t>
      </w:r>
      <w:r>
        <w:t xml:space="preserve"> Support multiple currencies and implement localized currency formatting, including symbols, decimals, and placement.</w:t>
      </w:r>
    </w:p>
    <w:p w:rsidR="00FD73CD" w:rsidRPr="00FD73CD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73C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Language Support</w:t>
      </w:r>
      <w:r w:rsidRPr="00FD73CD">
        <w:rPr>
          <w:rFonts w:ascii="Times New Roman" w:eastAsia="Times New Roman" w:hAnsi="Times New Roman" w:cs="Times New Roman"/>
          <w:sz w:val="24"/>
          <w:szCs w:val="24"/>
        </w:rPr>
        <w:t>: Design the platform architecture to accommodate multiple languages seamlessly.</w:t>
      </w:r>
    </w:p>
    <w:p w:rsidR="00FD73CD" w:rsidRPr="00FD73CD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73CD">
        <w:rPr>
          <w:rFonts w:ascii="Times New Roman" w:eastAsia="Times New Roman" w:hAnsi="Times New Roman" w:cs="Times New Roman"/>
          <w:b/>
          <w:bCs/>
          <w:sz w:val="24"/>
          <w:szCs w:val="24"/>
        </w:rPr>
        <w:t>Cultural Adaptability</w:t>
      </w:r>
      <w:r w:rsidRPr="00FD73CD">
        <w:rPr>
          <w:rFonts w:ascii="Times New Roman" w:eastAsia="Times New Roman" w:hAnsi="Times New Roman" w:cs="Times New Roman"/>
          <w:sz w:val="24"/>
          <w:szCs w:val="24"/>
        </w:rPr>
        <w:t>: Develop features that can adapt to different cultural preferences, date formats, and numeric systems.</w:t>
      </w:r>
    </w:p>
    <w:p w:rsidR="00FD73CD" w:rsidRPr="00FD73CD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73CD">
        <w:rPr>
          <w:rFonts w:ascii="Times New Roman" w:eastAsia="Times New Roman" w:hAnsi="Times New Roman" w:cs="Times New Roman"/>
          <w:b/>
          <w:bCs/>
          <w:sz w:val="24"/>
          <w:szCs w:val="24"/>
        </w:rPr>
        <w:t>Content Separation</w:t>
      </w:r>
      <w:r w:rsidRPr="00FD73CD">
        <w:rPr>
          <w:rFonts w:ascii="Times New Roman" w:eastAsia="Times New Roman" w:hAnsi="Times New Roman" w:cs="Times New Roman"/>
          <w:sz w:val="24"/>
          <w:szCs w:val="24"/>
        </w:rPr>
        <w:t>: Separate user interface elements from content to facilitate easy translation without altering the system's functionality.</w:t>
      </w:r>
    </w:p>
    <w:p w:rsidR="00FD73CD" w:rsidRPr="00FD73CD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73CD">
        <w:rPr>
          <w:rFonts w:ascii="Times New Roman" w:eastAsia="Times New Roman" w:hAnsi="Times New Roman" w:cs="Times New Roman"/>
          <w:b/>
          <w:bCs/>
          <w:sz w:val="24"/>
          <w:szCs w:val="24"/>
        </w:rPr>
        <w:t>Dynamic Content Handling</w:t>
      </w:r>
      <w:r w:rsidRPr="00FD73CD">
        <w:rPr>
          <w:rFonts w:ascii="Times New Roman" w:eastAsia="Times New Roman" w:hAnsi="Times New Roman" w:cs="Times New Roman"/>
          <w:sz w:val="24"/>
          <w:szCs w:val="24"/>
        </w:rPr>
        <w:t>: Enable dynamic content adjustments based on language preferences without altering the system's core structure.</w:t>
      </w:r>
    </w:p>
    <w:p w:rsidR="002019DA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73CD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  <w:r w:rsidRPr="00FD73CD">
        <w:rPr>
          <w:rFonts w:ascii="Times New Roman" w:eastAsia="Times New Roman" w:hAnsi="Times New Roman" w:cs="Times New Roman"/>
          <w:sz w:val="24"/>
          <w:szCs w:val="24"/>
        </w:rPr>
        <w:t>: Ensure the platform's design is adaptable to different screen sizes and orientations, considering diverse devices used globally.</w:t>
      </w:r>
    </w:p>
    <w:p w:rsidR="00FD73CD" w:rsidRPr="00347760" w:rsidRDefault="00FD73CD" w:rsidP="00FD73CD">
      <w:pPr>
        <w:pStyle w:val="Heading2"/>
        <w:rPr>
          <w:rFonts w:ascii="Times New Roman" w:hAnsi="Times New Roman" w:cs="Times New Roman"/>
        </w:rPr>
      </w:pPr>
      <w:bookmarkStart w:id="68" w:name="_Toc152508649"/>
      <w:r w:rsidRPr="00347760">
        <w:rPr>
          <w:rFonts w:ascii="Times New Roman" w:hAnsi="Times New Roman" w:cs="Times New Roman"/>
        </w:rPr>
        <w:t>Localization Requirements:</w:t>
      </w:r>
      <w:bookmarkEnd w:id="68"/>
    </w:p>
    <w:p w:rsidR="00FD73CD" w:rsidRPr="00FD73CD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Translation Support</w:t>
      </w:r>
      <w:r w:rsidRPr="00FD73CD">
        <w:rPr>
          <w:rFonts w:ascii="Times New Roman" w:hAnsi="Times New Roman" w:cs="Times New Roman"/>
          <w:sz w:val="24"/>
        </w:rPr>
        <w:t>: Facilitate easy translation of platform content into different languages by providing translation management tools or integration with translation services.</w:t>
      </w:r>
    </w:p>
    <w:p w:rsidR="00FD73CD" w:rsidRPr="00FD73CD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Cultural Adaptation</w:t>
      </w:r>
      <w:r w:rsidRPr="00FD73CD">
        <w:rPr>
          <w:rFonts w:ascii="Times New Roman" w:hAnsi="Times New Roman" w:cs="Times New Roman"/>
          <w:sz w:val="24"/>
        </w:rPr>
        <w:t>: Customize content to suit local norms, values, and cultural sensitivities of various regions or countries.</w:t>
      </w:r>
    </w:p>
    <w:p w:rsidR="00FD73CD" w:rsidRPr="00FD73CD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Localized Content</w:t>
      </w:r>
      <w:r w:rsidRPr="00FD73CD">
        <w:rPr>
          <w:rFonts w:ascii="Times New Roman" w:hAnsi="Times New Roman" w:cs="Times New Roman"/>
          <w:sz w:val="24"/>
        </w:rPr>
        <w:t>: Offer region-specific content or courses tailored to the needs and interests of different user demographics.</w:t>
      </w:r>
    </w:p>
    <w:p w:rsidR="00FD73CD" w:rsidRPr="00FD73CD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Date, Time, and Currency Formats</w:t>
      </w:r>
      <w:r w:rsidRPr="00FD73CD">
        <w:rPr>
          <w:rFonts w:ascii="Times New Roman" w:hAnsi="Times New Roman" w:cs="Times New Roman"/>
          <w:sz w:val="24"/>
        </w:rPr>
        <w:t>: Customize date, time, and currency formats based on regional preferences.</w:t>
      </w:r>
    </w:p>
    <w:p w:rsidR="00FD73CD" w:rsidRPr="00FD73CD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Localized Media</w:t>
      </w:r>
      <w:r w:rsidRPr="00FD73CD">
        <w:rPr>
          <w:rFonts w:ascii="Times New Roman" w:hAnsi="Times New Roman" w:cs="Times New Roman"/>
          <w:sz w:val="24"/>
        </w:rPr>
        <w:t>: Provide support for localized images, videos, and audio content, considering cultural references and preferences.</w:t>
      </w:r>
    </w:p>
    <w:p w:rsidR="002019DA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FD73CD">
        <w:rPr>
          <w:rStyle w:val="Strong"/>
          <w:rFonts w:ascii="Times New Roman" w:hAnsi="Times New Roman" w:cs="Times New Roman"/>
          <w:sz w:val="24"/>
        </w:rPr>
        <w:t>User Interface Adaptation</w:t>
      </w:r>
      <w:r w:rsidRPr="00FD73CD">
        <w:rPr>
          <w:rFonts w:ascii="Times New Roman" w:hAnsi="Times New Roman" w:cs="Times New Roman"/>
          <w:sz w:val="24"/>
        </w:rPr>
        <w:t>: Adjust the user interface elements such as buttons, menus, and labels to match the language and cultural context of users.</w:t>
      </w:r>
    </w:p>
    <w:p w:rsidR="00711FE3" w:rsidRDefault="00711FE3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FB5D9D" w:rsidRPr="00347760" w:rsidRDefault="00FB5D9D" w:rsidP="00FB5D9D">
      <w:pPr>
        <w:pStyle w:val="Heading1"/>
        <w:rPr>
          <w:rFonts w:ascii="Times New Roman" w:hAnsi="Times New Roman" w:cs="Times New Roman"/>
        </w:rPr>
      </w:pPr>
      <w:bookmarkStart w:id="69" w:name="_Toc152508650"/>
      <w:proofErr w:type="spellStart"/>
      <w:r w:rsidRPr="00347760">
        <w:rPr>
          <w:rFonts w:ascii="Times New Roman" w:hAnsi="Times New Roman" w:cs="Times New Roman"/>
        </w:rPr>
        <w:t>Appendencies</w:t>
      </w:r>
      <w:proofErr w:type="spellEnd"/>
      <w:r w:rsidRPr="00347760">
        <w:rPr>
          <w:rFonts w:ascii="Times New Roman" w:hAnsi="Times New Roman" w:cs="Times New Roman"/>
        </w:rPr>
        <w:t>:</w:t>
      </w:r>
      <w:bookmarkEnd w:id="69"/>
    </w:p>
    <w:p w:rsidR="00FB5D9D" w:rsidRPr="00347760" w:rsidRDefault="00FB5D9D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FB5D9D" w:rsidRPr="00347760" w:rsidRDefault="00FB5D9D" w:rsidP="00FB5D9D">
      <w:pPr>
        <w:rPr>
          <w:rFonts w:ascii="Times New Roman" w:hAnsi="Times New Roman" w:cs="Times New Roman"/>
        </w:rPr>
      </w:pPr>
    </w:p>
    <w:p w:rsidR="000D0DA0" w:rsidRPr="00347760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70" w:name="_Toc152508651"/>
      <w:r w:rsidRPr="00347760">
        <w:rPr>
          <w:rFonts w:ascii="Times New Roman" w:eastAsia="Times New Roman" w:hAnsi="Times New Roman" w:cs="Times New Roman"/>
        </w:rPr>
        <w:t>Appendix A: Glossary</w:t>
      </w:r>
      <w:bookmarkEnd w:id="70"/>
    </w:p>
    <w:p w:rsidR="00FB5D9D" w:rsidRPr="00347760" w:rsidRDefault="00FB5D9D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E976DA" w:rsidRPr="00347760" w:rsidRDefault="00E976DA" w:rsidP="00FB5D9D">
      <w:pPr>
        <w:rPr>
          <w:rFonts w:ascii="Times New Roman" w:hAnsi="Times New Roman" w:cs="Times New Roman"/>
        </w:rPr>
      </w:pPr>
    </w:p>
    <w:p w:rsidR="00FB5D9D" w:rsidRPr="00347760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71" w:name="_Toc152508652"/>
      <w:r w:rsidRPr="00347760">
        <w:rPr>
          <w:rFonts w:ascii="Times New Roman" w:eastAsia="Times New Roman" w:hAnsi="Times New Roman" w:cs="Times New Roman"/>
        </w:rPr>
        <w:lastRenderedPageBreak/>
        <w:t>Appendix B: Analysis Model</w:t>
      </w:r>
      <w:bookmarkEnd w:id="71"/>
    </w:p>
    <w:p w:rsidR="00E976DA" w:rsidRPr="00347760" w:rsidRDefault="00E976DA" w:rsidP="00E976DA">
      <w:pPr>
        <w:rPr>
          <w:rFonts w:ascii="Times New Roman" w:hAnsi="Times New Roman" w:cs="Times New Roman"/>
        </w:rPr>
      </w:pPr>
    </w:p>
    <w:p w:rsidR="00FB5D9D" w:rsidRPr="00347760" w:rsidRDefault="002019DA" w:rsidP="00FB5D9D">
      <w:pPr>
        <w:pStyle w:val="Heading3"/>
        <w:rPr>
          <w:rFonts w:ascii="Times New Roman" w:hAnsi="Times New Roman" w:cs="Times New Roman"/>
        </w:rPr>
      </w:pPr>
      <w:bookmarkStart w:id="72" w:name="_Toc152508653"/>
      <w:r w:rsidRPr="00347760">
        <w:rPr>
          <w:rFonts w:ascii="Times New Roman" w:hAnsi="Times New Roman" w:cs="Times New Roman"/>
        </w:rPr>
        <w:t>DFD:</w:t>
      </w:r>
      <w:bookmarkEnd w:id="72"/>
    </w:p>
    <w:p w:rsidR="002019DA" w:rsidRPr="00347760" w:rsidRDefault="002019DA" w:rsidP="00FB5D9D">
      <w:pPr>
        <w:pStyle w:val="Heading4"/>
        <w:rPr>
          <w:rFonts w:ascii="Times New Roman" w:hAnsi="Times New Roman" w:cs="Times New Roman"/>
        </w:rPr>
      </w:pPr>
      <w:r w:rsidRPr="00347760">
        <w:rPr>
          <w:rFonts w:ascii="Times New Roman" w:hAnsi="Times New Roman" w:cs="Times New Roman"/>
        </w:rPr>
        <w:t>Level 0:</w:t>
      </w:r>
    </w:p>
    <w:p w:rsidR="002019DA" w:rsidRDefault="002019DA" w:rsidP="002019DA"/>
    <w:p w:rsidR="002019DA" w:rsidRDefault="002019DA" w:rsidP="002019DA">
      <w:r>
        <w:rPr>
          <w:noProof/>
        </w:rPr>
        <w:drawing>
          <wp:inline distT="0" distB="0" distL="0" distR="0">
            <wp:extent cx="575310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vel 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Pr="00347760" w:rsidRDefault="002019DA" w:rsidP="00FB5D9D">
      <w:pPr>
        <w:pStyle w:val="Heading4"/>
        <w:rPr>
          <w:rFonts w:ascii="Times New Roman" w:hAnsi="Times New Roman" w:cs="Times New Roman"/>
        </w:rPr>
      </w:pPr>
      <w:r w:rsidRPr="00347760">
        <w:rPr>
          <w:rFonts w:ascii="Times New Roman" w:hAnsi="Times New Roman" w:cs="Times New Roman"/>
        </w:rPr>
        <w:t>Level 1:</w:t>
      </w:r>
    </w:p>
    <w:p w:rsidR="002019DA" w:rsidRPr="002019DA" w:rsidRDefault="002019DA" w:rsidP="002019DA">
      <w:r>
        <w:rPr>
          <w:noProof/>
        </w:rPr>
        <w:drawing>
          <wp:inline distT="0" distB="0" distL="0" distR="0">
            <wp:extent cx="5943600" cy="4245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A0" w:rsidRPr="00347760" w:rsidRDefault="000D0DA0" w:rsidP="00FB5D9D">
      <w:pPr>
        <w:pStyle w:val="Heading4"/>
        <w:rPr>
          <w:rFonts w:ascii="Times New Roman" w:hAnsi="Times New Roman" w:cs="Times New Roman"/>
        </w:rPr>
      </w:pPr>
      <w:r w:rsidRPr="00347760">
        <w:rPr>
          <w:rFonts w:ascii="Times New Roman" w:hAnsi="Times New Roman" w:cs="Times New Roman"/>
        </w:rPr>
        <w:lastRenderedPageBreak/>
        <w:t>Level 2:</w:t>
      </w:r>
    </w:p>
    <w:p w:rsidR="000D0DA0" w:rsidRDefault="000D0DA0" w:rsidP="000D0DA0"/>
    <w:p w:rsidR="000D0DA0" w:rsidRPr="000D0DA0" w:rsidRDefault="000D0DA0" w:rsidP="000D0DA0"/>
    <w:p w:rsidR="000D0DA0" w:rsidRPr="000D0DA0" w:rsidRDefault="000D0DA0" w:rsidP="000D0DA0">
      <w:r>
        <w:rPr>
          <w:noProof/>
        </w:rPr>
        <w:drawing>
          <wp:inline distT="0" distB="0" distL="0" distR="0">
            <wp:extent cx="6248400" cy="659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Default="002019DA" w:rsidP="002019DA"/>
    <w:p w:rsidR="000D0DA0" w:rsidRDefault="000D0DA0" w:rsidP="002019DA"/>
    <w:p w:rsidR="000D0DA0" w:rsidRDefault="000D0DA0" w:rsidP="002019DA"/>
    <w:p w:rsidR="000D0DA0" w:rsidRPr="00347760" w:rsidRDefault="00B23425" w:rsidP="00FB5D9D">
      <w:pPr>
        <w:pStyle w:val="Heading3"/>
        <w:rPr>
          <w:rFonts w:ascii="Times New Roman" w:hAnsi="Times New Roman" w:cs="Times New Roman"/>
        </w:rPr>
      </w:pPr>
      <w:bookmarkStart w:id="73" w:name="_Toc152508654"/>
      <w:r w:rsidRPr="00347760">
        <w:rPr>
          <w:rFonts w:ascii="Times New Roman" w:hAnsi="Times New Roman" w:cs="Times New Roman"/>
        </w:rPr>
        <w:lastRenderedPageBreak/>
        <w:t>Decision Tree:</w:t>
      </w:r>
      <w:bookmarkEnd w:id="73"/>
    </w:p>
    <w:p w:rsidR="00B23425" w:rsidRDefault="00B23425" w:rsidP="00B23425"/>
    <w:p w:rsidR="00B23425" w:rsidRDefault="00B23425" w:rsidP="00B23425">
      <w:r>
        <w:rPr>
          <w:noProof/>
        </w:rPr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 tre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25" w:rsidRPr="00B23425" w:rsidRDefault="00B23425" w:rsidP="00B23425"/>
    <w:p w:rsidR="00B23425" w:rsidRPr="00347760" w:rsidRDefault="00486577" w:rsidP="00FB5D9D">
      <w:pPr>
        <w:pStyle w:val="Heading3"/>
        <w:rPr>
          <w:rFonts w:ascii="Times New Roman" w:hAnsi="Times New Roman" w:cs="Times New Roman"/>
        </w:rPr>
      </w:pPr>
      <w:bookmarkStart w:id="74" w:name="_Toc152508655"/>
      <w:r w:rsidRPr="00347760">
        <w:rPr>
          <w:rFonts w:ascii="Times New Roman" w:hAnsi="Times New Roman" w:cs="Times New Roman"/>
        </w:rPr>
        <w:t>Decision Table:</w:t>
      </w:r>
      <w:bookmarkEnd w:id="74"/>
    </w:p>
    <w:p w:rsidR="00486577" w:rsidRPr="00335875" w:rsidRDefault="00486577" w:rsidP="0048657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9"/>
        <w:gridCol w:w="1127"/>
        <w:gridCol w:w="1542"/>
        <w:gridCol w:w="1542"/>
        <w:gridCol w:w="1530"/>
        <w:gridCol w:w="1420"/>
      </w:tblGrid>
      <w:tr w:rsidR="00486577" w:rsidRPr="00335875" w:rsidTr="00486577">
        <w:tc>
          <w:tcPr>
            <w:tcW w:w="2189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Condition</w:t>
            </w:r>
          </w:p>
        </w:tc>
        <w:tc>
          <w:tcPr>
            <w:tcW w:w="1127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42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42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30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420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486577" w:rsidRPr="00335875" w:rsidTr="00486577"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Student is Authenticated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335875" w:rsidTr="00486577">
        <w:trPr>
          <w:trHeight w:val="539"/>
        </w:trPr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All lectures watched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335875" w:rsidTr="00486577">
        <w:trPr>
          <w:trHeight w:val="440"/>
        </w:trPr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All quizzes are passed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335875" w:rsidTr="00486577"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All Assignments are passed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335875" w:rsidTr="00486577">
        <w:trPr>
          <w:trHeight w:val="530"/>
        </w:trPr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Project passed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335875" w:rsidTr="00486577">
        <w:trPr>
          <w:trHeight w:val="530"/>
        </w:trPr>
        <w:tc>
          <w:tcPr>
            <w:tcW w:w="2189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b/>
                <w:sz w:val="24"/>
                <w:szCs w:val="24"/>
              </w:rPr>
              <w:t>Action</w:t>
            </w:r>
          </w:p>
        </w:tc>
        <w:tc>
          <w:tcPr>
            <w:tcW w:w="1127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  <w:shd w:val="clear" w:color="auto" w:fill="BDD6EE" w:themeFill="accent1" w:themeFillTint="66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577" w:rsidRPr="00335875" w:rsidTr="00486577">
        <w:trPr>
          <w:trHeight w:val="521"/>
        </w:trPr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Generate Certificate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86577" w:rsidRPr="00335875" w:rsidTr="00486577">
        <w:trPr>
          <w:trHeight w:val="530"/>
        </w:trPr>
        <w:tc>
          <w:tcPr>
            <w:tcW w:w="2189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Criteria not Met</w:t>
            </w:r>
          </w:p>
        </w:tc>
        <w:tc>
          <w:tcPr>
            <w:tcW w:w="1127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35875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3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</w:tcPr>
          <w:p w:rsidR="00486577" w:rsidRPr="00335875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3425" w:rsidRDefault="00B23425" w:rsidP="00B23425">
      <w:pPr>
        <w:tabs>
          <w:tab w:val="left" w:pos="3060"/>
        </w:tabs>
      </w:pPr>
    </w:p>
    <w:p w:rsidR="000747F3" w:rsidRPr="00347760" w:rsidRDefault="000747F3" w:rsidP="00FB5D9D">
      <w:pPr>
        <w:pStyle w:val="Heading3"/>
        <w:rPr>
          <w:rFonts w:ascii="Times New Roman" w:hAnsi="Times New Roman" w:cs="Times New Roman"/>
        </w:rPr>
      </w:pPr>
      <w:bookmarkStart w:id="75" w:name="_Toc152508656"/>
      <w:r w:rsidRPr="00347760">
        <w:rPr>
          <w:rFonts w:ascii="Times New Roman" w:hAnsi="Times New Roman" w:cs="Times New Roman"/>
        </w:rPr>
        <w:t>Response Table:</w:t>
      </w:r>
      <w:bookmarkEnd w:id="75"/>
    </w:p>
    <w:p w:rsidR="000747F3" w:rsidRPr="000747F3" w:rsidRDefault="000747F3" w:rsidP="000747F3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83"/>
        <w:gridCol w:w="2545"/>
        <w:gridCol w:w="2491"/>
        <w:gridCol w:w="3831"/>
      </w:tblGrid>
      <w:tr w:rsidR="000747F3" w:rsidRPr="000747F3" w:rsidTr="00074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System State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attempts to login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Prompt user to enter their credentials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valid credentials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Verify user credentials against the database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valid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Grant user access to the platform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invalid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error message indicating invalid credentials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home page or browsing courses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detailed information about the selected course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"Enroll" button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is already enrolled in the course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not enrolled in the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options for enrollment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a payment method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Process payment and enroll the user in the course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successful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Enroll the user in the course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unsuccessful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failure message and prompt user to try again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an assessment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has completed the prerequisite assessments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prerequisite assessments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assessment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completes the assessment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Record the user's assessment score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"Generate Certificate" button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user has completed all course requirements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and display the certificate</w:t>
            </w:r>
          </w:p>
        </w:tc>
      </w:tr>
      <w:tr w:rsidR="000747F3" w:rsidRPr="000747F3" w:rsidTr="00074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not completed all course requirements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Display message informing the user that they have not completed all course requirements</w:t>
            </w:r>
          </w:p>
        </w:tc>
      </w:tr>
      <w:tr w:rsidR="000747F3" w:rsidRPr="000747F3" w:rsidTr="00074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0747F3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"Logout" button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</w:t>
            </w:r>
          </w:p>
        </w:tc>
        <w:tc>
          <w:tcPr>
            <w:tcW w:w="0" w:type="auto"/>
            <w:hideMark/>
          </w:tcPr>
          <w:p w:rsidR="000747F3" w:rsidRPr="000747F3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47F3">
              <w:rPr>
                <w:rFonts w:ascii="Times New Roman" w:eastAsia="Times New Roman" w:hAnsi="Times New Roman" w:cs="Times New Roman"/>
                <w:sz w:val="24"/>
                <w:szCs w:val="24"/>
              </w:rPr>
              <w:t>Terminate the user's session and redirect them to the login page</w:t>
            </w:r>
          </w:p>
        </w:tc>
      </w:tr>
    </w:tbl>
    <w:p w:rsidR="000747F3" w:rsidRDefault="000747F3" w:rsidP="000747F3"/>
    <w:p w:rsidR="00031015" w:rsidRDefault="00031015" w:rsidP="00031015">
      <w:pPr>
        <w:rPr>
          <w:rFonts w:ascii="Times New Roman" w:hAnsi="Times New Roman" w:cs="Times New Roman"/>
        </w:rPr>
      </w:pPr>
    </w:p>
    <w:p w:rsidR="00031015" w:rsidRDefault="00031015" w:rsidP="00031015">
      <w:pPr>
        <w:pStyle w:val="Heading3"/>
      </w:pPr>
      <w:r>
        <w:lastRenderedPageBreak/>
        <w:t>State Transition Matrix/ Table:</w:t>
      </w:r>
    </w:p>
    <w:p w:rsidR="00031015" w:rsidRPr="00DB0914" w:rsidRDefault="00031015" w:rsidP="00031015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31015" w:rsidTr="00031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Current State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Select Course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 Request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Confirm Enrollment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Enrollment Rejected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Cancel Enrollment</w:t>
            </w:r>
          </w:p>
        </w:tc>
      </w:tr>
      <w:tr w:rsidR="00031015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Initial State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Tr="00031015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DB0914" w:rsidRDefault="00031015" w:rsidP="00530E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DB0914" w:rsidRDefault="00031015" w:rsidP="00530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091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347760" w:rsidRDefault="00347760" w:rsidP="000747F3"/>
    <w:p w:rsidR="000747F3" w:rsidRPr="000747F3" w:rsidRDefault="000747F3" w:rsidP="000747F3">
      <w:bookmarkStart w:id="76" w:name="_GoBack"/>
      <w:bookmarkEnd w:id="76"/>
    </w:p>
    <w:sectPr w:rsidR="000747F3" w:rsidRPr="000747F3" w:rsidSect="00C419F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6A6B" w:rsidRDefault="003F6A6B" w:rsidP="00531AC0">
      <w:pPr>
        <w:spacing w:after="0" w:line="240" w:lineRule="auto"/>
      </w:pPr>
      <w:r>
        <w:separator/>
      </w:r>
    </w:p>
  </w:endnote>
  <w:endnote w:type="continuationSeparator" w:id="0">
    <w:p w:rsidR="003F6A6B" w:rsidRDefault="003F6A6B" w:rsidP="0053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95187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47760" w:rsidRDefault="0034776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1B3">
          <w:rPr>
            <w:noProof/>
          </w:rPr>
          <w:t>24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47760" w:rsidRDefault="00347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6A6B" w:rsidRDefault="003F6A6B" w:rsidP="00531AC0">
      <w:pPr>
        <w:spacing w:after="0" w:line="240" w:lineRule="auto"/>
      </w:pPr>
      <w:r>
        <w:separator/>
      </w:r>
    </w:p>
  </w:footnote>
  <w:footnote w:type="continuationSeparator" w:id="0">
    <w:p w:rsidR="003F6A6B" w:rsidRDefault="003F6A6B" w:rsidP="00531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color w:val="7F7F7F" w:themeColor="text1" w:themeTint="80"/>
        <w:sz w:val="24"/>
      </w:rPr>
      <w:alias w:val="Title"/>
      <w:tag w:val=""/>
      <w:id w:val="1116400235"/>
      <w:placeholder>
        <w:docPart w:val="EDA2ABC077BE41F39BF3E9F76A1A73D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347760" w:rsidRPr="004D6ABF" w:rsidRDefault="00347760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color w:val="7F7F7F" w:themeColor="text1" w:themeTint="80"/>
            <w:sz w:val="24"/>
          </w:rPr>
        </w:pPr>
        <w:r w:rsidRPr="004D6ABF">
          <w:rPr>
            <w:rFonts w:ascii="Times New Roman" w:hAnsi="Times New Roman" w:cs="Times New Roman"/>
            <w:color w:val="7F7F7F" w:themeColor="text1" w:themeTint="80"/>
            <w:sz w:val="24"/>
          </w:rPr>
          <w:t xml:space="preserve">SRS Hurricanix E-Learning </w:t>
        </w:r>
      </w:p>
    </w:sdtContent>
  </w:sdt>
  <w:p w:rsidR="00347760" w:rsidRDefault="0034776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22C0"/>
    <w:multiLevelType w:val="multilevel"/>
    <w:tmpl w:val="B8202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662C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79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856CF3"/>
    <w:multiLevelType w:val="multilevel"/>
    <w:tmpl w:val="E306E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74232"/>
    <w:multiLevelType w:val="multilevel"/>
    <w:tmpl w:val="8E26D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866375"/>
    <w:multiLevelType w:val="hybridMultilevel"/>
    <w:tmpl w:val="B680C5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C7391"/>
    <w:multiLevelType w:val="hybridMultilevel"/>
    <w:tmpl w:val="92CE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1341D"/>
    <w:multiLevelType w:val="hybridMultilevel"/>
    <w:tmpl w:val="12DAA4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CA4B73"/>
    <w:multiLevelType w:val="multilevel"/>
    <w:tmpl w:val="900C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C1FE2"/>
    <w:multiLevelType w:val="multilevel"/>
    <w:tmpl w:val="A7EA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8818E8"/>
    <w:multiLevelType w:val="multilevel"/>
    <w:tmpl w:val="688A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344CA3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8129A2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C408C9"/>
    <w:multiLevelType w:val="hybridMultilevel"/>
    <w:tmpl w:val="8B909D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3A3C20"/>
    <w:multiLevelType w:val="hybridMultilevel"/>
    <w:tmpl w:val="89A63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A5520"/>
    <w:multiLevelType w:val="hybridMultilevel"/>
    <w:tmpl w:val="D940F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877367"/>
    <w:multiLevelType w:val="hybridMultilevel"/>
    <w:tmpl w:val="EDCAF4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246471"/>
    <w:multiLevelType w:val="hybridMultilevel"/>
    <w:tmpl w:val="247E4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F12FA"/>
    <w:multiLevelType w:val="multilevel"/>
    <w:tmpl w:val="682A7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90AF8"/>
    <w:multiLevelType w:val="hybridMultilevel"/>
    <w:tmpl w:val="12DE1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DF1184"/>
    <w:multiLevelType w:val="multilevel"/>
    <w:tmpl w:val="4FC22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2920B1"/>
    <w:multiLevelType w:val="hybridMultilevel"/>
    <w:tmpl w:val="C0F85E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A4604"/>
    <w:multiLevelType w:val="multilevel"/>
    <w:tmpl w:val="8090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4948ED"/>
    <w:multiLevelType w:val="hybridMultilevel"/>
    <w:tmpl w:val="F3B4CF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5E0012"/>
    <w:multiLevelType w:val="multilevel"/>
    <w:tmpl w:val="AD8A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E04A15"/>
    <w:multiLevelType w:val="hybridMultilevel"/>
    <w:tmpl w:val="BD50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5428A0"/>
    <w:multiLevelType w:val="multilevel"/>
    <w:tmpl w:val="803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B76FA5"/>
    <w:multiLevelType w:val="multilevel"/>
    <w:tmpl w:val="D128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C240FE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2F6F57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743B1E"/>
    <w:multiLevelType w:val="multilevel"/>
    <w:tmpl w:val="603C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2858A3"/>
    <w:multiLevelType w:val="multilevel"/>
    <w:tmpl w:val="6A5E04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595963"/>
    <w:multiLevelType w:val="hybridMultilevel"/>
    <w:tmpl w:val="FF68F8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D6B17"/>
    <w:multiLevelType w:val="hybridMultilevel"/>
    <w:tmpl w:val="462A3C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EB43BA"/>
    <w:multiLevelType w:val="multilevel"/>
    <w:tmpl w:val="0C3EE3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625F8E"/>
    <w:multiLevelType w:val="hybridMultilevel"/>
    <w:tmpl w:val="12E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146BB1"/>
    <w:multiLevelType w:val="multilevel"/>
    <w:tmpl w:val="51CC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6776A0"/>
    <w:multiLevelType w:val="multilevel"/>
    <w:tmpl w:val="6F40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28"/>
  </w:num>
  <w:num w:numId="3">
    <w:abstractNumId w:val="25"/>
  </w:num>
  <w:num w:numId="4">
    <w:abstractNumId w:val="21"/>
  </w:num>
  <w:num w:numId="5">
    <w:abstractNumId w:val="36"/>
  </w:num>
  <w:num w:numId="6">
    <w:abstractNumId w:val="15"/>
  </w:num>
  <w:num w:numId="7">
    <w:abstractNumId w:val="8"/>
  </w:num>
  <w:num w:numId="8">
    <w:abstractNumId w:val="23"/>
  </w:num>
  <w:num w:numId="9">
    <w:abstractNumId w:val="30"/>
  </w:num>
  <w:num w:numId="10">
    <w:abstractNumId w:val="11"/>
  </w:num>
  <w:num w:numId="11">
    <w:abstractNumId w:val="27"/>
  </w:num>
  <w:num w:numId="12">
    <w:abstractNumId w:val="10"/>
  </w:num>
  <w:num w:numId="13">
    <w:abstractNumId w:val="19"/>
  </w:num>
  <w:num w:numId="14">
    <w:abstractNumId w:val="0"/>
  </w:num>
  <w:num w:numId="15">
    <w:abstractNumId w:val="9"/>
  </w:num>
  <w:num w:numId="16">
    <w:abstractNumId w:val="3"/>
  </w:num>
  <w:num w:numId="17">
    <w:abstractNumId w:val="26"/>
  </w:num>
  <w:num w:numId="18">
    <w:abstractNumId w:val="35"/>
  </w:num>
  <w:num w:numId="19">
    <w:abstractNumId w:val="1"/>
  </w:num>
  <w:num w:numId="20">
    <w:abstractNumId w:val="32"/>
  </w:num>
  <w:num w:numId="21">
    <w:abstractNumId w:val="31"/>
  </w:num>
  <w:num w:numId="22">
    <w:abstractNumId w:val="20"/>
  </w:num>
  <w:num w:numId="23">
    <w:abstractNumId w:val="12"/>
  </w:num>
  <w:num w:numId="24">
    <w:abstractNumId w:val="14"/>
  </w:num>
  <w:num w:numId="25">
    <w:abstractNumId w:val="6"/>
  </w:num>
  <w:num w:numId="26">
    <w:abstractNumId w:val="13"/>
  </w:num>
  <w:num w:numId="27">
    <w:abstractNumId w:val="18"/>
  </w:num>
  <w:num w:numId="28">
    <w:abstractNumId w:val="22"/>
  </w:num>
  <w:num w:numId="29">
    <w:abstractNumId w:val="34"/>
  </w:num>
  <w:num w:numId="30">
    <w:abstractNumId w:val="5"/>
  </w:num>
  <w:num w:numId="31">
    <w:abstractNumId w:val="24"/>
  </w:num>
  <w:num w:numId="32">
    <w:abstractNumId w:val="16"/>
  </w:num>
  <w:num w:numId="33">
    <w:abstractNumId w:val="4"/>
  </w:num>
  <w:num w:numId="34">
    <w:abstractNumId w:val="29"/>
  </w:num>
  <w:num w:numId="35">
    <w:abstractNumId w:val="2"/>
  </w:num>
  <w:num w:numId="36">
    <w:abstractNumId w:val="7"/>
  </w:num>
  <w:num w:numId="37">
    <w:abstractNumId w:val="17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5DF"/>
    <w:rsid w:val="00031015"/>
    <w:rsid w:val="00067E3E"/>
    <w:rsid w:val="00073B4B"/>
    <w:rsid w:val="000747F3"/>
    <w:rsid w:val="000D0DA0"/>
    <w:rsid w:val="000E0B35"/>
    <w:rsid w:val="000F6FD1"/>
    <w:rsid w:val="002019DA"/>
    <w:rsid w:val="002F1531"/>
    <w:rsid w:val="00335875"/>
    <w:rsid w:val="00347760"/>
    <w:rsid w:val="003D4464"/>
    <w:rsid w:val="003F6A6B"/>
    <w:rsid w:val="00486577"/>
    <w:rsid w:val="004D6ABF"/>
    <w:rsid w:val="004F247F"/>
    <w:rsid w:val="00531AC0"/>
    <w:rsid w:val="00665699"/>
    <w:rsid w:val="00711FE3"/>
    <w:rsid w:val="00886593"/>
    <w:rsid w:val="00A112F1"/>
    <w:rsid w:val="00AB75DF"/>
    <w:rsid w:val="00B23425"/>
    <w:rsid w:val="00B279C6"/>
    <w:rsid w:val="00C22F6C"/>
    <w:rsid w:val="00C419F8"/>
    <w:rsid w:val="00E421B3"/>
    <w:rsid w:val="00E976DA"/>
    <w:rsid w:val="00F97054"/>
    <w:rsid w:val="00FB5D9D"/>
    <w:rsid w:val="00FD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DC8A9E-3C4F-4B9A-BCAE-3A242D74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E3E"/>
    <w:pPr>
      <w:keepNext/>
      <w:keepLines/>
      <w:numPr>
        <w:numId w:val="1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E3E"/>
    <w:pPr>
      <w:keepNext/>
      <w:keepLines/>
      <w:numPr>
        <w:ilvl w:val="1"/>
        <w:numId w:val="1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F6C"/>
    <w:pPr>
      <w:keepNext/>
      <w:keepLines/>
      <w:numPr>
        <w:ilvl w:val="2"/>
        <w:numId w:val="19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7054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054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054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054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054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054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7E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22F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AC0"/>
  </w:style>
  <w:style w:type="paragraph" w:styleId="Footer">
    <w:name w:val="footer"/>
    <w:basedOn w:val="Normal"/>
    <w:link w:val="Foot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AC0"/>
  </w:style>
  <w:style w:type="table" w:styleId="TableGrid">
    <w:name w:val="Table Grid"/>
    <w:basedOn w:val="TableNormal"/>
    <w:uiPriority w:val="39"/>
    <w:rsid w:val="00486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D7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3CD"/>
    <w:rPr>
      <w:b/>
      <w:bCs/>
    </w:rPr>
  </w:style>
  <w:style w:type="table" w:styleId="TableGridLight">
    <w:name w:val="Grid Table Light"/>
    <w:basedOn w:val="TableNormal"/>
    <w:uiPriority w:val="40"/>
    <w:rsid w:val="00073B4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5">
    <w:name w:val="Grid Table 4 Accent 5"/>
    <w:basedOn w:val="TableNormal"/>
    <w:uiPriority w:val="49"/>
    <w:rsid w:val="00073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F970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05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05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0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0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0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47760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7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7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77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77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A2ABC077BE41F39BF3E9F76A1A7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DF903-FDE9-4223-93A7-1D6DB2878F18}"/>
      </w:docPartPr>
      <w:docPartBody>
        <w:p w:rsidR="00131452" w:rsidRDefault="00131452" w:rsidP="00131452">
          <w:pPr>
            <w:pStyle w:val="EDA2ABC077BE41F39BF3E9F76A1A73D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452"/>
    <w:rsid w:val="0013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A2ABC077BE41F39BF3E9F76A1A73DE">
    <w:name w:val="EDA2ABC077BE41F39BF3E9F76A1A73DE"/>
    <w:rsid w:val="001314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F8A04-C512-4138-90EB-BB4651ED3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24</Pages>
  <Words>4404</Words>
  <Characters>25106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Hurricanix E-Learning </vt:lpstr>
    </vt:vector>
  </TitlesOfParts>
  <Company/>
  <LinksUpToDate>false</LinksUpToDate>
  <CharactersWithSpaces>29452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Hurricanix E-Learning </dc:title>
  <dc:subject/>
  <dc:creator>Microsoft account</dc:creator>
  <cp:keywords/>
  <dc:description/>
  <cp:lastModifiedBy>Microsoft account</cp:lastModifiedBy>
  <cp:revision>13</cp:revision>
  <dcterms:created xsi:type="dcterms:W3CDTF">2023-12-02T14:22:00Z</dcterms:created>
  <dcterms:modified xsi:type="dcterms:W3CDTF">2023-12-03T10:31:00Z</dcterms:modified>
</cp:coreProperties>
</file>