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18DBF" w14:textId="77777777" w:rsidR="004D204C" w:rsidRDefault="004D204C" w:rsidP="004D204C">
      <w:pPr>
        <w:jc w:val="center"/>
        <w:rPr>
          <w:b/>
          <w:sz w:val="56"/>
        </w:rPr>
      </w:pPr>
    </w:p>
    <w:p w14:paraId="14AE65D1" w14:textId="77777777" w:rsidR="004D204C" w:rsidRDefault="004D204C" w:rsidP="004D204C">
      <w:pPr>
        <w:jc w:val="center"/>
        <w:rPr>
          <w:b/>
          <w:sz w:val="56"/>
        </w:rPr>
      </w:pPr>
    </w:p>
    <w:p w14:paraId="4B104FB3" w14:textId="1B07C8C8" w:rsidR="004D204C" w:rsidRDefault="004D204C" w:rsidP="004D204C">
      <w:pPr>
        <w:jc w:val="center"/>
      </w:pPr>
      <w:r>
        <w:rPr>
          <w:b/>
          <w:color w:val="000000"/>
          <w:sz w:val="52"/>
        </w:rPr>
        <w:t>AG-3</w:t>
      </w:r>
    </w:p>
    <w:p w14:paraId="4BCE6842" w14:textId="77777777" w:rsidR="004D204C" w:rsidRDefault="004D204C" w:rsidP="004D204C">
      <w:pPr>
        <w:jc w:val="center"/>
      </w:pPr>
      <w:r>
        <w:rPr>
          <w:b/>
          <w:color w:val="000000"/>
          <w:sz w:val="34"/>
        </w:rPr>
        <w:t>Cyber Resilience for an Agribusiness Back Office</w:t>
      </w:r>
    </w:p>
    <w:p w14:paraId="48828AD6" w14:textId="714E36FF" w:rsidR="004D204C" w:rsidRDefault="004D204C" w:rsidP="004D204C">
      <w:pPr>
        <w:jc w:val="center"/>
        <w:rPr>
          <w:b/>
          <w:sz w:val="32"/>
        </w:rPr>
      </w:pPr>
      <w:r>
        <w:rPr>
          <w:b/>
          <w:color w:val="000000"/>
          <w:sz w:val="30"/>
        </w:rPr>
        <w:t xml:space="preserve">AG3 </w:t>
      </w:r>
      <w:r>
        <w:rPr>
          <w:b/>
          <w:sz w:val="32"/>
        </w:rPr>
        <w:t>Detailed Network Design</w:t>
      </w:r>
    </w:p>
    <w:p w14:paraId="41851251" w14:textId="77777777" w:rsidR="006C7E2B" w:rsidRDefault="006C7E2B" w:rsidP="004D204C">
      <w:pPr>
        <w:jc w:val="center"/>
      </w:pPr>
    </w:p>
    <w:p w14:paraId="53150BEF" w14:textId="77777777" w:rsidR="004D204C" w:rsidRDefault="004D204C" w:rsidP="004D204C">
      <w:pPr>
        <w:jc w:val="center"/>
      </w:pPr>
      <w:r>
        <w:rPr>
          <w:color w:val="000000"/>
        </w:rPr>
        <w:t>COIT20265 Networks and Information Security Project</w:t>
      </w:r>
    </w:p>
    <w:p w14:paraId="71213A64" w14:textId="77777777" w:rsidR="006C7E2B" w:rsidRDefault="006C7E2B" w:rsidP="004D204C">
      <w:pPr>
        <w:jc w:val="center"/>
        <w:rPr>
          <w:color w:val="000000"/>
        </w:rPr>
      </w:pPr>
    </w:p>
    <w:p w14:paraId="3D236300" w14:textId="77777777" w:rsidR="006C7E2B" w:rsidRDefault="006C7E2B" w:rsidP="004D204C">
      <w:pPr>
        <w:jc w:val="center"/>
        <w:rPr>
          <w:color w:val="000000"/>
        </w:rPr>
      </w:pPr>
    </w:p>
    <w:p w14:paraId="533E352A" w14:textId="77777777" w:rsidR="006C7E2B" w:rsidRDefault="006C7E2B" w:rsidP="004D204C">
      <w:pPr>
        <w:jc w:val="center"/>
        <w:rPr>
          <w:color w:val="000000"/>
        </w:rPr>
      </w:pPr>
    </w:p>
    <w:p w14:paraId="6977A1A5" w14:textId="01A5DDE4" w:rsidR="004D204C" w:rsidRDefault="004D204C" w:rsidP="004D204C">
      <w:pPr>
        <w:jc w:val="center"/>
      </w:pPr>
      <w:r>
        <w:rPr>
          <w:color w:val="000000"/>
        </w:rPr>
        <w:t xml:space="preserve">Group </w:t>
      </w:r>
      <w:r w:rsidRPr="00730853">
        <w:rPr>
          <w:b/>
          <w:bCs/>
          <w:color w:val="000000"/>
        </w:rPr>
        <w:t>PG5</w:t>
      </w:r>
    </w:p>
    <w:p w14:paraId="2D811E45" w14:textId="77777777" w:rsidR="004D204C" w:rsidRDefault="004D204C" w:rsidP="004D204C">
      <w:pPr>
        <w:jc w:val="center"/>
      </w:pPr>
      <w:proofErr w:type="spellStart"/>
      <w:r>
        <w:rPr>
          <w:color w:val="000000"/>
        </w:rPr>
        <w:t>CQUniversity</w:t>
      </w:r>
      <w:proofErr w:type="spellEnd"/>
      <w:r>
        <w:rPr>
          <w:color w:val="000000"/>
        </w:rPr>
        <w:t xml:space="preserve"> Australia</w:t>
      </w:r>
    </w:p>
    <w:p w14:paraId="0CF039DA" w14:textId="77777777" w:rsidR="00F9510A" w:rsidRDefault="00F9510A" w:rsidP="00F9510A">
      <w:pPr>
        <w:rPr>
          <w:rFonts w:eastAsia="Times New Roman"/>
          <w:u w:val="single"/>
        </w:rPr>
      </w:pPr>
    </w:p>
    <w:p w14:paraId="4252A79E" w14:textId="77777777" w:rsidR="00F9510A" w:rsidRDefault="00F9510A" w:rsidP="00F9510A">
      <w:pPr>
        <w:rPr>
          <w:rFonts w:eastAsia="Times New Roman"/>
          <w:u w:val="single"/>
        </w:rPr>
      </w:pPr>
    </w:p>
    <w:p w14:paraId="171902DE" w14:textId="77777777" w:rsidR="00F9510A" w:rsidRDefault="00F9510A" w:rsidP="00F9510A">
      <w:pPr>
        <w:rPr>
          <w:rFonts w:eastAsia="Times New Roman"/>
          <w:u w:val="single"/>
        </w:rPr>
      </w:pPr>
    </w:p>
    <w:p w14:paraId="5D13BC98" w14:textId="77777777" w:rsidR="00894BDB" w:rsidRDefault="00894BDB" w:rsidP="00F9510A"/>
    <w:p w14:paraId="629CB35E" w14:textId="77777777" w:rsidR="00F9510A" w:rsidRDefault="00F9510A" w:rsidP="00F9510A"/>
    <w:p w14:paraId="22314535" w14:textId="77777777" w:rsidR="00F9510A" w:rsidRDefault="00F9510A" w:rsidP="00F9510A"/>
    <w:p w14:paraId="386698AA" w14:textId="77777777" w:rsidR="00F9510A" w:rsidRDefault="00F9510A" w:rsidP="00F9510A"/>
    <w:p w14:paraId="14054257" w14:textId="77777777" w:rsidR="00F9510A" w:rsidRDefault="00F9510A" w:rsidP="00F9510A"/>
    <w:p w14:paraId="1D161505" w14:textId="77777777" w:rsidR="00F9510A" w:rsidRDefault="00F9510A" w:rsidP="00F9510A"/>
    <w:p w14:paraId="3E4BA2C1" w14:textId="77777777" w:rsidR="00F9510A" w:rsidRDefault="00F9510A" w:rsidP="00F9510A"/>
    <w:p w14:paraId="48144248" w14:textId="77777777" w:rsidR="00F9510A" w:rsidRDefault="00F9510A" w:rsidP="00F9510A"/>
    <w:p w14:paraId="418132FD" w14:textId="77777777" w:rsidR="00F9510A" w:rsidRDefault="00F9510A" w:rsidP="00894BDB"/>
    <w:sdt>
      <w:sdtPr>
        <w:rPr>
          <w:rFonts w:eastAsiaTheme="minorEastAsia" w:cstheme="minorBidi"/>
          <w:b/>
          <w:bCs w:val="0"/>
          <w:color w:val="000000" w:themeColor="text1"/>
          <w:sz w:val="23"/>
          <w:szCs w:val="22"/>
        </w:rPr>
        <w:id w:val="841051085"/>
        <w:docPartObj>
          <w:docPartGallery w:val="Table of Contents"/>
          <w:docPartUnique/>
        </w:docPartObj>
      </w:sdtPr>
      <w:sdtEndPr>
        <w:rPr>
          <w:b w:val="0"/>
          <w:noProof/>
          <w:sz w:val="24"/>
        </w:rPr>
      </w:sdtEndPr>
      <w:sdtContent>
        <w:p w14:paraId="593702F0" w14:textId="77777777" w:rsidR="00894BDB" w:rsidRDefault="00894BDB" w:rsidP="00894BDB">
          <w:pPr>
            <w:pStyle w:val="TOCHeading"/>
          </w:pPr>
          <w:r>
            <w:t>Contents</w:t>
          </w:r>
        </w:p>
        <w:p w14:paraId="7485B3CB" w14:textId="1A501E0D" w:rsidR="00E66DCE" w:rsidRDefault="00894BDB">
          <w:pPr>
            <w:pStyle w:val="TOC1"/>
            <w:tabs>
              <w:tab w:val="right" w:leader="dot" w:pos="10190"/>
            </w:tabs>
            <w:rPr>
              <w:rFonts w:asciiTheme="minorHAnsi" w:hAnsiTheme="minorHAnsi" w:cs="Vrinda"/>
              <w:noProof/>
              <w:color w:val="auto"/>
              <w:kern w:val="2"/>
              <w:szCs w:val="30"/>
              <w:lang w:val="en-AU" w:eastAsia="en-GB" w:bidi="bn-IN"/>
              <w14:ligatures w14:val="standardContextual"/>
            </w:rPr>
          </w:pPr>
          <w:r>
            <w:fldChar w:fldCharType="begin"/>
          </w:r>
          <w:r>
            <w:instrText xml:space="preserve"> TOC \o "1-3" \h \z \u </w:instrText>
          </w:r>
          <w:r>
            <w:fldChar w:fldCharType="separate"/>
          </w:r>
          <w:hyperlink w:anchor="_Toc242318885" w:history="1">
            <w:r w:rsidR="00E66DCE" w:rsidRPr="0096107F">
              <w:rPr>
                <w:rStyle w:val="Hyperlink"/>
                <w:rFonts w:eastAsia="Times New Roman"/>
                <w:noProof/>
              </w:rPr>
              <w:t>1. Introduction</w:t>
            </w:r>
            <w:r w:rsidR="00E66DCE">
              <w:rPr>
                <w:noProof/>
                <w:webHidden/>
              </w:rPr>
              <w:tab/>
            </w:r>
            <w:r w:rsidR="00E66DCE">
              <w:rPr>
                <w:noProof/>
                <w:webHidden/>
              </w:rPr>
              <w:fldChar w:fldCharType="begin"/>
            </w:r>
            <w:r w:rsidR="00E66DCE">
              <w:rPr>
                <w:noProof/>
                <w:webHidden/>
              </w:rPr>
              <w:instrText xml:space="preserve"> PAGEREF _Toc242318885 \h </w:instrText>
            </w:r>
            <w:r w:rsidR="00E66DCE">
              <w:rPr>
                <w:noProof/>
                <w:webHidden/>
              </w:rPr>
            </w:r>
            <w:r w:rsidR="00E66DCE">
              <w:rPr>
                <w:noProof/>
                <w:webHidden/>
              </w:rPr>
              <w:fldChar w:fldCharType="separate"/>
            </w:r>
            <w:r w:rsidR="00E66DCE">
              <w:rPr>
                <w:noProof/>
                <w:webHidden/>
              </w:rPr>
              <w:t>3</w:t>
            </w:r>
            <w:r w:rsidR="00E66DCE">
              <w:rPr>
                <w:noProof/>
                <w:webHidden/>
              </w:rPr>
              <w:fldChar w:fldCharType="end"/>
            </w:r>
          </w:hyperlink>
        </w:p>
        <w:p w14:paraId="484F5DD2" w14:textId="4F2EFA25"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86" w:history="1">
            <w:r w:rsidRPr="0096107F">
              <w:rPr>
                <w:rStyle w:val="Hyperlink"/>
                <w:noProof/>
              </w:rPr>
              <w:t>1.1 Three Network Design Options</w:t>
            </w:r>
            <w:r>
              <w:rPr>
                <w:noProof/>
                <w:webHidden/>
              </w:rPr>
              <w:tab/>
            </w:r>
            <w:r>
              <w:rPr>
                <w:noProof/>
                <w:webHidden/>
              </w:rPr>
              <w:fldChar w:fldCharType="begin"/>
            </w:r>
            <w:r>
              <w:rPr>
                <w:noProof/>
                <w:webHidden/>
              </w:rPr>
              <w:instrText xml:space="preserve"> PAGEREF _Toc242318886 \h </w:instrText>
            </w:r>
            <w:r>
              <w:rPr>
                <w:noProof/>
                <w:webHidden/>
              </w:rPr>
            </w:r>
            <w:r>
              <w:rPr>
                <w:noProof/>
                <w:webHidden/>
              </w:rPr>
              <w:fldChar w:fldCharType="separate"/>
            </w:r>
            <w:r>
              <w:rPr>
                <w:noProof/>
                <w:webHidden/>
              </w:rPr>
              <w:t>3</w:t>
            </w:r>
            <w:r>
              <w:rPr>
                <w:noProof/>
                <w:webHidden/>
              </w:rPr>
              <w:fldChar w:fldCharType="end"/>
            </w:r>
          </w:hyperlink>
        </w:p>
        <w:p w14:paraId="27CF0A7F" w14:textId="0C441650"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87" w:history="1">
            <w:r w:rsidRPr="0096107F">
              <w:rPr>
                <w:rStyle w:val="Hyperlink"/>
                <w:noProof/>
              </w:rPr>
              <w:t>1.2 How Alternative Designs Were Made</w:t>
            </w:r>
            <w:r>
              <w:rPr>
                <w:noProof/>
                <w:webHidden/>
              </w:rPr>
              <w:tab/>
            </w:r>
            <w:r>
              <w:rPr>
                <w:noProof/>
                <w:webHidden/>
              </w:rPr>
              <w:fldChar w:fldCharType="begin"/>
            </w:r>
            <w:r>
              <w:rPr>
                <w:noProof/>
                <w:webHidden/>
              </w:rPr>
              <w:instrText xml:space="preserve"> PAGEREF _Toc242318887 \h </w:instrText>
            </w:r>
            <w:r>
              <w:rPr>
                <w:noProof/>
                <w:webHidden/>
              </w:rPr>
            </w:r>
            <w:r>
              <w:rPr>
                <w:noProof/>
                <w:webHidden/>
              </w:rPr>
              <w:fldChar w:fldCharType="separate"/>
            </w:r>
            <w:r>
              <w:rPr>
                <w:noProof/>
                <w:webHidden/>
              </w:rPr>
              <w:t>3</w:t>
            </w:r>
            <w:r>
              <w:rPr>
                <w:noProof/>
                <w:webHidden/>
              </w:rPr>
              <w:fldChar w:fldCharType="end"/>
            </w:r>
          </w:hyperlink>
        </w:p>
        <w:p w14:paraId="4CD26F5F" w14:textId="7022D0D1"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88" w:history="1">
            <w:r w:rsidRPr="0096107F">
              <w:rPr>
                <w:rStyle w:val="Hyperlink"/>
                <w:rFonts w:eastAsia="Times New Roman"/>
                <w:noProof/>
              </w:rPr>
              <w:t>1.1 Design 1 - Simplified Two-Zone Network</w:t>
            </w:r>
            <w:r>
              <w:rPr>
                <w:noProof/>
                <w:webHidden/>
              </w:rPr>
              <w:tab/>
            </w:r>
            <w:r>
              <w:rPr>
                <w:noProof/>
                <w:webHidden/>
              </w:rPr>
              <w:fldChar w:fldCharType="begin"/>
            </w:r>
            <w:r>
              <w:rPr>
                <w:noProof/>
                <w:webHidden/>
              </w:rPr>
              <w:instrText xml:space="preserve"> PAGEREF _Toc242318888 \h </w:instrText>
            </w:r>
            <w:r>
              <w:rPr>
                <w:noProof/>
                <w:webHidden/>
              </w:rPr>
            </w:r>
            <w:r>
              <w:rPr>
                <w:noProof/>
                <w:webHidden/>
              </w:rPr>
              <w:fldChar w:fldCharType="separate"/>
            </w:r>
            <w:r>
              <w:rPr>
                <w:noProof/>
                <w:webHidden/>
              </w:rPr>
              <w:t>4</w:t>
            </w:r>
            <w:r>
              <w:rPr>
                <w:noProof/>
                <w:webHidden/>
              </w:rPr>
              <w:fldChar w:fldCharType="end"/>
            </w:r>
          </w:hyperlink>
        </w:p>
        <w:p w14:paraId="4007630F" w14:textId="79040E5C"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89" w:history="1">
            <w:r w:rsidRPr="0096107F">
              <w:rPr>
                <w:rStyle w:val="Hyperlink"/>
                <w:rFonts w:eastAsia="Times New Roman"/>
                <w:noProof/>
              </w:rPr>
              <w:t>1.2 Design 2 - DMZ and Dual-Firewall Architecture</w:t>
            </w:r>
            <w:r>
              <w:rPr>
                <w:noProof/>
                <w:webHidden/>
              </w:rPr>
              <w:tab/>
            </w:r>
            <w:r>
              <w:rPr>
                <w:noProof/>
                <w:webHidden/>
              </w:rPr>
              <w:fldChar w:fldCharType="begin"/>
            </w:r>
            <w:r>
              <w:rPr>
                <w:noProof/>
                <w:webHidden/>
              </w:rPr>
              <w:instrText xml:space="preserve"> PAGEREF _Toc242318889 \h </w:instrText>
            </w:r>
            <w:r>
              <w:rPr>
                <w:noProof/>
                <w:webHidden/>
              </w:rPr>
            </w:r>
            <w:r>
              <w:rPr>
                <w:noProof/>
                <w:webHidden/>
              </w:rPr>
              <w:fldChar w:fldCharType="separate"/>
            </w:r>
            <w:r>
              <w:rPr>
                <w:noProof/>
                <w:webHidden/>
              </w:rPr>
              <w:t>5</w:t>
            </w:r>
            <w:r>
              <w:rPr>
                <w:noProof/>
                <w:webHidden/>
              </w:rPr>
              <w:fldChar w:fldCharType="end"/>
            </w:r>
          </w:hyperlink>
        </w:p>
        <w:p w14:paraId="766FFE3A" w14:textId="5FB422D2"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0" w:history="1">
            <w:r w:rsidRPr="0096107F">
              <w:rPr>
                <w:rStyle w:val="Hyperlink"/>
                <w:noProof/>
              </w:rPr>
              <w:t>1.3 Design 3 - Five-VLAN Central Firewall Architecture</w:t>
            </w:r>
            <w:r>
              <w:rPr>
                <w:noProof/>
                <w:webHidden/>
              </w:rPr>
              <w:tab/>
            </w:r>
            <w:r>
              <w:rPr>
                <w:noProof/>
                <w:webHidden/>
              </w:rPr>
              <w:fldChar w:fldCharType="begin"/>
            </w:r>
            <w:r>
              <w:rPr>
                <w:noProof/>
                <w:webHidden/>
              </w:rPr>
              <w:instrText xml:space="preserve"> PAGEREF _Toc242318890 \h </w:instrText>
            </w:r>
            <w:r>
              <w:rPr>
                <w:noProof/>
                <w:webHidden/>
              </w:rPr>
            </w:r>
            <w:r>
              <w:rPr>
                <w:noProof/>
                <w:webHidden/>
              </w:rPr>
              <w:fldChar w:fldCharType="separate"/>
            </w:r>
            <w:r>
              <w:rPr>
                <w:noProof/>
                <w:webHidden/>
              </w:rPr>
              <w:t>6</w:t>
            </w:r>
            <w:r>
              <w:rPr>
                <w:noProof/>
                <w:webHidden/>
              </w:rPr>
              <w:fldChar w:fldCharType="end"/>
            </w:r>
          </w:hyperlink>
        </w:p>
        <w:p w14:paraId="4178F7B9" w14:textId="1221AEA6" w:rsidR="00E66DCE" w:rsidRDefault="00E66DCE">
          <w:pPr>
            <w:pStyle w:val="TOC1"/>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1" w:history="1">
            <w:r w:rsidRPr="0096107F">
              <w:rPr>
                <w:rStyle w:val="Hyperlink"/>
                <w:rFonts w:eastAsia="Times New Roman"/>
                <w:noProof/>
              </w:rPr>
              <w:t>2. Comparison of the Three Network Designs</w:t>
            </w:r>
            <w:r>
              <w:rPr>
                <w:noProof/>
                <w:webHidden/>
              </w:rPr>
              <w:tab/>
            </w:r>
            <w:r>
              <w:rPr>
                <w:noProof/>
                <w:webHidden/>
              </w:rPr>
              <w:fldChar w:fldCharType="begin"/>
            </w:r>
            <w:r>
              <w:rPr>
                <w:noProof/>
                <w:webHidden/>
              </w:rPr>
              <w:instrText xml:space="preserve"> PAGEREF _Toc242318891 \h </w:instrText>
            </w:r>
            <w:r>
              <w:rPr>
                <w:noProof/>
                <w:webHidden/>
              </w:rPr>
            </w:r>
            <w:r>
              <w:rPr>
                <w:noProof/>
                <w:webHidden/>
              </w:rPr>
              <w:fldChar w:fldCharType="separate"/>
            </w:r>
            <w:r>
              <w:rPr>
                <w:noProof/>
                <w:webHidden/>
              </w:rPr>
              <w:t>8</w:t>
            </w:r>
            <w:r>
              <w:rPr>
                <w:noProof/>
                <w:webHidden/>
              </w:rPr>
              <w:fldChar w:fldCharType="end"/>
            </w:r>
          </w:hyperlink>
        </w:p>
        <w:p w14:paraId="58C44966" w14:textId="79201D17"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2" w:history="1">
            <w:r w:rsidRPr="0096107F">
              <w:rPr>
                <w:rStyle w:val="Hyperlink"/>
                <w:rFonts w:eastAsia="Times New Roman"/>
                <w:noProof/>
              </w:rPr>
              <w:t>2.1 Final Design Decision</w:t>
            </w:r>
            <w:r>
              <w:rPr>
                <w:noProof/>
                <w:webHidden/>
              </w:rPr>
              <w:tab/>
            </w:r>
            <w:r>
              <w:rPr>
                <w:noProof/>
                <w:webHidden/>
              </w:rPr>
              <w:fldChar w:fldCharType="begin"/>
            </w:r>
            <w:r>
              <w:rPr>
                <w:noProof/>
                <w:webHidden/>
              </w:rPr>
              <w:instrText xml:space="preserve"> PAGEREF _Toc242318892 \h </w:instrText>
            </w:r>
            <w:r>
              <w:rPr>
                <w:noProof/>
                <w:webHidden/>
              </w:rPr>
            </w:r>
            <w:r>
              <w:rPr>
                <w:noProof/>
                <w:webHidden/>
              </w:rPr>
              <w:fldChar w:fldCharType="separate"/>
            </w:r>
            <w:r>
              <w:rPr>
                <w:noProof/>
                <w:webHidden/>
              </w:rPr>
              <w:t>8</w:t>
            </w:r>
            <w:r>
              <w:rPr>
                <w:noProof/>
                <w:webHidden/>
              </w:rPr>
              <w:fldChar w:fldCharType="end"/>
            </w:r>
          </w:hyperlink>
        </w:p>
        <w:p w14:paraId="7D40BC0C" w14:textId="52BE9918" w:rsidR="00E66DCE" w:rsidRDefault="00E66DCE">
          <w:pPr>
            <w:pStyle w:val="TOC1"/>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3" w:history="1">
            <w:r w:rsidRPr="0096107F">
              <w:rPr>
                <w:rStyle w:val="Hyperlink"/>
                <w:rFonts w:eastAsia="Times New Roman"/>
                <w:noProof/>
              </w:rPr>
              <w:t>3. Selected Design - Detailed Network Design</w:t>
            </w:r>
            <w:r>
              <w:rPr>
                <w:noProof/>
                <w:webHidden/>
              </w:rPr>
              <w:tab/>
            </w:r>
            <w:r>
              <w:rPr>
                <w:noProof/>
                <w:webHidden/>
              </w:rPr>
              <w:fldChar w:fldCharType="begin"/>
            </w:r>
            <w:r>
              <w:rPr>
                <w:noProof/>
                <w:webHidden/>
              </w:rPr>
              <w:instrText xml:space="preserve"> PAGEREF _Toc242318893 \h </w:instrText>
            </w:r>
            <w:r>
              <w:rPr>
                <w:noProof/>
                <w:webHidden/>
              </w:rPr>
            </w:r>
            <w:r>
              <w:rPr>
                <w:noProof/>
                <w:webHidden/>
              </w:rPr>
              <w:fldChar w:fldCharType="separate"/>
            </w:r>
            <w:r>
              <w:rPr>
                <w:noProof/>
                <w:webHidden/>
              </w:rPr>
              <w:t>9</w:t>
            </w:r>
            <w:r>
              <w:rPr>
                <w:noProof/>
                <w:webHidden/>
              </w:rPr>
              <w:fldChar w:fldCharType="end"/>
            </w:r>
          </w:hyperlink>
        </w:p>
        <w:p w14:paraId="377B0B13" w14:textId="3A997CF8"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4" w:history="1">
            <w:r w:rsidRPr="0096107F">
              <w:rPr>
                <w:rStyle w:val="Hyperlink"/>
                <w:noProof/>
              </w:rPr>
              <w:t>3.1 Target Design and Prototype Boundary</w:t>
            </w:r>
            <w:r>
              <w:rPr>
                <w:noProof/>
                <w:webHidden/>
              </w:rPr>
              <w:tab/>
            </w:r>
            <w:r>
              <w:rPr>
                <w:noProof/>
                <w:webHidden/>
              </w:rPr>
              <w:fldChar w:fldCharType="begin"/>
            </w:r>
            <w:r>
              <w:rPr>
                <w:noProof/>
                <w:webHidden/>
              </w:rPr>
              <w:instrText xml:space="preserve"> PAGEREF _Toc242318894 \h </w:instrText>
            </w:r>
            <w:r>
              <w:rPr>
                <w:noProof/>
                <w:webHidden/>
              </w:rPr>
            </w:r>
            <w:r>
              <w:rPr>
                <w:noProof/>
                <w:webHidden/>
              </w:rPr>
              <w:fldChar w:fldCharType="separate"/>
            </w:r>
            <w:r>
              <w:rPr>
                <w:noProof/>
                <w:webHidden/>
              </w:rPr>
              <w:t>9</w:t>
            </w:r>
            <w:r>
              <w:rPr>
                <w:noProof/>
                <w:webHidden/>
              </w:rPr>
              <w:fldChar w:fldCharType="end"/>
            </w:r>
          </w:hyperlink>
        </w:p>
        <w:p w14:paraId="0664B557" w14:textId="404390D7"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5" w:history="1">
            <w:r w:rsidRPr="0096107F">
              <w:rPr>
                <w:rStyle w:val="Hyperlink"/>
                <w:noProof/>
              </w:rPr>
              <w:t>3.2 Assumptions</w:t>
            </w:r>
            <w:r>
              <w:rPr>
                <w:noProof/>
                <w:webHidden/>
              </w:rPr>
              <w:tab/>
            </w:r>
            <w:r>
              <w:rPr>
                <w:noProof/>
                <w:webHidden/>
              </w:rPr>
              <w:fldChar w:fldCharType="begin"/>
            </w:r>
            <w:r>
              <w:rPr>
                <w:noProof/>
                <w:webHidden/>
              </w:rPr>
              <w:instrText xml:space="preserve"> PAGEREF _Toc242318895 \h </w:instrText>
            </w:r>
            <w:r>
              <w:rPr>
                <w:noProof/>
                <w:webHidden/>
              </w:rPr>
            </w:r>
            <w:r>
              <w:rPr>
                <w:noProof/>
                <w:webHidden/>
              </w:rPr>
              <w:fldChar w:fldCharType="separate"/>
            </w:r>
            <w:r>
              <w:rPr>
                <w:noProof/>
                <w:webHidden/>
              </w:rPr>
              <w:t>10</w:t>
            </w:r>
            <w:r>
              <w:rPr>
                <w:noProof/>
                <w:webHidden/>
              </w:rPr>
              <w:fldChar w:fldCharType="end"/>
            </w:r>
          </w:hyperlink>
        </w:p>
        <w:p w14:paraId="608D917C" w14:textId="72248A91"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6" w:history="1">
            <w:r w:rsidRPr="0096107F">
              <w:rPr>
                <w:rStyle w:val="Hyperlink"/>
                <w:noProof/>
              </w:rPr>
              <w:t>3.3 Network Design Diagrams and Justifications</w:t>
            </w:r>
            <w:r>
              <w:rPr>
                <w:noProof/>
                <w:webHidden/>
              </w:rPr>
              <w:tab/>
            </w:r>
            <w:r>
              <w:rPr>
                <w:noProof/>
                <w:webHidden/>
              </w:rPr>
              <w:fldChar w:fldCharType="begin"/>
            </w:r>
            <w:r>
              <w:rPr>
                <w:noProof/>
                <w:webHidden/>
              </w:rPr>
              <w:instrText xml:space="preserve"> PAGEREF _Toc242318896 \h </w:instrText>
            </w:r>
            <w:r>
              <w:rPr>
                <w:noProof/>
                <w:webHidden/>
              </w:rPr>
            </w:r>
            <w:r>
              <w:rPr>
                <w:noProof/>
                <w:webHidden/>
              </w:rPr>
              <w:fldChar w:fldCharType="separate"/>
            </w:r>
            <w:r>
              <w:rPr>
                <w:noProof/>
                <w:webHidden/>
              </w:rPr>
              <w:t>12</w:t>
            </w:r>
            <w:r>
              <w:rPr>
                <w:noProof/>
                <w:webHidden/>
              </w:rPr>
              <w:fldChar w:fldCharType="end"/>
            </w:r>
          </w:hyperlink>
        </w:p>
        <w:p w14:paraId="32133BCE" w14:textId="291DA1FA"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7" w:history="1">
            <w:r w:rsidRPr="0096107F">
              <w:rPr>
                <w:rStyle w:val="Hyperlink"/>
                <w:noProof/>
              </w:rPr>
              <w:t>3.4 Wi-Fi Design</w:t>
            </w:r>
            <w:r>
              <w:rPr>
                <w:noProof/>
                <w:webHidden/>
              </w:rPr>
              <w:tab/>
            </w:r>
            <w:r>
              <w:rPr>
                <w:noProof/>
                <w:webHidden/>
              </w:rPr>
              <w:fldChar w:fldCharType="begin"/>
            </w:r>
            <w:r>
              <w:rPr>
                <w:noProof/>
                <w:webHidden/>
              </w:rPr>
              <w:instrText xml:space="preserve"> PAGEREF _Toc242318897 \h </w:instrText>
            </w:r>
            <w:r>
              <w:rPr>
                <w:noProof/>
                <w:webHidden/>
              </w:rPr>
            </w:r>
            <w:r>
              <w:rPr>
                <w:noProof/>
                <w:webHidden/>
              </w:rPr>
              <w:fldChar w:fldCharType="separate"/>
            </w:r>
            <w:r>
              <w:rPr>
                <w:noProof/>
                <w:webHidden/>
              </w:rPr>
              <w:t>15</w:t>
            </w:r>
            <w:r>
              <w:rPr>
                <w:noProof/>
                <w:webHidden/>
              </w:rPr>
              <w:fldChar w:fldCharType="end"/>
            </w:r>
          </w:hyperlink>
        </w:p>
        <w:p w14:paraId="26EA2E0C" w14:textId="3665D801"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8" w:history="1">
            <w:r w:rsidRPr="0096107F">
              <w:rPr>
                <w:rStyle w:val="Hyperlink"/>
                <w:noProof/>
              </w:rPr>
              <w:t>3.5 Address Allocations</w:t>
            </w:r>
            <w:r>
              <w:rPr>
                <w:noProof/>
                <w:webHidden/>
              </w:rPr>
              <w:tab/>
            </w:r>
            <w:r>
              <w:rPr>
                <w:noProof/>
                <w:webHidden/>
              </w:rPr>
              <w:fldChar w:fldCharType="begin"/>
            </w:r>
            <w:r>
              <w:rPr>
                <w:noProof/>
                <w:webHidden/>
              </w:rPr>
              <w:instrText xml:space="preserve"> PAGEREF _Toc242318898 \h </w:instrText>
            </w:r>
            <w:r>
              <w:rPr>
                <w:noProof/>
                <w:webHidden/>
              </w:rPr>
            </w:r>
            <w:r>
              <w:rPr>
                <w:noProof/>
                <w:webHidden/>
              </w:rPr>
              <w:fldChar w:fldCharType="separate"/>
            </w:r>
            <w:r>
              <w:rPr>
                <w:noProof/>
                <w:webHidden/>
              </w:rPr>
              <w:t>16</w:t>
            </w:r>
            <w:r>
              <w:rPr>
                <w:noProof/>
                <w:webHidden/>
              </w:rPr>
              <w:fldChar w:fldCharType="end"/>
            </w:r>
          </w:hyperlink>
        </w:p>
        <w:p w14:paraId="00F53E88" w14:textId="6BE2ED0F"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899" w:history="1">
            <w:r w:rsidRPr="0096107F">
              <w:rPr>
                <w:rStyle w:val="Hyperlink"/>
                <w:noProof/>
              </w:rPr>
              <w:t>3.5.1 Network Services and Control Decisions</w:t>
            </w:r>
            <w:r>
              <w:rPr>
                <w:noProof/>
                <w:webHidden/>
              </w:rPr>
              <w:tab/>
            </w:r>
            <w:r>
              <w:rPr>
                <w:noProof/>
                <w:webHidden/>
              </w:rPr>
              <w:fldChar w:fldCharType="begin"/>
            </w:r>
            <w:r>
              <w:rPr>
                <w:noProof/>
                <w:webHidden/>
              </w:rPr>
              <w:instrText xml:space="preserve"> PAGEREF _Toc242318899 \h </w:instrText>
            </w:r>
            <w:r>
              <w:rPr>
                <w:noProof/>
                <w:webHidden/>
              </w:rPr>
            </w:r>
            <w:r>
              <w:rPr>
                <w:noProof/>
                <w:webHidden/>
              </w:rPr>
              <w:fldChar w:fldCharType="separate"/>
            </w:r>
            <w:r>
              <w:rPr>
                <w:noProof/>
                <w:webHidden/>
              </w:rPr>
              <w:t>17</w:t>
            </w:r>
            <w:r>
              <w:rPr>
                <w:noProof/>
                <w:webHidden/>
              </w:rPr>
              <w:fldChar w:fldCharType="end"/>
            </w:r>
          </w:hyperlink>
        </w:p>
        <w:p w14:paraId="5B6C9569" w14:textId="42CA6074"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0" w:history="1">
            <w:r w:rsidRPr="0096107F">
              <w:rPr>
                <w:rStyle w:val="Hyperlink"/>
                <w:noProof/>
              </w:rPr>
              <w:t>3.5.2 Capacity and Traffic Considerations</w:t>
            </w:r>
            <w:r>
              <w:rPr>
                <w:noProof/>
                <w:webHidden/>
              </w:rPr>
              <w:tab/>
            </w:r>
            <w:r>
              <w:rPr>
                <w:noProof/>
                <w:webHidden/>
              </w:rPr>
              <w:fldChar w:fldCharType="begin"/>
            </w:r>
            <w:r>
              <w:rPr>
                <w:noProof/>
                <w:webHidden/>
              </w:rPr>
              <w:instrText xml:space="preserve"> PAGEREF _Toc242318900 \h </w:instrText>
            </w:r>
            <w:r>
              <w:rPr>
                <w:noProof/>
                <w:webHidden/>
              </w:rPr>
            </w:r>
            <w:r>
              <w:rPr>
                <w:noProof/>
                <w:webHidden/>
              </w:rPr>
              <w:fldChar w:fldCharType="separate"/>
            </w:r>
            <w:r>
              <w:rPr>
                <w:noProof/>
                <w:webHidden/>
              </w:rPr>
              <w:t>17</w:t>
            </w:r>
            <w:r>
              <w:rPr>
                <w:noProof/>
                <w:webHidden/>
              </w:rPr>
              <w:fldChar w:fldCharType="end"/>
            </w:r>
          </w:hyperlink>
        </w:p>
        <w:p w14:paraId="6FACCB36" w14:textId="68C9DF7A"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1" w:history="1">
            <w:r w:rsidRPr="0096107F">
              <w:rPr>
                <w:rStyle w:val="Hyperlink"/>
                <w:noProof/>
              </w:rPr>
              <w:t>3.6 Office Subnet</w:t>
            </w:r>
            <w:r>
              <w:rPr>
                <w:noProof/>
                <w:webHidden/>
              </w:rPr>
              <w:tab/>
            </w:r>
            <w:r>
              <w:rPr>
                <w:noProof/>
                <w:webHidden/>
              </w:rPr>
              <w:fldChar w:fldCharType="begin"/>
            </w:r>
            <w:r>
              <w:rPr>
                <w:noProof/>
                <w:webHidden/>
              </w:rPr>
              <w:instrText xml:space="preserve"> PAGEREF _Toc242318901 \h </w:instrText>
            </w:r>
            <w:r>
              <w:rPr>
                <w:noProof/>
                <w:webHidden/>
              </w:rPr>
            </w:r>
            <w:r>
              <w:rPr>
                <w:noProof/>
                <w:webHidden/>
              </w:rPr>
              <w:fldChar w:fldCharType="separate"/>
            </w:r>
            <w:r>
              <w:rPr>
                <w:noProof/>
                <w:webHidden/>
              </w:rPr>
              <w:t>18</w:t>
            </w:r>
            <w:r>
              <w:rPr>
                <w:noProof/>
                <w:webHidden/>
              </w:rPr>
              <w:fldChar w:fldCharType="end"/>
            </w:r>
          </w:hyperlink>
        </w:p>
        <w:p w14:paraId="52FCDBC4" w14:textId="4AD86AC8"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2" w:history="1">
            <w:r w:rsidRPr="0096107F">
              <w:rPr>
                <w:rStyle w:val="Hyperlink"/>
                <w:noProof/>
              </w:rPr>
              <w:t>3.7 Server Subnet</w:t>
            </w:r>
            <w:r>
              <w:rPr>
                <w:noProof/>
                <w:webHidden/>
              </w:rPr>
              <w:tab/>
            </w:r>
            <w:r>
              <w:rPr>
                <w:noProof/>
                <w:webHidden/>
              </w:rPr>
              <w:fldChar w:fldCharType="begin"/>
            </w:r>
            <w:r>
              <w:rPr>
                <w:noProof/>
                <w:webHidden/>
              </w:rPr>
              <w:instrText xml:space="preserve"> PAGEREF _Toc242318902 \h </w:instrText>
            </w:r>
            <w:r>
              <w:rPr>
                <w:noProof/>
                <w:webHidden/>
              </w:rPr>
            </w:r>
            <w:r>
              <w:rPr>
                <w:noProof/>
                <w:webHidden/>
              </w:rPr>
              <w:fldChar w:fldCharType="separate"/>
            </w:r>
            <w:r>
              <w:rPr>
                <w:noProof/>
                <w:webHidden/>
              </w:rPr>
              <w:t>21</w:t>
            </w:r>
            <w:r>
              <w:rPr>
                <w:noProof/>
                <w:webHidden/>
              </w:rPr>
              <w:fldChar w:fldCharType="end"/>
            </w:r>
          </w:hyperlink>
        </w:p>
        <w:p w14:paraId="4987BF80" w14:textId="77E73CB3"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3" w:history="1">
            <w:r w:rsidRPr="0096107F">
              <w:rPr>
                <w:rStyle w:val="Hyperlink"/>
                <w:noProof/>
              </w:rPr>
              <w:t>3.8 Security Subnet</w:t>
            </w:r>
            <w:r>
              <w:rPr>
                <w:noProof/>
                <w:webHidden/>
              </w:rPr>
              <w:tab/>
            </w:r>
            <w:r>
              <w:rPr>
                <w:noProof/>
                <w:webHidden/>
              </w:rPr>
              <w:fldChar w:fldCharType="begin"/>
            </w:r>
            <w:r>
              <w:rPr>
                <w:noProof/>
                <w:webHidden/>
              </w:rPr>
              <w:instrText xml:space="preserve"> PAGEREF _Toc242318903 \h </w:instrText>
            </w:r>
            <w:r>
              <w:rPr>
                <w:noProof/>
                <w:webHidden/>
              </w:rPr>
            </w:r>
            <w:r>
              <w:rPr>
                <w:noProof/>
                <w:webHidden/>
              </w:rPr>
              <w:fldChar w:fldCharType="separate"/>
            </w:r>
            <w:r>
              <w:rPr>
                <w:noProof/>
                <w:webHidden/>
              </w:rPr>
              <w:t>23</w:t>
            </w:r>
            <w:r>
              <w:rPr>
                <w:noProof/>
                <w:webHidden/>
              </w:rPr>
              <w:fldChar w:fldCharType="end"/>
            </w:r>
          </w:hyperlink>
        </w:p>
        <w:p w14:paraId="77CA6E68" w14:textId="7EC84E0F"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4" w:history="1">
            <w:r w:rsidRPr="0096107F">
              <w:rPr>
                <w:rStyle w:val="Hyperlink"/>
                <w:noProof/>
              </w:rPr>
              <w:t>3.9 Backup Subnet</w:t>
            </w:r>
            <w:r>
              <w:rPr>
                <w:noProof/>
                <w:webHidden/>
              </w:rPr>
              <w:tab/>
            </w:r>
            <w:r>
              <w:rPr>
                <w:noProof/>
                <w:webHidden/>
              </w:rPr>
              <w:fldChar w:fldCharType="begin"/>
            </w:r>
            <w:r>
              <w:rPr>
                <w:noProof/>
                <w:webHidden/>
              </w:rPr>
              <w:instrText xml:space="preserve"> PAGEREF _Toc242318904 \h </w:instrText>
            </w:r>
            <w:r>
              <w:rPr>
                <w:noProof/>
                <w:webHidden/>
              </w:rPr>
            </w:r>
            <w:r>
              <w:rPr>
                <w:noProof/>
                <w:webHidden/>
              </w:rPr>
              <w:fldChar w:fldCharType="separate"/>
            </w:r>
            <w:r>
              <w:rPr>
                <w:noProof/>
                <w:webHidden/>
              </w:rPr>
              <w:t>25</w:t>
            </w:r>
            <w:r>
              <w:rPr>
                <w:noProof/>
                <w:webHidden/>
              </w:rPr>
              <w:fldChar w:fldCharType="end"/>
            </w:r>
          </w:hyperlink>
        </w:p>
        <w:p w14:paraId="2BFA94FA" w14:textId="53B6A477"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5" w:history="1">
            <w:r w:rsidRPr="0096107F">
              <w:rPr>
                <w:rStyle w:val="Hyperlink"/>
                <w:noProof/>
              </w:rPr>
              <w:t>3.10 Optional Guest Wi-Fi Subnet</w:t>
            </w:r>
            <w:r>
              <w:rPr>
                <w:noProof/>
                <w:webHidden/>
              </w:rPr>
              <w:tab/>
            </w:r>
            <w:r>
              <w:rPr>
                <w:noProof/>
                <w:webHidden/>
              </w:rPr>
              <w:fldChar w:fldCharType="begin"/>
            </w:r>
            <w:r>
              <w:rPr>
                <w:noProof/>
                <w:webHidden/>
              </w:rPr>
              <w:instrText xml:space="preserve"> PAGEREF _Toc242318905 \h </w:instrText>
            </w:r>
            <w:r>
              <w:rPr>
                <w:noProof/>
                <w:webHidden/>
              </w:rPr>
            </w:r>
            <w:r>
              <w:rPr>
                <w:noProof/>
                <w:webHidden/>
              </w:rPr>
              <w:fldChar w:fldCharType="separate"/>
            </w:r>
            <w:r>
              <w:rPr>
                <w:noProof/>
                <w:webHidden/>
              </w:rPr>
              <w:t>26</w:t>
            </w:r>
            <w:r>
              <w:rPr>
                <w:noProof/>
                <w:webHidden/>
              </w:rPr>
              <w:fldChar w:fldCharType="end"/>
            </w:r>
          </w:hyperlink>
        </w:p>
        <w:p w14:paraId="473204C6" w14:textId="6F53CA99"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6" w:history="1">
            <w:r w:rsidRPr="0096107F">
              <w:rPr>
                <w:rStyle w:val="Hyperlink"/>
                <w:noProof/>
              </w:rPr>
              <w:t>3.11 Physical Switching and VLAN Plan</w:t>
            </w:r>
            <w:r>
              <w:rPr>
                <w:noProof/>
                <w:webHidden/>
              </w:rPr>
              <w:tab/>
            </w:r>
            <w:r>
              <w:rPr>
                <w:noProof/>
                <w:webHidden/>
              </w:rPr>
              <w:fldChar w:fldCharType="begin"/>
            </w:r>
            <w:r>
              <w:rPr>
                <w:noProof/>
                <w:webHidden/>
              </w:rPr>
              <w:instrText xml:space="preserve"> PAGEREF _Toc242318906 \h </w:instrText>
            </w:r>
            <w:r>
              <w:rPr>
                <w:noProof/>
                <w:webHidden/>
              </w:rPr>
            </w:r>
            <w:r>
              <w:rPr>
                <w:noProof/>
                <w:webHidden/>
              </w:rPr>
              <w:fldChar w:fldCharType="separate"/>
            </w:r>
            <w:r>
              <w:rPr>
                <w:noProof/>
                <w:webHidden/>
              </w:rPr>
              <w:t>27</w:t>
            </w:r>
            <w:r>
              <w:rPr>
                <w:noProof/>
                <w:webHidden/>
              </w:rPr>
              <w:fldChar w:fldCharType="end"/>
            </w:r>
          </w:hyperlink>
        </w:p>
        <w:p w14:paraId="64EE047B" w14:textId="460152D3"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7" w:history="1">
            <w:r w:rsidRPr="0096107F">
              <w:rPr>
                <w:rStyle w:val="Hyperlink"/>
                <w:noProof/>
              </w:rPr>
              <w:t>3.12 Recommended Hardware</w:t>
            </w:r>
            <w:r>
              <w:rPr>
                <w:noProof/>
                <w:webHidden/>
              </w:rPr>
              <w:tab/>
            </w:r>
            <w:r>
              <w:rPr>
                <w:noProof/>
                <w:webHidden/>
              </w:rPr>
              <w:fldChar w:fldCharType="begin"/>
            </w:r>
            <w:r>
              <w:rPr>
                <w:noProof/>
                <w:webHidden/>
              </w:rPr>
              <w:instrText xml:space="preserve"> PAGEREF _Toc242318907 \h </w:instrText>
            </w:r>
            <w:r>
              <w:rPr>
                <w:noProof/>
                <w:webHidden/>
              </w:rPr>
            </w:r>
            <w:r>
              <w:rPr>
                <w:noProof/>
                <w:webHidden/>
              </w:rPr>
              <w:fldChar w:fldCharType="separate"/>
            </w:r>
            <w:r>
              <w:rPr>
                <w:noProof/>
                <w:webHidden/>
              </w:rPr>
              <w:t>27</w:t>
            </w:r>
            <w:r>
              <w:rPr>
                <w:noProof/>
                <w:webHidden/>
              </w:rPr>
              <w:fldChar w:fldCharType="end"/>
            </w:r>
          </w:hyperlink>
        </w:p>
        <w:p w14:paraId="1A2ED9BF" w14:textId="30210AAD"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8" w:history="1">
            <w:r w:rsidRPr="0096107F">
              <w:rPr>
                <w:rStyle w:val="Hyperlink"/>
                <w:noProof/>
              </w:rPr>
              <w:t>3.13 Cost for Recommended Hardware</w:t>
            </w:r>
            <w:r>
              <w:rPr>
                <w:noProof/>
                <w:webHidden/>
              </w:rPr>
              <w:tab/>
            </w:r>
            <w:r>
              <w:rPr>
                <w:noProof/>
                <w:webHidden/>
              </w:rPr>
              <w:fldChar w:fldCharType="begin"/>
            </w:r>
            <w:r>
              <w:rPr>
                <w:noProof/>
                <w:webHidden/>
              </w:rPr>
              <w:instrText xml:space="preserve"> PAGEREF _Toc242318908 \h </w:instrText>
            </w:r>
            <w:r>
              <w:rPr>
                <w:noProof/>
                <w:webHidden/>
              </w:rPr>
            </w:r>
            <w:r>
              <w:rPr>
                <w:noProof/>
                <w:webHidden/>
              </w:rPr>
              <w:fldChar w:fldCharType="separate"/>
            </w:r>
            <w:r>
              <w:rPr>
                <w:noProof/>
                <w:webHidden/>
              </w:rPr>
              <w:t>28</w:t>
            </w:r>
            <w:r>
              <w:rPr>
                <w:noProof/>
                <w:webHidden/>
              </w:rPr>
              <w:fldChar w:fldCharType="end"/>
            </w:r>
          </w:hyperlink>
        </w:p>
        <w:p w14:paraId="12643FEB" w14:textId="59BB2A3C"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09" w:history="1">
            <w:r w:rsidRPr="0096107F">
              <w:rPr>
                <w:rStyle w:val="Hyperlink"/>
                <w:noProof/>
              </w:rPr>
              <w:t>3.14 Security and Privacy Considerations</w:t>
            </w:r>
            <w:r>
              <w:rPr>
                <w:noProof/>
                <w:webHidden/>
              </w:rPr>
              <w:tab/>
            </w:r>
            <w:r>
              <w:rPr>
                <w:noProof/>
                <w:webHidden/>
              </w:rPr>
              <w:fldChar w:fldCharType="begin"/>
            </w:r>
            <w:r>
              <w:rPr>
                <w:noProof/>
                <w:webHidden/>
              </w:rPr>
              <w:instrText xml:space="preserve"> PAGEREF _Toc242318909 \h </w:instrText>
            </w:r>
            <w:r>
              <w:rPr>
                <w:noProof/>
                <w:webHidden/>
              </w:rPr>
            </w:r>
            <w:r>
              <w:rPr>
                <w:noProof/>
                <w:webHidden/>
              </w:rPr>
              <w:fldChar w:fldCharType="separate"/>
            </w:r>
            <w:r>
              <w:rPr>
                <w:noProof/>
                <w:webHidden/>
              </w:rPr>
              <w:t>29</w:t>
            </w:r>
            <w:r>
              <w:rPr>
                <w:noProof/>
                <w:webHidden/>
              </w:rPr>
              <w:fldChar w:fldCharType="end"/>
            </w:r>
          </w:hyperlink>
        </w:p>
        <w:p w14:paraId="2AF4D172" w14:textId="2A21FACD" w:rsidR="00E66DCE" w:rsidRDefault="00E66DCE">
          <w:pPr>
            <w:pStyle w:val="TOC2"/>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10" w:history="1">
            <w:r w:rsidRPr="0096107F">
              <w:rPr>
                <w:rStyle w:val="Hyperlink"/>
                <w:noProof/>
              </w:rPr>
              <w:t>3.15 Design Limitations and Future Production Improvements</w:t>
            </w:r>
            <w:r>
              <w:rPr>
                <w:noProof/>
                <w:webHidden/>
              </w:rPr>
              <w:tab/>
            </w:r>
            <w:r>
              <w:rPr>
                <w:noProof/>
                <w:webHidden/>
              </w:rPr>
              <w:fldChar w:fldCharType="begin"/>
            </w:r>
            <w:r>
              <w:rPr>
                <w:noProof/>
                <w:webHidden/>
              </w:rPr>
              <w:instrText xml:space="preserve"> PAGEREF _Toc242318910 \h </w:instrText>
            </w:r>
            <w:r>
              <w:rPr>
                <w:noProof/>
                <w:webHidden/>
              </w:rPr>
            </w:r>
            <w:r>
              <w:rPr>
                <w:noProof/>
                <w:webHidden/>
              </w:rPr>
              <w:fldChar w:fldCharType="separate"/>
            </w:r>
            <w:r>
              <w:rPr>
                <w:noProof/>
                <w:webHidden/>
              </w:rPr>
              <w:t>30</w:t>
            </w:r>
            <w:r>
              <w:rPr>
                <w:noProof/>
                <w:webHidden/>
              </w:rPr>
              <w:fldChar w:fldCharType="end"/>
            </w:r>
          </w:hyperlink>
        </w:p>
        <w:p w14:paraId="0D13C94D" w14:textId="1CF2DB1F" w:rsidR="00E66DCE" w:rsidRDefault="00E66DCE">
          <w:pPr>
            <w:pStyle w:val="TOC1"/>
            <w:tabs>
              <w:tab w:val="right" w:leader="dot" w:pos="10190"/>
            </w:tabs>
            <w:rPr>
              <w:rFonts w:asciiTheme="minorHAnsi" w:hAnsiTheme="minorHAnsi" w:cs="Vrinda"/>
              <w:noProof/>
              <w:color w:val="auto"/>
              <w:kern w:val="2"/>
              <w:szCs w:val="30"/>
              <w:lang w:val="en-AU" w:eastAsia="en-GB" w:bidi="bn-IN"/>
              <w14:ligatures w14:val="standardContextual"/>
            </w:rPr>
          </w:pPr>
          <w:hyperlink w:anchor="_Toc242318911" w:history="1">
            <w:r w:rsidRPr="0096107F">
              <w:rPr>
                <w:rStyle w:val="Hyperlink"/>
                <w:noProof/>
              </w:rPr>
              <w:t>4 References</w:t>
            </w:r>
            <w:r>
              <w:rPr>
                <w:noProof/>
                <w:webHidden/>
              </w:rPr>
              <w:tab/>
            </w:r>
            <w:r>
              <w:rPr>
                <w:noProof/>
                <w:webHidden/>
              </w:rPr>
              <w:fldChar w:fldCharType="begin"/>
            </w:r>
            <w:r>
              <w:rPr>
                <w:noProof/>
                <w:webHidden/>
              </w:rPr>
              <w:instrText xml:space="preserve"> PAGEREF _Toc242318911 \h </w:instrText>
            </w:r>
            <w:r>
              <w:rPr>
                <w:noProof/>
                <w:webHidden/>
              </w:rPr>
            </w:r>
            <w:r>
              <w:rPr>
                <w:noProof/>
                <w:webHidden/>
              </w:rPr>
              <w:fldChar w:fldCharType="separate"/>
            </w:r>
            <w:r>
              <w:rPr>
                <w:noProof/>
                <w:webHidden/>
              </w:rPr>
              <w:t>31</w:t>
            </w:r>
            <w:r>
              <w:rPr>
                <w:noProof/>
                <w:webHidden/>
              </w:rPr>
              <w:fldChar w:fldCharType="end"/>
            </w:r>
          </w:hyperlink>
        </w:p>
        <w:p w14:paraId="161C9758" w14:textId="4B1E3C01" w:rsidR="00894BDB" w:rsidRPr="00C407C4" w:rsidRDefault="00894BDB" w:rsidP="00894BDB">
          <w:r>
            <w:rPr>
              <w:b/>
              <w:bCs/>
              <w:noProof/>
            </w:rPr>
            <w:fldChar w:fldCharType="end"/>
          </w:r>
        </w:p>
      </w:sdtContent>
    </w:sdt>
    <w:p w14:paraId="448B8052" w14:textId="77777777" w:rsidR="00EB4AB6" w:rsidRDefault="00EB4AB6" w:rsidP="00894BDB">
      <w:pPr>
        <w:pStyle w:val="Heading1"/>
        <w:spacing w:before="200" w:after="100"/>
        <w:rPr>
          <w:rFonts w:eastAsia="Times New Roman"/>
          <w:szCs w:val="32"/>
        </w:rPr>
      </w:pPr>
    </w:p>
    <w:p w14:paraId="5CA8287C" w14:textId="22D445EE" w:rsidR="004B0496" w:rsidRDefault="00894BDB" w:rsidP="00894BDB">
      <w:pPr>
        <w:pStyle w:val="Heading1"/>
        <w:spacing w:before="200" w:after="100"/>
        <w:rPr>
          <w:rFonts w:eastAsia="Times New Roman"/>
          <w:szCs w:val="32"/>
        </w:rPr>
      </w:pPr>
      <w:bookmarkStart w:id="0" w:name="_Toc242318885"/>
      <w:r w:rsidRPr="00C407C4">
        <w:rPr>
          <w:rFonts w:eastAsia="Times New Roman"/>
          <w:szCs w:val="32"/>
        </w:rPr>
        <w:t xml:space="preserve">1. </w:t>
      </w:r>
      <w:r w:rsidR="004B0496">
        <w:rPr>
          <w:rFonts w:eastAsia="Times New Roman"/>
          <w:szCs w:val="32"/>
        </w:rPr>
        <w:t>Introduction</w:t>
      </w:r>
      <w:bookmarkEnd w:id="0"/>
    </w:p>
    <w:p w14:paraId="0E59A30E" w14:textId="77777777" w:rsidR="004B0496" w:rsidRDefault="004B0496" w:rsidP="004B0496">
      <w:pPr>
        <w:rPr>
          <w:rFonts w:eastAsia="Times New Roman"/>
        </w:rPr>
      </w:pPr>
      <w:r w:rsidRPr="004B0496">
        <w:rPr>
          <w:rFonts w:eastAsia="Times New Roman"/>
        </w:rPr>
        <w:t xml:space="preserve">The AG-3 project is a cyber resilience project for a small agribusiness back office. Plains Pastoral Co. relies on digital systems for accounting, supplier information, livestock and crop information, employee information and normal business communication. Since this information is vital to the company, the network must make it difficult for a compromised office device to easily access the application or monitoring, backup or administration systems. This is why the detailed network design mainly concentrates on segmenting the network, segregating communication paths and separating the different systems with different security roles. </w:t>
      </w:r>
    </w:p>
    <w:p w14:paraId="5D99F2D8" w14:textId="588D50AD" w:rsidR="004B0496" w:rsidRDefault="004B0496" w:rsidP="004B0496">
      <w:pPr>
        <w:rPr>
          <w:rFonts w:eastAsia="Times New Roman"/>
        </w:rPr>
      </w:pPr>
      <w:r w:rsidRPr="004B0496">
        <w:rPr>
          <w:rFonts w:eastAsia="Times New Roman"/>
        </w:rPr>
        <w:t>The objective of this artefact is the design of the target head-office network of Plains Pastoral Co. Three network design options are contrasted, and the 5-core-VLAN design is selected. Selected design: Office</w:t>
      </w:r>
      <w:r>
        <w:rPr>
          <w:rFonts w:eastAsia="Times New Roman"/>
        </w:rPr>
        <w:t xml:space="preserve"> as </w:t>
      </w:r>
      <w:r w:rsidRPr="004B0496">
        <w:rPr>
          <w:rFonts w:eastAsia="Times New Roman"/>
        </w:rPr>
        <w:t>VLAN10, Server</w:t>
      </w:r>
      <w:r>
        <w:rPr>
          <w:rFonts w:eastAsia="Times New Roman"/>
        </w:rPr>
        <w:t xml:space="preserve"> as </w:t>
      </w:r>
      <w:r w:rsidRPr="004B0496">
        <w:rPr>
          <w:rFonts w:eastAsia="Times New Roman"/>
        </w:rPr>
        <w:t>VLAN20, Security</w:t>
      </w:r>
      <w:r>
        <w:rPr>
          <w:rFonts w:eastAsia="Times New Roman"/>
        </w:rPr>
        <w:t xml:space="preserve"> as </w:t>
      </w:r>
      <w:r w:rsidRPr="004B0496">
        <w:rPr>
          <w:rFonts w:eastAsia="Times New Roman"/>
        </w:rPr>
        <w:t>VLAN30, Backup</w:t>
      </w:r>
      <w:r>
        <w:rPr>
          <w:rFonts w:eastAsia="Times New Roman"/>
        </w:rPr>
        <w:t xml:space="preserve"> as </w:t>
      </w:r>
      <w:r w:rsidRPr="004B0496">
        <w:rPr>
          <w:rFonts w:eastAsia="Times New Roman"/>
        </w:rPr>
        <w:t>VLAN40</w:t>
      </w:r>
      <w:r>
        <w:rPr>
          <w:rFonts w:eastAsia="Times New Roman"/>
        </w:rPr>
        <w:t xml:space="preserve">, </w:t>
      </w:r>
      <w:r w:rsidRPr="004B0496">
        <w:rPr>
          <w:rFonts w:eastAsia="Times New Roman"/>
        </w:rPr>
        <w:t>Management</w:t>
      </w:r>
      <w:r>
        <w:rPr>
          <w:rFonts w:eastAsia="Times New Roman"/>
        </w:rPr>
        <w:t xml:space="preserve"> as </w:t>
      </w:r>
      <w:r w:rsidRPr="004B0496">
        <w:rPr>
          <w:rFonts w:eastAsia="Times New Roman"/>
        </w:rPr>
        <w:t>VLAN</w:t>
      </w:r>
      <w:r>
        <w:rPr>
          <w:rFonts w:eastAsia="Times New Roman"/>
        </w:rPr>
        <w:t>99 and</w:t>
      </w:r>
      <w:r w:rsidRPr="004B0496">
        <w:rPr>
          <w:rFonts w:eastAsia="Times New Roman"/>
        </w:rPr>
        <w:t xml:space="preserve"> Guest</w:t>
      </w:r>
      <w:r>
        <w:rPr>
          <w:rFonts w:eastAsia="Times New Roman"/>
        </w:rPr>
        <w:t xml:space="preserve"> as </w:t>
      </w:r>
      <w:r w:rsidRPr="004B0496">
        <w:rPr>
          <w:rFonts w:eastAsia="Times New Roman"/>
        </w:rPr>
        <w:t>VLAN50 (optional extension). The design also includes IP addressing plan, Firewall communication path, Managed Switching, Wi-Fi, APP01, MON01, BKP01, planned AUTH01 and NAS01, and the target CCTV and RFID system. The hardware requirements, indicative costs, security and privacy issues and future production improvements are also included.</w:t>
      </w:r>
    </w:p>
    <w:p w14:paraId="61E6BE98" w14:textId="5D05AB5A" w:rsidR="00894BDB" w:rsidRPr="004B0496" w:rsidRDefault="004B0496" w:rsidP="00F54930">
      <w:pPr>
        <w:pStyle w:val="Heading2"/>
      </w:pPr>
      <w:bookmarkStart w:id="1" w:name="_Toc242318886"/>
      <w:r w:rsidRPr="004B0496">
        <w:t xml:space="preserve">1.1 </w:t>
      </w:r>
      <w:r w:rsidR="00894BDB" w:rsidRPr="004B0496">
        <w:t>Three Network Design Options</w:t>
      </w:r>
      <w:bookmarkEnd w:id="1"/>
    </w:p>
    <w:p w14:paraId="6C2AACD3" w14:textId="77777777" w:rsidR="00894BDB" w:rsidRDefault="00894BDB" w:rsidP="00F9510A">
      <w:pPr>
        <w:rPr>
          <w:rFonts w:eastAsia="Times New Roman"/>
          <w:b/>
          <w:bCs/>
        </w:rPr>
      </w:pPr>
      <w:r w:rsidRPr="00D669CE">
        <w:rPr>
          <w:rFonts w:eastAsia="Times New Roman"/>
        </w:rPr>
        <w:t>Three network designs were evaluated during the AG-3 Cyber Resilience project before deciding on the detailed design. The goal was to maintain the same business process in all the options with only the placement of the security boundaries changing. All designs then include the same basic function, the normal office user, the admin workstation, the application or file server, the monitoring server, the backup server and the firewall. This separates the comparison from anything particular about a product or software platform and thus concentrates on segmentation. Network segmentation allows for systems with different security goals to be separated, which can limit propagation of compromise across the network (Australian Signals Directorate 2025).</w:t>
      </w:r>
    </w:p>
    <w:p w14:paraId="3C35122A" w14:textId="2A28DA71" w:rsidR="00894BDB" w:rsidRPr="004B0496" w:rsidRDefault="00894BDB" w:rsidP="00F54930">
      <w:pPr>
        <w:pStyle w:val="Heading2"/>
      </w:pPr>
      <w:bookmarkStart w:id="2" w:name="_Toc242318887"/>
      <w:r w:rsidRPr="004B0496">
        <w:t>1.</w:t>
      </w:r>
      <w:r w:rsidR="004B0496" w:rsidRPr="004B0496">
        <w:t>2</w:t>
      </w:r>
      <w:r w:rsidRPr="004B0496">
        <w:t xml:space="preserve"> How Alternative Designs Were Made</w:t>
      </w:r>
      <w:bookmarkEnd w:id="2"/>
    </w:p>
    <w:p w14:paraId="5B06A44E" w14:textId="77777777" w:rsidR="00894BDB" w:rsidRDefault="00894BDB" w:rsidP="00894BDB">
      <w:pPr>
        <w:spacing w:after="100" w:line="264" w:lineRule="auto"/>
      </w:pPr>
      <w:r w:rsidRPr="00D669CE">
        <w:rPr>
          <w:rFonts w:eastAsia="Times New Roman"/>
          <w:sz w:val="22"/>
        </w:rPr>
        <w:t>The three designs are all derived from the same traffic paths that were required. All Office users must have access to the application server, the application server must have an approved path to send backup data to the backup server, monitoring events must be sent to the monitoring server, and normal users of the Office should not have direct access to the backup and management system. From this base, only the number and location of the trust boundaries were changed. Design 1 has two wide zones. Design 2 is to host the application server in the DMZ with two firewalls. Design 3 involves creating 5 main internal functions, separating each function into a different VLAN behind a single central firewall. In each of the options, the same systems are used so it would be easy to see what each boundary adds to the project (Scarfone &amp; Hoffman 2009).</w:t>
      </w:r>
    </w:p>
    <w:p w14:paraId="28DA3661" w14:textId="77777777" w:rsidR="00894BDB" w:rsidRPr="00C407C4" w:rsidRDefault="00894BDB" w:rsidP="00F54930">
      <w:pPr>
        <w:pStyle w:val="Heading2"/>
      </w:pPr>
      <w:bookmarkStart w:id="3" w:name="_Toc242318888"/>
      <w:r w:rsidRPr="00C407C4">
        <w:rPr>
          <w:rFonts w:eastAsia="Times New Roman"/>
        </w:rPr>
        <w:lastRenderedPageBreak/>
        <w:t>1.1 Design 1 - Simplified Two-Zone Network</w:t>
      </w:r>
      <w:bookmarkEnd w:id="3"/>
    </w:p>
    <w:p w14:paraId="5664EC3F" w14:textId="77777777" w:rsidR="00894BDB" w:rsidRDefault="00894BDB" w:rsidP="00894BDB">
      <w:pPr>
        <w:spacing w:after="40"/>
        <w:jc w:val="center"/>
      </w:pPr>
      <w:r>
        <w:rPr>
          <w:noProof/>
        </w:rPr>
        <w:drawing>
          <wp:inline distT="0" distB="0" distL="0" distR="0" wp14:anchorId="1AC6AC68" wp14:editId="52D0C0D6">
            <wp:extent cx="6126480" cy="3561016"/>
            <wp:effectExtent l="0" t="0" r="0" b="0"/>
            <wp:docPr id="1151732734" name="Picture 115173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3).jpeg"/>
                    <pic:cNvPicPr/>
                  </pic:nvPicPr>
                  <pic:blipFill>
                    <a:blip r:embed="rId7"/>
                    <a:stretch>
                      <a:fillRect/>
                    </a:stretch>
                  </pic:blipFill>
                  <pic:spPr>
                    <a:xfrm>
                      <a:off x="0" y="0"/>
                      <a:ext cx="6126480" cy="3561016"/>
                    </a:xfrm>
                    <a:prstGeom prst="rect">
                      <a:avLst/>
                    </a:prstGeom>
                  </pic:spPr>
                </pic:pic>
              </a:graphicData>
            </a:graphic>
          </wp:inline>
        </w:drawing>
      </w:r>
    </w:p>
    <w:p w14:paraId="78C811E3" w14:textId="77777777" w:rsidR="00894BDB" w:rsidRDefault="00894BDB" w:rsidP="00894BDB">
      <w:pPr>
        <w:spacing w:after="140"/>
        <w:jc w:val="center"/>
      </w:pPr>
      <w:r>
        <w:rPr>
          <w:i/>
          <w:sz w:val="20"/>
        </w:rPr>
        <w:t>Figure 1.1. Simplified two-zone network design.</w:t>
      </w:r>
    </w:p>
    <w:p w14:paraId="2E632BF9" w14:textId="77777777" w:rsidR="00894BDB" w:rsidRDefault="00894BDB" w:rsidP="00894BDB">
      <w:pPr>
        <w:spacing w:after="100" w:line="264" w:lineRule="auto"/>
        <w:rPr>
          <w:rFonts w:eastAsia="Times New Roman"/>
          <w:sz w:val="22"/>
        </w:rPr>
      </w:pPr>
      <w:r w:rsidRPr="00D669CE">
        <w:rPr>
          <w:rFonts w:eastAsia="Times New Roman"/>
          <w:sz w:val="22"/>
        </w:rPr>
        <w:t>The first design has two network segments: internal and external. The normal office computer is located in the User and Office LAN while the administrator workstation is located in the User LAN. The application server, monitoring server and backup server are deployed in the Server LAN. There is one firewall between the Internet and the two internal networks, which regulates traffic at the boundaries of the internal networks.</w:t>
      </w:r>
    </w:p>
    <w:p w14:paraId="2D9AC8B3" w14:textId="77777777" w:rsidR="00894BDB" w:rsidRDefault="00894BDB" w:rsidP="00894BDB">
      <w:pPr>
        <w:spacing w:after="100" w:line="264" w:lineRule="auto"/>
      </w:pPr>
      <w:r w:rsidRPr="00D669CE">
        <w:rPr>
          <w:rFonts w:eastAsia="Times New Roman"/>
          <w:sz w:val="22"/>
        </w:rPr>
        <w:t>The main reason for creating this option was simplicity. It has just two big trust zones and less firewalls decisions. The issue is that the application and monitoring/backing servers are still in the same server network. Once the application server is compromised, the attacker is in the same Layer 2 area as the monitoring and back-up systems. This design does not provide as much protection against lateral movement, as the firewall does not prevent traffic traversing the same subnet.</w:t>
      </w:r>
    </w:p>
    <w:tbl>
      <w:tblPr>
        <w:tblW w:w="0" w:type="auto"/>
        <w:jc w:val="center"/>
        <w:tblLayout w:type="fixed"/>
        <w:tblLook w:val="04A0" w:firstRow="1" w:lastRow="0" w:firstColumn="1" w:lastColumn="0" w:noHBand="0" w:noVBand="1"/>
      </w:tblPr>
      <w:tblGrid>
        <w:gridCol w:w="2088"/>
        <w:gridCol w:w="1944"/>
        <w:gridCol w:w="2376"/>
        <w:gridCol w:w="3024"/>
      </w:tblGrid>
      <w:tr w:rsidR="00894BDB" w14:paraId="1BF2091D" w14:textId="77777777" w:rsidTr="00C4586A">
        <w:trPr>
          <w:tblHeade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26123B51" w14:textId="77777777" w:rsidR="00894BDB" w:rsidRPr="004B0496" w:rsidRDefault="00894BDB" w:rsidP="00C4586A">
            <w:pPr>
              <w:spacing w:after="0"/>
              <w:rPr>
                <w:sz w:val="20"/>
                <w:szCs w:val="20"/>
              </w:rPr>
            </w:pPr>
            <w:r w:rsidRPr="004B0496">
              <w:rPr>
                <w:rFonts w:eastAsia="Times New Roman"/>
                <w:b/>
                <w:sz w:val="20"/>
                <w:szCs w:val="20"/>
              </w:rPr>
              <w:t>Zone</w:t>
            </w:r>
          </w:p>
        </w:tc>
        <w:tc>
          <w:tcPr>
            <w:tcW w:w="1944" w:type="dxa"/>
            <w:tcBorders>
              <w:top w:val="single" w:sz="6" w:space="0" w:color="000000"/>
              <w:left w:val="single" w:sz="6" w:space="0" w:color="000000"/>
              <w:bottom w:val="single" w:sz="6" w:space="0" w:color="000000"/>
              <w:right w:val="single" w:sz="6" w:space="0" w:color="000000"/>
            </w:tcBorders>
            <w:vAlign w:val="center"/>
          </w:tcPr>
          <w:p w14:paraId="247A666C" w14:textId="77777777" w:rsidR="00894BDB" w:rsidRPr="004B0496" w:rsidRDefault="00894BDB" w:rsidP="00C4586A">
            <w:pPr>
              <w:spacing w:after="0"/>
              <w:rPr>
                <w:sz w:val="20"/>
                <w:szCs w:val="20"/>
              </w:rPr>
            </w:pPr>
            <w:r w:rsidRPr="004B0496">
              <w:rPr>
                <w:rFonts w:eastAsia="Times New Roman"/>
                <w:b/>
                <w:sz w:val="20"/>
                <w:szCs w:val="20"/>
              </w:rPr>
              <w:t>Example subnet</w:t>
            </w:r>
          </w:p>
        </w:tc>
        <w:tc>
          <w:tcPr>
            <w:tcW w:w="2376" w:type="dxa"/>
            <w:tcBorders>
              <w:top w:val="single" w:sz="6" w:space="0" w:color="000000"/>
              <w:left w:val="single" w:sz="6" w:space="0" w:color="000000"/>
              <w:bottom w:val="single" w:sz="6" w:space="0" w:color="000000"/>
              <w:right w:val="single" w:sz="6" w:space="0" w:color="000000"/>
            </w:tcBorders>
            <w:vAlign w:val="center"/>
          </w:tcPr>
          <w:p w14:paraId="06B80877" w14:textId="77777777" w:rsidR="00894BDB" w:rsidRPr="004B0496" w:rsidRDefault="00894BDB" w:rsidP="00C4586A">
            <w:pPr>
              <w:spacing w:after="0"/>
              <w:rPr>
                <w:sz w:val="20"/>
                <w:szCs w:val="20"/>
              </w:rPr>
            </w:pPr>
            <w:r w:rsidRPr="004B0496">
              <w:rPr>
                <w:rFonts w:eastAsia="Times New Roman"/>
                <w:b/>
                <w:sz w:val="20"/>
                <w:szCs w:val="20"/>
              </w:rPr>
              <w:t>Main systems</w:t>
            </w:r>
          </w:p>
        </w:tc>
        <w:tc>
          <w:tcPr>
            <w:tcW w:w="3024" w:type="dxa"/>
            <w:tcBorders>
              <w:top w:val="single" w:sz="6" w:space="0" w:color="000000"/>
              <w:left w:val="single" w:sz="6" w:space="0" w:color="000000"/>
              <w:bottom w:val="single" w:sz="6" w:space="0" w:color="000000"/>
              <w:right w:val="single" w:sz="6" w:space="0" w:color="000000"/>
            </w:tcBorders>
            <w:vAlign w:val="center"/>
          </w:tcPr>
          <w:p w14:paraId="5D297ECB" w14:textId="77777777" w:rsidR="00894BDB" w:rsidRPr="004B0496" w:rsidRDefault="00894BDB" w:rsidP="00C4586A">
            <w:pPr>
              <w:spacing w:after="0"/>
              <w:rPr>
                <w:sz w:val="20"/>
                <w:szCs w:val="20"/>
              </w:rPr>
            </w:pPr>
            <w:r w:rsidRPr="004B0496">
              <w:rPr>
                <w:rFonts w:eastAsia="Times New Roman"/>
                <w:b/>
                <w:sz w:val="20"/>
                <w:szCs w:val="20"/>
              </w:rPr>
              <w:t>Purpose</w:t>
            </w:r>
          </w:p>
        </w:tc>
      </w:tr>
      <w:tr w:rsidR="00894BDB" w14:paraId="1DB836F6"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2F546F6F" w14:textId="77777777" w:rsidR="00894BDB" w:rsidRPr="004B0496" w:rsidRDefault="00894BDB" w:rsidP="00C4586A">
            <w:pPr>
              <w:spacing w:after="0"/>
              <w:rPr>
                <w:sz w:val="20"/>
                <w:szCs w:val="20"/>
              </w:rPr>
            </w:pPr>
            <w:r w:rsidRPr="004B0496">
              <w:rPr>
                <w:rFonts w:eastAsia="Times New Roman"/>
                <w:sz w:val="20"/>
                <w:szCs w:val="20"/>
              </w:rPr>
              <w:t>User and Office LAN</w:t>
            </w:r>
          </w:p>
        </w:tc>
        <w:tc>
          <w:tcPr>
            <w:tcW w:w="1944" w:type="dxa"/>
            <w:tcBorders>
              <w:top w:val="single" w:sz="6" w:space="0" w:color="000000"/>
              <w:left w:val="single" w:sz="6" w:space="0" w:color="000000"/>
              <w:bottom w:val="single" w:sz="6" w:space="0" w:color="000000"/>
              <w:right w:val="single" w:sz="6" w:space="0" w:color="000000"/>
            </w:tcBorders>
          </w:tcPr>
          <w:p w14:paraId="5543BD41" w14:textId="77777777" w:rsidR="00894BDB" w:rsidRPr="004B0496" w:rsidRDefault="00894BDB" w:rsidP="00C4586A">
            <w:pPr>
              <w:spacing w:after="0"/>
              <w:rPr>
                <w:sz w:val="20"/>
                <w:szCs w:val="20"/>
              </w:rPr>
            </w:pPr>
            <w:r w:rsidRPr="004B0496">
              <w:rPr>
                <w:rFonts w:eastAsia="Times New Roman"/>
                <w:sz w:val="20"/>
                <w:szCs w:val="20"/>
              </w:rPr>
              <w:t>192.168.10.0/24</w:t>
            </w:r>
          </w:p>
        </w:tc>
        <w:tc>
          <w:tcPr>
            <w:tcW w:w="2376" w:type="dxa"/>
            <w:tcBorders>
              <w:top w:val="single" w:sz="6" w:space="0" w:color="000000"/>
              <w:left w:val="single" w:sz="6" w:space="0" w:color="000000"/>
              <w:bottom w:val="single" w:sz="6" w:space="0" w:color="000000"/>
              <w:right w:val="single" w:sz="6" w:space="0" w:color="000000"/>
            </w:tcBorders>
          </w:tcPr>
          <w:p w14:paraId="22C04ED7" w14:textId="77777777" w:rsidR="00894BDB" w:rsidRPr="004B0496" w:rsidRDefault="00894BDB" w:rsidP="00C4586A">
            <w:pPr>
              <w:spacing w:after="0"/>
              <w:rPr>
                <w:sz w:val="20"/>
                <w:szCs w:val="20"/>
              </w:rPr>
            </w:pPr>
            <w:r w:rsidRPr="004B0496">
              <w:rPr>
                <w:rFonts w:eastAsia="Times New Roman"/>
                <w:sz w:val="20"/>
                <w:szCs w:val="20"/>
              </w:rPr>
              <w:t>Office PC, Admin PC</w:t>
            </w:r>
          </w:p>
        </w:tc>
        <w:tc>
          <w:tcPr>
            <w:tcW w:w="3024" w:type="dxa"/>
            <w:tcBorders>
              <w:top w:val="single" w:sz="6" w:space="0" w:color="000000"/>
              <w:left w:val="single" w:sz="6" w:space="0" w:color="000000"/>
              <w:bottom w:val="single" w:sz="6" w:space="0" w:color="000000"/>
              <w:right w:val="single" w:sz="6" w:space="0" w:color="000000"/>
            </w:tcBorders>
          </w:tcPr>
          <w:p w14:paraId="469D5AFB" w14:textId="77777777" w:rsidR="00894BDB" w:rsidRPr="004B0496" w:rsidRDefault="00894BDB" w:rsidP="00C4586A">
            <w:pPr>
              <w:spacing w:after="0"/>
              <w:rPr>
                <w:sz w:val="20"/>
                <w:szCs w:val="20"/>
              </w:rPr>
            </w:pPr>
            <w:r w:rsidRPr="004B0496">
              <w:rPr>
                <w:rFonts w:eastAsia="Times New Roman"/>
                <w:sz w:val="20"/>
                <w:szCs w:val="20"/>
              </w:rPr>
              <w:t>Normal business access and administration</w:t>
            </w:r>
          </w:p>
        </w:tc>
      </w:tr>
      <w:tr w:rsidR="00894BDB" w14:paraId="2160B3E7"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3F2144CC" w14:textId="77777777" w:rsidR="00894BDB" w:rsidRPr="004B0496" w:rsidRDefault="00894BDB" w:rsidP="00C4586A">
            <w:pPr>
              <w:spacing w:after="0"/>
              <w:rPr>
                <w:sz w:val="20"/>
                <w:szCs w:val="20"/>
              </w:rPr>
            </w:pPr>
            <w:r w:rsidRPr="004B0496">
              <w:rPr>
                <w:rFonts w:eastAsia="Times New Roman"/>
                <w:sz w:val="20"/>
                <w:szCs w:val="20"/>
              </w:rPr>
              <w:t>Server LAN</w:t>
            </w:r>
          </w:p>
        </w:tc>
        <w:tc>
          <w:tcPr>
            <w:tcW w:w="1944" w:type="dxa"/>
            <w:tcBorders>
              <w:top w:val="single" w:sz="6" w:space="0" w:color="000000"/>
              <w:left w:val="single" w:sz="6" w:space="0" w:color="000000"/>
              <w:bottom w:val="single" w:sz="6" w:space="0" w:color="000000"/>
              <w:right w:val="single" w:sz="6" w:space="0" w:color="000000"/>
            </w:tcBorders>
          </w:tcPr>
          <w:p w14:paraId="7A59203F" w14:textId="77777777" w:rsidR="00894BDB" w:rsidRPr="004B0496" w:rsidRDefault="00894BDB" w:rsidP="00C4586A">
            <w:pPr>
              <w:spacing w:after="0"/>
              <w:rPr>
                <w:sz w:val="20"/>
                <w:szCs w:val="20"/>
              </w:rPr>
            </w:pPr>
            <w:r w:rsidRPr="004B0496">
              <w:rPr>
                <w:rFonts w:eastAsia="Times New Roman"/>
                <w:sz w:val="20"/>
                <w:szCs w:val="20"/>
              </w:rPr>
              <w:t>192.168.20.0/24</w:t>
            </w:r>
          </w:p>
        </w:tc>
        <w:tc>
          <w:tcPr>
            <w:tcW w:w="2376" w:type="dxa"/>
            <w:tcBorders>
              <w:top w:val="single" w:sz="6" w:space="0" w:color="000000"/>
              <w:left w:val="single" w:sz="6" w:space="0" w:color="000000"/>
              <w:bottom w:val="single" w:sz="6" w:space="0" w:color="000000"/>
              <w:right w:val="single" w:sz="6" w:space="0" w:color="000000"/>
            </w:tcBorders>
          </w:tcPr>
          <w:p w14:paraId="4836FE6F" w14:textId="77777777" w:rsidR="00894BDB" w:rsidRPr="004B0496" w:rsidRDefault="00894BDB" w:rsidP="00C4586A">
            <w:pPr>
              <w:rPr>
                <w:sz w:val="20"/>
                <w:szCs w:val="20"/>
              </w:rPr>
            </w:pPr>
            <w:r w:rsidRPr="004B0496">
              <w:rPr>
                <w:rFonts w:eastAsia="Times New Roman"/>
                <w:sz w:val="20"/>
                <w:szCs w:val="20"/>
              </w:rPr>
              <w:t>Application server, Monitoring server, Backup server</w:t>
            </w:r>
          </w:p>
        </w:tc>
        <w:tc>
          <w:tcPr>
            <w:tcW w:w="3024" w:type="dxa"/>
            <w:tcBorders>
              <w:top w:val="single" w:sz="6" w:space="0" w:color="000000"/>
              <w:left w:val="single" w:sz="6" w:space="0" w:color="000000"/>
              <w:bottom w:val="single" w:sz="6" w:space="0" w:color="000000"/>
              <w:right w:val="single" w:sz="6" w:space="0" w:color="000000"/>
            </w:tcBorders>
          </w:tcPr>
          <w:p w14:paraId="00CBB162" w14:textId="77777777" w:rsidR="00894BDB" w:rsidRPr="004B0496" w:rsidRDefault="00894BDB" w:rsidP="00C4586A">
            <w:pPr>
              <w:spacing w:after="0"/>
              <w:rPr>
                <w:sz w:val="20"/>
                <w:szCs w:val="20"/>
              </w:rPr>
            </w:pPr>
            <w:r w:rsidRPr="004B0496">
              <w:rPr>
                <w:rFonts w:eastAsia="Times New Roman"/>
                <w:sz w:val="20"/>
                <w:szCs w:val="20"/>
              </w:rPr>
              <w:t>Application, monitoring and backup services</w:t>
            </w:r>
          </w:p>
        </w:tc>
      </w:tr>
    </w:tbl>
    <w:p w14:paraId="15E25A59" w14:textId="77777777" w:rsidR="00894BDB" w:rsidRDefault="00894BDB" w:rsidP="00894BDB">
      <w:pPr>
        <w:spacing w:after="20"/>
      </w:pPr>
    </w:p>
    <w:p w14:paraId="27B0B481" w14:textId="77777777" w:rsidR="00894BDB" w:rsidRDefault="00894BDB" w:rsidP="00894BDB">
      <w:pPr>
        <w:spacing w:after="100" w:line="264" w:lineRule="auto"/>
      </w:pPr>
      <w:r w:rsidRPr="00D669CE">
        <w:rPr>
          <w:rFonts w:eastAsia="Times New Roman"/>
          <w:sz w:val="22"/>
        </w:rPr>
        <w:t>This design was not chosen because there is a demand for more separation of the application, monitoring, backup and administration functions. Even if it is an office device or the application server, the backup and monitoring systems should be protected. The two-zone design does not provide sufficient internal trust zones to achieve this. (Australian Signals Directorate 2025)</w:t>
      </w:r>
    </w:p>
    <w:p w14:paraId="4109827B" w14:textId="77777777" w:rsidR="00894BDB" w:rsidRPr="00C407C4" w:rsidRDefault="00894BDB" w:rsidP="00F54930">
      <w:pPr>
        <w:pStyle w:val="Heading2"/>
      </w:pPr>
      <w:bookmarkStart w:id="4" w:name="_Toc242318889"/>
      <w:r w:rsidRPr="00C407C4">
        <w:rPr>
          <w:rFonts w:eastAsia="Times New Roman"/>
        </w:rPr>
        <w:lastRenderedPageBreak/>
        <w:t>1.2 Design 2 - DMZ and Dual-Firewall Architecture</w:t>
      </w:r>
      <w:bookmarkEnd w:id="4"/>
    </w:p>
    <w:p w14:paraId="24DF8110" w14:textId="77777777" w:rsidR="00894BDB" w:rsidRDefault="00894BDB" w:rsidP="00894BDB">
      <w:pPr>
        <w:spacing w:after="40"/>
        <w:jc w:val="center"/>
      </w:pPr>
      <w:r>
        <w:rPr>
          <w:noProof/>
        </w:rPr>
        <w:drawing>
          <wp:inline distT="0" distB="0" distL="0" distR="0" wp14:anchorId="2D82AE48" wp14:editId="0964C026">
            <wp:extent cx="5212080" cy="5269504"/>
            <wp:effectExtent l="0" t="0" r="0" b="0"/>
            <wp:docPr id="1151732735" name="Picture 115173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jpeg"/>
                    <pic:cNvPicPr/>
                  </pic:nvPicPr>
                  <pic:blipFill>
                    <a:blip r:embed="rId8"/>
                    <a:stretch>
                      <a:fillRect/>
                    </a:stretch>
                  </pic:blipFill>
                  <pic:spPr>
                    <a:xfrm>
                      <a:off x="0" y="0"/>
                      <a:ext cx="5212080" cy="5269504"/>
                    </a:xfrm>
                    <a:prstGeom prst="rect">
                      <a:avLst/>
                    </a:prstGeom>
                  </pic:spPr>
                </pic:pic>
              </a:graphicData>
            </a:graphic>
          </wp:inline>
        </w:drawing>
      </w:r>
    </w:p>
    <w:p w14:paraId="2D6712D6" w14:textId="77777777" w:rsidR="00894BDB" w:rsidRDefault="00894BDB" w:rsidP="00894BDB">
      <w:pPr>
        <w:spacing w:after="140"/>
        <w:jc w:val="center"/>
        <w:rPr>
          <w:rFonts w:eastAsia="Times New Roman"/>
          <w:i/>
          <w:sz w:val="20"/>
        </w:rPr>
      </w:pPr>
      <w:r>
        <w:rPr>
          <w:i/>
          <w:sz w:val="20"/>
        </w:rPr>
        <w:t>Figure 1.2. DMZ and dual-firewall architecture.</w:t>
      </w:r>
    </w:p>
    <w:p w14:paraId="664A7548" w14:textId="77777777" w:rsidR="00894BDB" w:rsidRDefault="00894BDB" w:rsidP="00894BDB">
      <w:pPr>
        <w:spacing w:after="140"/>
        <w:jc w:val="center"/>
      </w:pPr>
    </w:p>
    <w:p w14:paraId="51822751" w14:textId="77777777" w:rsidR="00894BDB" w:rsidRDefault="00894BDB" w:rsidP="00894BDB">
      <w:pPr>
        <w:spacing w:after="100" w:line="264" w:lineRule="auto"/>
        <w:rPr>
          <w:rFonts w:eastAsia="Times New Roman"/>
          <w:sz w:val="22"/>
        </w:rPr>
      </w:pPr>
      <w:r w:rsidRPr="00D669CE">
        <w:rPr>
          <w:rFonts w:eastAsia="Times New Roman"/>
          <w:sz w:val="22"/>
        </w:rPr>
        <w:t xml:space="preserve">The second design has 2 layers of firewalls. A </w:t>
      </w:r>
      <w:proofErr w:type="spellStart"/>
      <w:r w:rsidRPr="00D669CE">
        <w:rPr>
          <w:rFonts w:eastAsia="Times New Roman"/>
          <w:sz w:val="22"/>
        </w:rPr>
        <w:t>demilitarised</w:t>
      </w:r>
      <w:proofErr w:type="spellEnd"/>
      <w:r w:rsidRPr="00D669CE">
        <w:rPr>
          <w:rFonts w:eastAsia="Times New Roman"/>
          <w:sz w:val="22"/>
        </w:rPr>
        <w:t xml:space="preserve"> zone (DMZ) is located inside, with application server, and Firewall 1 is located at the edge of the Internet. Firewall 2 is located between the DMZ and the internal network. A second firewall maintains the separation of the Office, Security, Backup and Management networks. The intent of this design was to determine if a separate public facing application boundary provided any useful protection to the AG-3 environment.</w:t>
      </w:r>
    </w:p>
    <w:p w14:paraId="092B384E" w14:textId="77777777" w:rsidR="00894BDB" w:rsidRDefault="00894BDB" w:rsidP="00894BDB">
      <w:pPr>
        <w:spacing w:after="100" w:line="264" w:lineRule="auto"/>
        <w:rPr>
          <w:rFonts w:eastAsia="Times New Roman"/>
          <w:sz w:val="22"/>
        </w:rPr>
      </w:pPr>
      <w:r w:rsidRPr="00A1132B">
        <w:rPr>
          <w:rFonts w:eastAsia="Times New Roman"/>
          <w:sz w:val="22"/>
        </w:rPr>
        <w:t>his type of design adds another perimeter boundary to the application server. But the primary AG-3 issue isn't about unlimited public web hosting. The project primarily aims to limit the ability of internal lateral movements and to ensure the monitoring, management and backup systems are not compromised if an office device is compromised or the application server becomes infected. There is still need for the internal Office, Security, Backup and Management networks to be separated and have their own firewall rules despite the DMZ.</w:t>
      </w:r>
    </w:p>
    <w:p w14:paraId="5A1BAEB3" w14:textId="77777777" w:rsidR="00894BDB" w:rsidRDefault="00894BDB" w:rsidP="00894BDB">
      <w:pPr>
        <w:spacing w:after="100" w:line="264" w:lineRule="auto"/>
        <w:rPr>
          <w:rFonts w:eastAsia="Times New Roman"/>
          <w:sz w:val="22"/>
        </w:rPr>
      </w:pPr>
    </w:p>
    <w:p w14:paraId="7309E2DD" w14:textId="77777777" w:rsidR="00894BDB" w:rsidRDefault="00894BDB" w:rsidP="00894BDB">
      <w:pPr>
        <w:spacing w:after="100" w:line="264" w:lineRule="auto"/>
        <w:rPr>
          <w:rFonts w:eastAsia="Times New Roman"/>
          <w:sz w:val="22"/>
        </w:rPr>
      </w:pPr>
    </w:p>
    <w:p w14:paraId="5D513052" w14:textId="77777777" w:rsidR="00894BDB" w:rsidRDefault="00894BDB" w:rsidP="00894BDB">
      <w:pPr>
        <w:spacing w:after="100" w:line="264" w:lineRule="auto"/>
      </w:pPr>
    </w:p>
    <w:tbl>
      <w:tblPr>
        <w:tblW w:w="0" w:type="auto"/>
        <w:jc w:val="center"/>
        <w:tblLayout w:type="fixed"/>
        <w:tblLook w:val="04A0" w:firstRow="1" w:lastRow="0" w:firstColumn="1" w:lastColumn="0" w:noHBand="0" w:noVBand="1"/>
      </w:tblPr>
      <w:tblGrid>
        <w:gridCol w:w="2880"/>
        <w:gridCol w:w="3168"/>
        <w:gridCol w:w="3384"/>
      </w:tblGrid>
      <w:tr w:rsidR="00894BDB" w14:paraId="379AA4EF"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EB79355" w14:textId="77777777" w:rsidR="00894BDB" w:rsidRPr="004B0496" w:rsidRDefault="00894BDB" w:rsidP="00C4586A">
            <w:pPr>
              <w:spacing w:after="0"/>
              <w:rPr>
                <w:sz w:val="20"/>
                <w:szCs w:val="20"/>
              </w:rPr>
            </w:pPr>
            <w:r w:rsidRPr="004B0496">
              <w:rPr>
                <w:rFonts w:eastAsia="Times New Roman"/>
                <w:b/>
                <w:sz w:val="20"/>
                <w:szCs w:val="20"/>
              </w:rPr>
              <w:lastRenderedPageBreak/>
              <w:t>Security area</w:t>
            </w:r>
          </w:p>
        </w:tc>
        <w:tc>
          <w:tcPr>
            <w:tcW w:w="3168" w:type="dxa"/>
            <w:tcBorders>
              <w:top w:val="single" w:sz="6" w:space="0" w:color="000000"/>
              <w:left w:val="single" w:sz="6" w:space="0" w:color="000000"/>
              <w:bottom w:val="single" w:sz="6" w:space="0" w:color="000000"/>
              <w:right w:val="single" w:sz="6" w:space="0" w:color="000000"/>
            </w:tcBorders>
            <w:vAlign w:val="center"/>
          </w:tcPr>
          <w:p w14:paraId="339BD9AE" w14:textId="77777777" w:rsidR="00894BDB" w:rsidRPr="004B0496" w:rsidRDefault="00894BDB" w:rsidP="00C4586A">
            <w:pPr>
              <w:spacing w:after="0"/>
              <w:rPr>
                <w:sz w:val="20"/>
                <w:szCs w:val="20"/>
              </w:rPr>
            </w:pPr>
            <w:r w:rsidRPr="004B0496">
              <w:rPr>
                <w:rFonts w:eastAsia="Times New Roman"/>
                <w:b/>
                <w:sz w:val="20"/>
                <w:szCs w:val="20"/>
              </w:rPr>
              <w:t>Main purpose</w:t>
            </w:r>
          </w:p>
        </w:tc>
        <w:tc>
          <w:tcPr>
            <w:tcW w:w="3384" w:type="dxa"/>
            <w:tcBorders>
              <w:top w:val="single" w:sz="6" w:space="0" w:color="000000"/>
              <w:left w:val="single" w:sz="6" w:space="0" w:color="000000"/>
              <w:bottom w:val="single" w:sz="6" w:space="0" w:color="000000"/>
              <w:right w:val="single" w:sz="6" w:space="0" w:color="000000"/>
            </w:tcBorders>
            <w:vAlign w:val="center"/>
          </w:tcPr>
          <w:p w14:paraId="7CFAABB8" w14:textId="77777777" w:rsidR="00894BDB" w:rsidRPr="004B0496" w:rsidRDefault="00894BDB" w:rsidP="00C4586A">
            <w:pPr>
              <w:spacing w:after="0"/>
              <w:rPr>
                <w:sz w:val="20"/>
                <w:szCs w:val="20"/>
              </w:rPr>
            </w:pPr>
            <w:r w:rsidRPr="004B0496">
              <w:rPr>
                <w:rFonts w:eastAsia="Times New Roman"/>
                <w:b/>
                <w:sz w:val="20"/>
                <w:szCs w:val="20"/>
              </w:rPr>
              <w:t>Main systems</w:t>
            </w:r>
          </w:p>
        </w:tc>
      </w:tr>
      <w:tr w:rsidR="00894BDB" w14:paraId="22CF44E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B63EAA" w14:textId="77777777" w:rsidR="00894BDB" w:rsidRPr="004B0496" w:rsidRDefault="00894BDB" w:rsidP="00C4586A">
            <w:pPr>
              <w:spacing w:after="0"/>
              <w:rPr>
                <w:sz w:val="20"/>
                <w:szCs w:val="20"/>
              </w:rPr>
            </w:pPr>
            <w:r w:rsidRPr="004B0496">
              <w:rPr>
                <w:rFonts w:eastAsia="Times New Roman"/>
                <w:sz w:val="20"/>
                <w:szCs w:val="20"/>
              </w:rPr>
              <w:t>DMZ</w:t>
            </w:r>
          </w:p>
        </w:tc>
        <w:tc>
          <w:tcPr>
            <w:tcW w:w="3168" w:type="dxa"/>
            <w:tcBorders>
              <w:top w:val="single" w:sz="6" w:space="0" w:color="000000"/>
              <w:left w:val="single" w:sz="6" w:space="0" w:color="000000"/>
              <w:bottom w:val="single" w:sz="6" w:space="0" w:color="000000"/>
              <w:right w:val="single" w:sz="6" w:space="0" w:color="000000"/>
            </w:tcBorders>
          </w:tcPr>
          <w:p w14:paraId="648ED16E" w14:textId="77777777" w:rsidR="00894BDB" w:rsidRPr="004B0496" w:rsidRDefault="00894BDB" w:rsidP="00C4586A">
            <w:pPr>
              <w:spacing w:after="0"/>
              <w:rPr>
                <w:sz w:val="20"/>
                <w:szCs w:val="20"/>
              </w:rPr>
            </w:pPr>
            <w:r w:rsidRPr="004B0496">
              <w:rPr>
                <w:rFonts w:eastAsia="Times New Roman"/>
                <w:sz w:val="20"/>
                <w:szCs w:val="20"/>
              </w:rPr>
              <w:t>Public-facing application zone</w:t>
            </w:r>
          </w:p>
        </w:tc>
        <w:tc>
          <w:tcPr>
            <w:tcW w:w="3384" w:type="dxa"/>
            <w:tcBorders>
              <w:top w:val="single" w:sz="6" w:space="0" w:color="000000"/>
              <w:left w:val="single" w:sz="6" w:space="0" w:color="000000"/>
              <w:bottom w:val="single" w:sz="6" w:space="0" w:color="000000"/>
              <w:right w:val="single" w:sz="6" w:space="0" w:color="000000"/>
            </w:tcBorders>
          </w:tcPr>
          <w:p w14:paraId="56054259"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1F39C75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493DD7E" w14:textId="77777777" w:rsidR="00894BDB" w:rsidRPr="004B0496" w:rsidRDefault="00894BDB" w:rsidP="00C4586A">
            <w:pPr>
              <w:spacing w:after="0"/>
              <w:rPr>
                <w:sz w:val="20"/>
                <w:szCs w:val="20"/>
              </w:rPr>
            </w:pPr>
            <w:r w:rsidRPr="004B0496">
              <w:rPr>
                <w:rFonts w:eastAsia="Times New Roman"/>
                <w:sz w:val="20"/>
                <w:szCs w:val="20"/>
              </w:rPr>
              <w:t>Office VLAN</w:t>
            </w:r>
          </w:p>
        </w:tc>
        <w:tc>
          <w:tcPr>
            <w:tcW w:w="3168" w:type="dxa"/>
            <w:tcBorders>
              <w:top w:val="single" w:sz="6" w:space="0" w:color="000000"/>
              <w:left w:val="single" w:sz="6" w:space="0" w:color="000000"/>
              <w:bottom w:val="single" w:sz="6" w:space="0" w:color="000000"/>
              <w:right w:val="single" w:sz="6" w:space="0" w:color="000000"/>
            </w:tcBorders>
          </w:tcPr>
          <w:p w14:paraId="37A4D063" w14:textId="77777777" w:rsidR="00894BDB" w:rsidRPr="004B0496" w:rsidRDefault="00894BDB" w:rsidP="00C4586A">
            <w:pPr>
              <w:spacing w:after="0"/>
              <w:rPr>
                <w:sz w:val="20"/>
                <w:szCs w:val="20"/>
              </w:rPr>
            </w:pPr>
            <w:r w:rsidRPr="004B0496">
              <w:rPr>
                <w:rFonts w:eastAsia="Times New Roman"/>
                <w:sz w:val="20"/>
                <w:szCs w:val="20"/>
              </w:rPr>
              <w:t>Normal business use</w:t>
            </w:r>
          </w:p>
        </w:tc>
        <w:tc>
          <w:tcPr>
            <w:tcW w:w="3384" w:type="dxa"/>
            <w:tcBorders>
              <w:top w:val="single" w:sz="6" w:space="0" w:color="000000"/>
              <w:left w:val="single" w:sz="6" w:space="0" w:color="000000"/>
              <w:bottom w:val="single" w:sz="6" w:space="0" w:color="000000"/>
              <w:right w:val="single" w:sz="6" w:space="0" w:color="000000"/>
            </w:tcBorders>
          </w:tcPr>
          <w:p w14:paraId="48DB46D9" w14:textId="77777777" w:rsidR="00894BDB" w:rsidRPr="004B0496" w:rsidRDefault="00894BDB" w:rsidP="00C4586A">
            <w:pPr>
              <w:rPr>
                <w:sz w:val="20"/>
                <w:szCs w:val="20"/>
              </w:rPr>
            </w:pPr>
            <w:r w:rsidRPr="004B0496">
              <w:rPr>
                <w:rFonts w:eastAsia="Times New Roman"/>
                <w:sz w:val="20"/>
                <w:szCs w:val="20"/>
              </w:rPr>
              <w:t>Office client</w:t>
            </w:r>
          </w:p>
        </w:tc>
      </w:tr>
      <w:tr w:rsidR="00894BDB" w14:paraId="14C1DFED"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6A19D58" w14:textId="77777777" w:rsidR="00894BDB" w:rsidRPr="004B0496" w:rsidRDefault="00894BDB" w:rsidP="00C4586A">
            <w:pPr>
              <w:spacing w:after="0"/>
              <w:rPr>
                <w:sz w:val="20"/>
                <w:szCs w:val="20"/>
              </w:rPr>
            </w:pPr>
            <w:r w:rsidRPr="004B0496">
              <w:rPr>
                <w:rFonts w:eastAsia="Times New Roman"/>
                <w:sz w:val="20"/>
                <w:szCs w:val="20"/>
              </w:rPr>
              <w:t>Security VLAN</w:t>
            </w:r>
          </w:p>
        </w:tc>
        <w:tc>
          <w:tcPr>
            <w:tcW w:w="3168" w:type="dxa"/>
            <w:tcBorders>
              <w:top w:val="single" w:sz="6" w:space="0" w:color="000000"/>
              <w:left w:val="single" w:sz="6" w:space="0" w:color="000000"/>
              <w:bottom w:val="single" w:sz="6" w:space="0" w:color="000000"/>
              <w:right w:val="single" w:sz="6" w:space="0" w:color="000000"/>
            </w:tcBorders>
          </w:tcPr>
          <w:p w14:paraId="011DDDB0" w14:textId="77777777" w:rsidR="00894BDB" w:rsidRPr="004B0496" w:rsidRDefault="00894BDB" w:rsidP="00C4586A">
            <w:pPr>
              <w:spacing w:after="0"/>
              <w:rPr>
                <w:sz w:val="20"/>
                <w:szCs w:val="20"/>
              </w:rPr>
            </w:pPr>
            <w:r w:rsidRPr="004B0496">
              <w:rPr>
                <w:rFonts w:eastAsia="Times New Roman"/>
                <w:sz w:val="20"/>
                <w:szCs w:val="20"/>
              </w:rPr>
              <w:t>Central monitoring</w:t>
            </w:r>
          </w:p>
        </w:tc>
        <w:tc>
          <w:tcPr>
            <w:tcW w:w="3384" w:type="dxa"/>
            <w:tcBorders>
              <w:top w:val="single" w:sz="6" w:space="0" w:color="000000"/>
              <w:left w:val="single" w:sz="6" w:space="0" w:color="000000"/>
              <w:bottom w:val="single" w:sz="6" w:space="0" w:color="000000"/>
              <w:right w:val="single" w:sz="6" w:space="0" w:color="000000"/>
            </w:tcBorders>
          </w:tcPr>
          <w:p w14:paraId="71CE5C8F"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C062041"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CB83D6B" w14:textId="77777777" w:rsidR="00894BDB" w:rsidRPr="004B0496" w:rsidRDefault="00894BDB" w:rsidP="00C4586A">
            <w:pPr>
              <w:spacing w:after="0"/>
              <w:rPr>
                <w:sz w:val="20"/>
                <w:szCs w:val="20"/>
              </w:rPr>
            </w:pPr>
            <w:r w:rsidRPr="004B0496">
              <w:rPr>
                <w:rFonts w:eastAsia="Times New Roman"/>
                <w:sz w:val="20"/>
                <w:szCs w:val="20"/>
              </w:rPr>
              <w:t>Backup VLAN</w:t>
            </w:r>
          </w:p>
        </w:tc>
        <w:tc>
          <w:tcPr>
            <w:tcW w:w="3168" w:type="dxa"/>
            <w:tcBorders>
              <w:top w:val="single" w:sz="6" w:space="0" w:color="000000"/>
              <w:left w:val="single" w:sz="6" w:space="0" w:color="000000"/>
              <w:bottom w:val="single" w:sz="6" w:space="0" w:color="000000"/>
              <w:right w:val="single" w:sz="6" w:space="0" w:color="000000"/>
            </w:tcBorders>
          </w:tcPr>
          <w:p w14:paraId="73192628" w14:textId="77777777" w:rsidR="00894BDB" w:rsidRPr="004B0496" w:rsidRDefault="00894BDB" w:rsidP="00C4586A">
            <w:pPr>
              <w:spacing w:after="0"/>
              <w:rPr>
                <w:sz w:val="20"/>
                <w:szCs w:val="20"/>
              </w:rPr>
            </w:pPr>
            <w:r w:rsidRPr="004B0496">
              <w:rPr>
                <w:rFonts w:eastAsia="Times New Roman"/>
                <w:sz w:val="20"/>
                <w:szCs w:val="20"/>
              </w:rPr>
              <w:t>Recovery-data protection</w:t>
            </w:r>
          </w:p>
        </w:tc>
        <w:tc>
          <w:tcPr>
            <w:tcW w:w="3384" w:type="dxa"/>
            <w:tcBorders>
              <w:top w:val="single" w:sz="6" w:space="0" w:color="000000"/>
              <w:left w:val="single" w:sz="6" w:space="0" w:color="000000"/>
              <w:bottom w:val="single" w:sz="6" w:space="0" w:color="000000"/>
              <w:right w:val="single" w:sz="6" w:space="0" w:color="000000"/>
            </w:tcBorders>
          </w:tcPr>
          <w:p w14:paraId="26D9C924"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E94DAE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2101D9A" w14:textId="77777777" w:rsidR="00894BDB" w:rsidRPr="004B0496" w:rsidRDefault="00894BDB" w:rsidP="00C4586A">
            <w:pPr>
              <w:spacing w:after="0"/>
              <w:rPr>
                <w:sz w:val="20"/>
                <w:szCs w:val="20"/>
              </w:rPr>
            </w:pPr>
            <w:r w:rsidRPr="004B0496">
              <w:rPr>
                <w:rFonts w:eastAsia="Times New Roman"/>
                <w:sz w:val="20"/>
                <w:szCs w:val="20"/>
              </w:rPr>
              <w:t>Management VLAN</w:t>
            </w:r>
          </w:p>
        </w:tc>
        <w:tc>
          <w:tcPr>
            <w:tcW w:w="3168" w:type="dxa"/>
            <w:tcBorders>
              <w:top w:val="single" w:sz="6" w:space="0" w:color="000000"/>
              <w:left w:val="single" w:sz="6" w:space="0" w:color="000000"/>
              <w:bottom w:val="single" w:sz="6" w:space="0" w:color="000000"/>
              <w:right w:val="single" w:sz="6" w:space="0" w:color="000000"/>
            </w:tcBorders>
          </w:tcPr>
          <w:p w14:paraId="1F4C7B6F" w14:textId="77777777" w:rsidR="00894BDB" w:rsidRPr="004B0496" w:rsidRDefault="00894BDB" w:rsidP="00C4586A">
            <w:pPr>
              <w:spacing w:after="0"/>
              <w:rPr>
                <w:sz w:val="20"/>
                <w:szCs w:val="20"/>
              </w:rPr>
            </w:pPr>
            <w:r w:rsidRPr="004B0496">
              <w:rPr>
                <w:rFonts w:eastAsia="Times New Roman"/>
                <w:sz w:val="20"/>
                <w:szCs w:val="20"/>
              </w:rPr>
              <w:t>Privileged administration</w:t>
            </w:r>
          </w:p>
        </w:tc>
        <w:tc>
          <w:tcPr>
            <w:tcW w:w="3384" w:type="dxa"/>
            <w:tcBorders>
              <w:top w:val="single" w:sz="6" w:space="0" w:color="000000"/>
              <w:left w:val="single" w:sz="6" w:space="0" w:color="000000"/>
              <w:bottom w:val="single" w:sz="6" w:space="0" w:color="000000"/>
              <w:right w:val="single" w:sz="6" w:space="0" w:color="000000"/>
            </w:tcBorders>
          </w:tcPr>
          <w:p w14:paraId="542806AC" w14:textId="77777777" w:rsidR="00894BDB" w:rsidRPr="004B0496" w:rsidRDefault="00894BDB" w:rsidP="00C4586A">
            <w:pPr>
              <w:rPr>
                <w:sz w:val="20"/>
                <w:szCs w:val="20"/>
              </w:rPr>
            </w:pPr>
            <w:r w:rsidRPr="004B0496">
              <w:rPr>
                <w:rFonts w:eastAsia="Times New Roman"/>
                <w:sz w:val="20"/>
                <w:szCs w:val="20"/>
              </w:rPr>
              <w:t>Administrator workstation</w:t>
            </w:r>
          </w:p>
        </w:tc>
      </w:tr>
      <w:tr w:rsidR="00894BDB" w14:paraId="0C417B7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F9F0219" w14:textId="77777777" w:rsidR="00894BDB" w:rsidRPr="004B0496" w:rsidRDefault="00894BDB" w:rsidP="00C4586A">
            <w:pPr>
              <w:spacing w:after="0"/>
              <w:rPr>
                <w:sz w:val="20"/>
                <w:szCs w:val="20"/>
              </w:rPr>
            </w:pPr>
            <w:r w:rsidRPr="004B0496">
              <w:rPr>
                <w:rFonts w:eastAsia="Times New Roman"/>
                <w:sz w:val="20"/>
                <w:szCs w:val="20"/>
              </w:rPr>
              <w:t>Firewall 1</w:t>
            </w:r>
          </w:p>
        </w:tc>
        <w:tc>
          <w:tcPr>
            <w:tcW w:w="3168" w:type="dxa"/>
            <w:tcBorders>
              <w:top w:val="single" w:sz="6" w:space="0" w:color="000000"/>
              <w:left w:val="single" w:sz="6" w:space="0" w:color="000000"/>
              <w:bottom w:val="single" w:sz="6" w:space="0" w:color="000000"/>
              <w:right w:val="single" w:sz="6" w:space="0" w:color="000000"/>
            </w:tcBorders>
          </w:tcPr>
          <w:p w14:paraId="222050AD" w14:textId="77777777" w:rsidR="00894BDB" w:rsidRPr="004B0496" w:rsidRDefault="00894BDB" w:rsidP="00C4586A">
            <w:pPr>
              <w:spacing w:after="0"/>
              <w:rPr>
                <w:sz w:val="20"/>
                <w:szCs w:val="20"/>
              </w:rPr>
            </w:pPr>
            <w:r w:rsidRPr="004B0496">
              <w:rPr>
                <w:rFonts w:eastAsia="Times New Roman"/>
                <w:sz w:val="20"/>
                <w:szCs w:val="20"/>
              </w:rPr>
              <w:t>Internet-edge control</w:t>
            </w:r>
          </w:p>
        </w:tc>
        <w:tc>
          <w:tcPr>
            <w:tcW w:w="3384" w:type="dxa"/>
            <w:tcBorders>
              <w:top w:val="single" w:sz="6" w:space="0" w:color="000000"/>
              <w:left w:val="single" w:sz="6" w:space="0" w:color="000000"/>
              <w:bottom w:val="single" w:sz="6" w:space="0" w:color="000000"/>
              <w:right w:val="single" w:sz="6" w:space="0" w:color="000000"/>
            </w:tcBorders>
          </w:tcPr>
          <w:p w14:paraId="4CC3BD49" w14:textId="77777777" w:rsidR="00894BDB" w:rsidRPr="004B0496" w:rsidRDefault="00894BDB" w:rsidP="00C4586A">
            <w:pPr>
              <w:rPr>
                <w:sz w:val="20"/>
                <w:szCs w:val="20"/>
              </w:rPr>
            </w:pPr>
            <w:r w:rsidRPr="004B0496">
              <w:rPr>
                <w:rFonts w:eastAsia="Times New Roman"/>
                <w:sz w:val="20"/>
                <w:szCs w:val="20"/>
              </w:rPr>
              <w:t>External traffic filtering</w:t>
            </w:r>
          </w:p>
        </w:tc>
      </w:tr>
      <w:tr w:rsidR="00894BDB" w14:paraId="7C885C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729D420" w14:textId="77777777" w:rsidR="00894BDB" w:rsidRPr="004B0496" w:rsidRDefault="00894BDB" w:rsidP="00C4586A">
            <w:pPr>
              <w:spacing w:after="0"/>
              <w:rPr>
                <w:sz w:val="20"/>
                <w:szCs w:val="20"/>
              </w:rPr>
            </w:pPr>
            <w:r w:rsidRPr="004B0496">
              <w:rPr>
                <w:rFonts w:eastAsia="Times New Roman"/>
                <w:sz w:val="20"/>
                <w:szCs w:val="20"/>
              </w:rPr>
              <w:t>Firewall 2</w:t>
            </w:r>
          </w:p>
        </w:tc>
        <w:tc>
          <w:tcPr>
            <w:tcW w:w="3168" w:type="dxa"/>
            <w:tcBorders>
              <w:top w:val="single" w:sz="6" w:space="0" w:color="000000"/>
              <w:left w:val="single" w:sz="6" w:space="0" w:color="000000"/>
              <w:bottom w:val="single" w:sz="6" w:space="0" w:color="000000"/>
              <w:right w:val="single" w:sz="6" w:space="0" w:color="000000"/>
            </w:tcBorders>
          </w:tcPr>
          <w:p w14:paraId="2ABBB84D" w14:textId="77777777" w:rsidR="00894BDB" w:rsidRPr="004B0496" w:rsidRDefault="00894BDB" w:rsidP="00C4586A">
            <w:pPr>
              <w:spacing w:after="0"/>
              <w:rPr>
                <w:sz w:val="20"/>
                <w:szCs w:val="20"/>
              </w:rPr>
            </w:pPr>
            <w:r w:rsidRPr="004B0496">
              <w:rPr>
                <w:rFonts w:eastAsia="Times New Roman"/>
                <w:sz w:val="20"/>
                <w:szCs w:val="20"/>
              </w:rPr>
              <w:t>DMZ-to-internal control</w:t>
            </w:r>
          </w:p>
        </w:tc>
        <w:tc>
          <w:tcPr>
            <w:tcW w:w="3384" w:type="dxa"/>
            <w:tcBorders>
              <w:top w:val="single" w:sz="6" w:space="0" w:color="000000"/>
              <w:left w:val="single" w:sz="6" w:space="0" w:color="000000"/>
              <w:bottom w:val="single" w:sz="6" w:space="0" w:color="000000"/>
              <w:right w:val="single" w:sz="6" w:space="0" w:color="000000"/>
            </w:tcBorders>
          </w:tcPr>
          <w:p w14:paraId="7E9A324B" w14:textId="77777777" w:rsidR="00894BDB" w:rsidRPr="004B0496" w:rsidRDefault="00894BDB" w:rsidP="00C4586A">
            <w:pPr>
              <w:rPr>
                <w:sz w:val="20"/>
                <w:szCs w:val="20"/>
              </w:rPr>
            </w:pPr>
            <w:r w:rsidRPr="004B0496">
              <w:rPr>
                <w:rFonts w:eastAsia="Times New Roman"/>
                <w:sz w:val="20"/>
                <w:szCs w:val="20"/>
              </w:rPr>
              <w:t>Internal traffic filtering</w:t>
            </w:r>
          </w:p>
        </w:tc>
      </w:tr>
    </w:tbl>
    <w:p w14:paraId="16578B26" w14:textId="77777777" w:rsidR="00894BDB" w:rsidRDefault="00894BDB" w:rsidP="00894BDB">
      <w:pPr>
        <w:spacing w:after="20"/>
      </w:pPr>
    </w:p>
    <w:p w14:paraId="3781FCDC" w14:textId="77777777" w:rsidR="00894BDB" w:rsidRDefault="00894BDB" w:rsidP="00894BDB">
      <w:pPr>
        <w:rPr>
          <w:b/>
          <w:bCs/>
        </w:rPr>
      </w:pPr>
      <w:r w:rsidRPr="00A1132B">
        <w:t>This design was rejected because the second perimeter firewall is not directly addressing the AG-3 risk more than strong internal segmentation. The application server doesn't have to run as an open public Internet service and backup isolation and controlled internal traffic are still necessary in both designs. Another firewall would be an additional layer of enforcement, but the internal segmentation would still be required after the new firewall. The location of the firewall depends on the security policy and traffic needs of the environment (Scarfone &amp; Hoffman 2009)</w:t>
      </w:r>
    </w:p>
    <w:p w14:paraId="10CE456A" w14:textId="77777777" w:rsidR="00894BDB" w:rsidRPr="00C407C4" w:rsidRDefault="00894BDB" w:rsidP="00F54930">
      <w:pPr>
        <w:pStyle w:val="Heading2"/>
      </w:pPr>
      <w:bookmarkStart w:id="5" w:name="_Toc242318890"/>
      <w:r>
        <w:t>1.3 Design 3 - Five-VLAN Central Firewall Architecture</w:t>
      </w:r>
      <w:bookmarkEnd w:id="5"/>
    </w:p>
    <w:p w14:paraId="54499D8B" w14:textId="77777777" w:rsidR="00894BDB" w:rsidRDefault="00894BDB" w:rsidP="00894BDB">
      <w:pPr>
        <w:spacing w:after="40"/>
        <w:jc w:val="center"/>
      </w:pPr>
      <w:r>
        <w:rPr>
          <w:noProof/>
        </w:rPr>
        <w:drawing>
          <wp:inline distT="0" distB="0" distL="0" distR="0" wp14:anchorId="792C29EC" wp14:editId="2E5144D0">
            <wp:extent cx="6126480" cy="4104742"/>
            <wp:effectExtent l="0" t="0" r="0" b="0"/>
            <wp:docPr id="1151732736" name="Picture 115173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1).jpeg"/>
                    <pic:cNvPicPr/>
                  </pic:nvPicPr>
                  <pic:blipFill>
                    <a:blip r:embed="rId9"/>
                    <a:stretch>
                      <a:fillRect/>
                    </a:stretch>
                  </pic:blipFill>
                  <pic:spPr>
                    <a:xfrm>
                      <a:off x="0" y="0"/>
                      <a:ext cx="6126480" cy="4104742"/>
                    </a:xfrm>
                    <a:prstGeom prst="rect">
                      <a:avLst/>
                    </a:prstGeom>
                  </pic:spPr>
                </pic:pic>
              </a:graphicData>
            </a:graphic>
          </wp:inline>
        </w:drawing>
      </w:r>
    </w:p>
    <w:p w14:paraId="272DB384" w14:textId="77777777" w:rsidR="00894BDB" w:rsidRDefault="00894BDB" w:rsidP="00894BDB">
      <w:pPr>
        <w:spacing w:after="140"/>
        <w:jc w:val="center"/>
      </w:pPr>
      <w:r>
        <w:rPr>
          <w:i/>
          <w:sz w:val="20"/>
        </w:rPr>
        <w:t>Figure 1.3. Five-VLAN central firewall architecture selected for AG-3.</w:t>
      </w:r>
    </w:p>
    <w:p w14:paraId="1F4C9683" w14:textId="77777777" w:rsidR="00894BDB" w:rsidRDefault="00894BDB" w:rsidP="004B0496">
      <w:pPr>
        <w:rPr>
          <w:rFonts w:eastAsia="Times New Roman"/>
        </w:rPr>
      </w:pPr>
      <w:r w:rsidRPr="00A1132B">
        <w:rPr>
          <w:rFonts w:eastAsia="Times New Roman"/>
        </w:rPr>
        <w:lastRenderedPageBreak/>
        <w:t>The third design is based on one central firewall and five core VLANs (VLAN 10 for Office, VLAN 20 for Server, VLAN 30 for Security, VLAN 40 for Backup and VLAN 99 for Management). All of the critical functions are contained within their own trusted zone and the firewall is responsible for managing traffic that must flow between the zones. In the target design, managed VLAN-capable switching is used to enable VLAN membership to be enforced at the switching layer.</w:t>
      </w:r>
    </w:p>
    <w:p w14:paraId="4CFB05F0" w14:textId="011E80AA" w:rsidR="00894BDB" w:rsidRPr="004B0496" w:rsidRDefault="00894BDB" w:rsidP="004B0496">
      <w:pPr>
        <w:rPr>
          <w:rFonts w:eastAsia="Times New Roman"/>
        </w:rPr>
      </w:pPr>
      <w:r w:rsidRPr="00A1132B">
        <w:rPr>
          <w:rFonts w:eastAsia="Times New Roman"/>
        </w:rPr>
        <w:t>This design is intended to separate the most vital functions internally, without using another perimeter firewall. Application server is accessible to the normal office users via approved business traffic, and there is no need to provide direct access to the Backup network or to the Management network. The application server starts the approved push-backup connection to the backup server, monitoring traffic is sent to the monitoring server through defined rules, and privileged administration is kept in VLAN 99. This offers one clear policy point of inter-zone communication, while maintaining the importance of the critical systems isolated.</w:t>
      </w:r>
    </w:p>
    <w:tbl>
      <w:tblPr>
        <w:tblW w:w="0" w:type="auto"/>
        <w:jc w:val="center"/>
        <w:tblLayout w:type="fixed"/>
        <w:tblLook w:val="04A0" w:firstRow="1" w:lastRow="0" w:firstColumn="1" w:lastColumn="0" w:noHBand="0" w:noVBand="1"/>
      </w:tblPr>
      <w:tblGrid>
        <w:gridCol w:w="1008"/>
        <w:gridCol w:w="1800"/>
        <w:gridCol w:w="2232"/>
        <w:gridCol w:w="4392"/>
      </w:tblGrid>
      <w:tr w:rsidR="00894BDB" w14:paraId="70DFD9D1" w14:textId="77777777" w:rsidTr="00C4586A">
        <w:trPr>
          <w:tblHeader/>
          <w:jc w:val="center"/>
        </w:trPr>
        <w:tc>
          <w:tcPr>
            <w:tcW w:w="1008" w:type="dxa"/>
            <w:tcBorders>
              <w:top w:val="single" w:sz="6" w:space="0" w:color="000000"/>
              <w:left w:val="single" w:sz="6" w:space="0" w:color="000000"/>
              <w:bottom w:val="single" w:sz="6" w:space="0" w:color="000000"/>
              <w:right w:val="single" w:sz="6" w:space="0" w:color="000000"/>
            </w:tcBorders>
            <w:vAlign w:val="center"/>
          </w:tcPr>
          <w:p w14:paraId="551FAE17" w14:textId="77777777" w:rsidR="00894BDB" w:rsidRPr="004B0496" w:rsidRDefault="00894BDB" w:rsidP="00C4586A">
            <w:pPr>
              <w:spacing w:after="0"/>
              <w:rPr>
                <w:sz w:val="20"/>
                <w:szCs w:val="20"/>
              </w:rPr>
            </w:pPr>
            <w:r w:rsidRPr="004B0496">
              <w:rPr>
                <w:rFonts w:eastAsia="Times New Roman"/>
                <w:b/>
                <w:sz w:val="20"/>
                <w:szCs w:val="20"/>
              </w:rPr>
              <w:t>VLAN</w:t>
            </w:r>
          </w:p>
        </w:tc>
        <w:tc>
          <w:tcPr>
            <w:tcW w:w="1800" w:type="dxa"/>
            <w:tcBorders>
              <w:top w:val="single" w:sz="6" w:space="0" w:color="000000"/>
              <w:left w:val="single" w:sz="6" w:space="0" w:color="000000"/>
              <w:bottom w:val="single" w:sz="6" w:space="0" w:color="000000"/>
              <w:right w:val="single" w:sz="6" w:space="0" w:color="000000"/>
            </w:tcBorders>
            <w:vAlign w:val="center"/>
          </w:tcPr>
          <w:p w14:paraId="3B668365" w14:textId="77777777" w:rsidR="00894BDB" w:rsidRPr="004B0496" w:rsidRDefault="00894BDB" w:rsidP="00C4586A">
            <w:pPr>
              <w:spacing w:after="0"/>
              <w:rPr>
                <w:sz w:val="20"/>
                <w:szCs w:val="20"/>
              </w:rPr>
            </w:pPr>
            <w:r w:rsidRPr="004B0496">
              <w:rPr>
                <w:rFonts w:eastAsia="Times New Roman"/>
                <w:b/>
                <w:sz w:val="20"/>
                <w:szCs w:val="20"/>
              </w:rPr>
              <w:t>Name</w:t>
            </w:r>
          </w:p>
        </w:tc>
        <w:tc>
          <w:tcPr>
            <w:tcW w:w="2232" w:type="dxa"/>
            <w:tcBorders>
              <w:top w:val="single" w:sz="6" w:space="0" w:color="000000"/>
              <w:left w:val="single" w:sz="6" w:space="0" w:color="000000"/>
              <w:bottom w:val="single" w:sz="6" w:space="0" w:color="000000"/>
              <w:right w:val="single" w:sz="6" w:space="0" w:color="000000"/>
            </w:tcBorders>
            <w:vAlign w:val="center"/>
          </w:tcPr>
          <w:p w14:paraId="66CB87C4" w14:textId="77777777" w:rsidR="00894BDB" w:rsidRPr="004B0496" w:rsidRDefault="00894BDB" w:rsidP="00C4586A">
            <w:pPr>
              <w:spacing w:after="0"/>
              <w:rPr>
                <w:sz w:val="20"/>
                <w:szCs w:val="20"/>
              </w:rPr>
            </w:pPr>
            <w:r w:rsidRPr="004B0496">
              <w:rPr>
                <w:rFonts w:eastAsia="Times New Roman"/>
                <w:b/>
                <w:sz w:val="20"/>
                <w:szCs w:val="20"/>
              </w:rPr>
              <w:t>Subnet</w:t>
            </w:r>
          </w:p>
        </w:tc>
        <w:tc>
          <w:tcPr>
            <w:tcW w:w="4392" w:type="dxa"/>
            <w:tcBorders>
              <w:top w:val="single" w:sz="6" w:space="0" w:color="000000"/>
              <w:left w:val="single" w:sz="6" w:space="0" w:color="000000"/>
              <w:bottom w:val="single" w:sz="6" w:space="0" w:color="000000"/>
              <w:right w:val="single" w:sz="6" w:space="0" w:color="000000"/>
            </w:tcBorders>
            <w:vAlign w:val="center"/>
          </w:tcPr>
          <w:p w14:paraId="29244E62" w14:textId="77777777" w:rsidR="00894BDB" w:rsidRPr="004B0496" w:rsidRDefault="00894BDB" w:rsidP="00C4586A">
            <w:pPr>
              <w:spacing w:after="0"/>
              <w:rPr>
                <w:sz w:val="20"/>
                <w:szCs w:val="20"/>
              </w:rPr>
            </w:pPr>
            <w:r w:rsidRPr="004B0496">
              <w:rPr>
                <w:rFonts w:eastAsia="Times New Roman"/>
                <w:b/>
                <w:sz w:val="20"/>
                <w:szCs w:val="20"/>
              </w:rPr>
              <w:t>Main system</w:t>
            </w:r>
          </w:p>
        </w:tc>
      </w:tr>
      <w:tr w:rsidR="00894BDB" w14:paraId="21D982EA"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56B42D6C" w14:textId="77777777" w:rsidR="00894BDB" w:rsidRPr="004B0496" w:rsidRDefault="00894BDB" w:rsidP="00C4586A">
            <w:pPr>
              <w:spacing w:after="0"/>
              <w:rPr>
                <w:sz w:val="20"/>
                <w:szCs w:val="20"/>
              </w:rPr>
            </w:pPr>
            <w:r w:rsidRPr="004B0496">
              <w:rPr>
                <w:rFonts w:eastAsia="Times New Roman"/>
                <w:sz w:val="20"/>
                <w:szCs w:val="20"/>
              </w:rPr>
              <w:t>10</w:t>
            </w:r>
          </w:p>
        </w:tc>
        <w:tc>
          <w:tcPr>
            <w:tcW w:w="1800" w:type="dxa"/>
            <w:tcBorders>
              <w:top w:val="single" w:sz="6" w:space="0" w:color="000000"/>
              <w:left w:val="single" w:sz="6" w:space="0" w:color="000000"/>
              <w:bottom w:val="single" w:sz="6" w:space="0" w:color="000000"/>
              <w:right w:val="single" w:sz="6" w:space="0" w:color="000000"/>
            </w:tcBorders>
          </w:tcPr>
          <w:p w14:paraId="593F63DF" w14:textId="77777777" w:rsidR="00894BDB" w:rsidRPr="004B0496" w:rsidRDefault="00894BDB" w:rsidP="00C4586A">
            <w:pPr>
              <w:spacing w:after="0"/>
              <w:rPr>
                <w:sz w:val="20"/>
                <w:szCs w:val="20"/>
              </w:rPr>
            </w:pPr>
            <w:r w:rsidRPr="004B0496">
              <w:rPr>
                <w:rFonts w:eastAsia="Times New Roman"/>
                <w:sz w:val="20"/>
                <w:szCs w:val="20"/>
              </w:rPr>
              <w:t>Office</w:t>
            </w:r>
          </w:p>
        </w:tc>
        <w:tc>
          <w:tcPr>
            <w:tcW w:w="2232" w:type="dxa"/>
            <w:tcBorders>
              <w:top w:val="single" w:sz="6" w:space="0" w:color="000000"/>
              <w:left w:val="single" w:sz="6" w:space="0" w:color="000000"/>
              <w:bottom w:val="single" w:sz="6" w:space="0" w:color="000000"/>
              <w:right w:val="single" w:sz="6" w:space="0" w:color="000000"/>
            </w:tcBorders>
          </w:tcPr>
          <w:p w14:paraId="6FE74178" w14:textId="77777777" w:rsidR="00894BDB" w:rsidRPr="004B0496" w:rsidRDefault="00894BDB" w:rsidP="00C4586A">
            <w:pPr>
              <w:spacing w:after="0"/>
              <w:rPr>
                <w:sz w:val="20"/>
                <w:szCs w:val="20"/>
              </w:rPr>
            </w:pPr>
            <w:r w:rsidRPr="004B0496">
              <w:rPr>
                <w:rFonts w:eastAsia="Times New Roman"/>
                <w:sz w:val="20"/>
                <w:szCs w:val="20"/>
              </w:rPr>
              <w:t>10.20.10.0/24</w:t>
            </w:r>
          </w:p>
        </w:tc>
        <w:tc>
          <w:tcPr>
            <w:tcW w:w="4392" w:type="dxa"/>
            <w:tcBorders>
              <w:top w:val="single" w:sz="6" w:space="0" w:color="000000"/>
              <w:left w:val="single" w:sz="6" w:space="0" w:color="000000"/>
              <w:bottom w:val="single" w:sz="6" w:space="0" w:color="000000"/>
              <w:right w:val="single" w:sz="6" w:space="0" w:color="000000"/>
            </w:tcBorders>
          </w:tcPr>
          <w:p w14:paraId="15C7822C" w14:textId="77777777" w:rsidR="00894BDB" w:rsidRPr="004B0496" w:rsidRDefault="00894BDB" w:rsidP="00C4586A">
            <w:pPr>
              <w:rPr>
                <w:sz w:val="20"/>
                <w:szCs w:val="20"/>
              </w:rPr>
            </w:pPr>
            <w:r w:rsidRPr="004B0496">
              <w:rPr>
                <w:rFonts w:eastAsia="Times New Roman"/>
                <w:sz w:val="20"/>
                <w:szCs w:val="20"/>
              </w:rPr>
              <w:t>Office client</w:t>
            </w:r>
          </w:p>
        </w:tc>
      </w:tr>
      <w:tr w:rsidR="00894BDB" w14:paraId="005E486F"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08015F0" w14:textId="77777777" w:rsidR="00894BDB" w:rsidRPr="004B0496" w:rsidRDefault="00894BDB" w:rsidP="00C4586A">
            <w:pPr>
              <w:spacing w:after="0"/>
              <w:rPr>
                <w:sz w:val="20"/>
                <w:szCs w:val="20"/>
              </w:rPr>
            </w:pPr>
            <w:r w:rsidRPr="004B0496">
              <w:rPr>
                <w:rFonts w:eastAsia="Times New Roman"/>
                <w:sz w:val="20"/>
                <w:szCs w:val="20"/>
              </w:rPr>
              <w:t>20</w:t>
            </w:r>
          </w:p>
        </w:tc>
        <w:tc>
          <w:tcPr>
            <w:tcW w:w="1800" w:type="dxa"/>
            <w:tcBorders>
              <w:top w:val="single" w:sz="6" w:space="0" w:color="000000"/>
              <w:left w:val="single" w:sz="6" w:space="0" w:color="000000"/>
              <w:bottom w:val="single" w:sz="6" w:space="0" w:color="000000"/>
              <w:right w:val="single" w:sz="6" w:space="0" w:color="000000"/>
            </w:tcBorders>
          </w:tcPr>
          <w:p w14:paraId="3CD6643E" w14:textId="77777777" w:rsidR="00894BDB" w:rsidRPr="004B0496" w:rsidRDefault="00894BDB" w:rsidP="00C4586A">
            <w:pPr>
              <w:spacing w:after="0"/>
              <w:rPr>
                <w:sz w:val="20"/>
                <w:szCs w:val="20"/>
              </w:rPr>
            </w:pPr>
            <w:r w:rsidRPr="004B0496">
              <w:rPr>
                <w:rFonts w:eastAsia="Times New Roman"/>
                <w:sz w:val="20"/>
                <w:szCs w:val="20"/>
              </w:rPr>
              <w:t>Server</w:t>
            </w:r>
          </w:p>
        </w:tc>
        <w:tc>
          <w:tcPr>
            <w:tcW w:w="2232" w:type="dxa"/>
            <w:tcBorders>
              <w:top w:val="single" w:sz="6" w:space="0" w:color="000000"/>
              <w:left w:val="single" w:sz="6" w:space="0" w:color="000000"/>
              <w:bottom w:val="single" w:sz="6" w:space="0" w:color="000000"/>
              <w:right w:val="single" w:sz="6" w:space="0" w:color="000000"/>
            </w:tcBorders>
          </w:tcPr>
          <w:p w14:paraId="07D06004" w14:textId="77777777" w:rsidR="00894BDB" w:rsidRPr="004B0496" w:rsidRDefault="00894BDB" w:rsidP="00C4586A">
            <w:pPr>
              <w:spacing w:after="0"/>
              <w:rPr>
                <w:sz w:val="20"/>
                <w:szCs w:val="20"/>
              </w:rPr>
            </w:pPr>
            <w:r w:rsidRPr="004B0496">
              <w:rPr>
                <w:rFonts w:eastAsia="Times New Roman"/>
                <w:sz w:val="20"/>
                <w:szCs w:val="20"/>
              </w:rPr>
              <w:t>10.20.20.0/24</w:t>
            </w:r>
          </w:p>
        </w:tc>
        <w:tc>
          <w:tcPr>
            <w:tcW w:w="4392" w:type="dxa"/>
            <w:tcBorders>
              <w:top w:val="single" w:sz="6" w:space="0" w:color="000000"/>
              <w:left w:val="single" w:sz="6" w:space="0" w:color="000000"/>
              <w:bottom w:val="single" w:sz="6" w:space="0" w:color="000000"/>
              <w:right w:val="single" w:sz="6" w:space="0" w:color="000000"/>
            </w:tcBorders>
          </w:tcPr>
          <w:p w14:paraId="6000237C"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5097A308"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C0D6B85" w14:textId="77777777" w:rsidR="00894BDB" w:rsidRPr="004B0496" w:rsidRDefault="00894BDB" w:rsidP="00C4586A">
            <w:pPr>
              <w:spacing w:after="0"/>
              <w:rPr>
                <w:sz w:val="20"/>
                <w:szCs w:val="20"/>
              </w:rPr>
            </w:pPr>
            <w:r w:rsidRPr="004B0496">
              <w:rPr>
                <w:rFonts w:eastAsia="Times New Roman"/>
                <w:sz w:val="20"/>
                <w:szCs w:val="20"/>
              </w:rPr>
              <w:t>30</w:t>
            </w:r>
          </w:p>
        </w:tc>
        <w:tc>
          <w:tcPr>
            <w:tcW w:w="1800" w:type="dxa"/>
            <w:tcBorders>
              <w:top w:val="single" w:sz="6" w:space="0" w:color="000000"/>
              <w:left w:val="single" w:sz="6" w:space="0" w:color="000000"/>
              <w:bottom w:val="single" w:sz="6" w:space="0" w:color="000000"/>
              <w:right w:val="single" w:sz="6" w:space="0" w:color="000000"/>
            </w:tcBorders>
          </w:tcPr>
          <w:p w14:paraId="69E292B3" w14:textId="77777777" w:rsidR="00894BDB" w:rsidRPr="004B0496" w:rsidRDefault="00894BDB" w:rsidP="00C4586A">
            <w:pPr>
              <w:spacing w:after="0"/>
              <w:rPr>
                <w:sz w:val="20"/>
                <w:szCs w:val="20"/>
              </w:rPr>
            </w:pPr>
            <w:r w:rsidRPr="004B0496">
              <w:rPr>
                <w:rFonts w:eastAsia="Times New Roman"/>
                <w:sz w:val="20"/>
                <w:szCs w:val="20"/>
              </w:rPr>
              <w:t>Security</w:t>
            </w:r>
          </w:p>
        </w:tc>
        <w:tc>
          <w:tcPr>
            <w:tcW w:w="2232" w:type="dxa"/>
            <w:tcBorders>
              <w:top w:val="single" w:sz="6" w:space="0" w:color="000000"/>
              <w:left w:val="single" w:sz="6" w:space="0" w:color="000000"/>
              <w:bottom w:val="single" w:sz="6" w:space="0" w:color="000000"/>
              <w:right w:val="single" w:sz="6" w:space="0" w:color="000000"/>
            </w:tcBorders>
          </w:tcPr>
          <w:p w14:paraId="3422CCE5" w14:textId="77777777" w:rsidR="00894BDB" w:rsidRPr="004B0496" w:rsidRDefault="00894BDB" w:rsidP="00C4586A">
            <w:pPr>
              <w:spacing w:after="0"/>
              <w:rPr>
                <w:sz w:val="20"/>
                <w:szCs w:val="20"/>
              </w:rPr>
            </w:pPr>
            <w:r w:rsidRPr="004B0496">
              <w:rPr>
                <w:rFonts w:eastAsia="Times New Roman"/>
                <w:sz w:val="20"/>
                <w:szCs w:val="20"/>
              </w:rPr>
              <w:t>10.20.30.0/24</w:t>
            </w:r>
          </w:p>
        </w:tc>
        <w:tc>
          <w:tcPr>
            <w:tcW w:w="4392" w:type="dxa"/>
            <w:tcBorders>
              <w:top w:val="single" w:sz="6" w:space="0" w:color="000000"/>
              <w:left w:val="single" w:sz="6" w:space="0" w:color="000000"/>
              <w:bottom w:val="single" w:sz="6" w:space="0" w:color="000000"/>
              <w:right w:val="single" w:sz="6" w:space="0" w:color="000000"/>
            </w:tcBorders>
          </w:tcPr>
          <w:p w14:paraId="361B4E4D"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8384716"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6456598C" w14:textId="77777777" w:rsidR="00894BDB" w:rsidRPr="004B0496" w:rsidRDefault="00894BDB" w:rsidP="00C4586A">
            <w:pPr>
              <w:spacing w:after="0"/>
              <w:rPr>
                <w:sz w:val="20"/>
                <w:szCs w:val="20"/>
              </w:rPr>
            </w:pPr>
            <w:r w:rsidRPr="004B0496">
              <w:rPr>
                <w:rFonts w:eastAsia="Times New Roman"/>
                <w:sz w:val="20"/>
                <w:szCs w:val="20"/>
              </w:rPr>
              <w:t>40</w:t>
            </w:r>
          </w:p>
        </w:tc>
        <w:tc>
          <w:tcPr>
            <w:tcW w:w="1800" w:type="dxa"/>
            <w:tcBorders>
              <w:top w:val="single" w:sz="6" w:space="0" w:color="000000"/>
              <w:left w:val="single" w:sz="6" w:space="0" w:color="000000"/>
              <w:bottom w:val="single" w:sz="6" w:space="0" w:color="000000"/>
              <w:right w:val="single" w:sz="6" w:space="0" w:color="000000"/>
            </w:tcBorders>
          </w:tcPr>
          <w:p w14:paraId="5FB6426C" w14:textId="77777777" w:rsidR="00894BDB" w:rsidRPr="004B0496" w:rsidRDefault="00894BDB" w:rsidP="00C4586A">
            <w:pPr>
              <w:spacing w:after="0"/>
              <w:rPr>
                <w:sz w:val="20"/>
                <w:szCs w:val="20"/>
              </w:rPr>
            </w:pPr>
            <w:r w:rsidRPr="004B0496">
              <w:rPr>
                <w:rFonts w:eastAsia="Times New Roman"/>
                <w:sz w:val="20"/>
                <w:szCs w:val="20"/>
              </w:rPr>
              <w:t>Backup</w:t>
            </w:r>
          </w:p>
        </w:tc>
        <w:tc>
          <w:tcPr>
            <w:tcW w:w="2232" w:type="dxa"/>
            <w:tcBorders>
              <w:top w:val="single" w:sz="6" w:space="0" w:color="000000"/>
              <w:left w:val="single" w:sz="6" w:space="0" w:color="000000"/>
              <w:bottom w:val="single" w:sz="6" w:space="0" w:color="000000"/>
              <w:right w:val="single" w:sz="6" w:space="0" w:color="000000"/>
            </w:tcBorders>
          </w:tcPr>
          <w:p w14:paraId="6E1F1F05" w14:textId="77777777" w:rsidR="00894BDB" w:rsidRPr="004B0496" w:rsidRDefault="00894BDB" w:rsidP="00C4586A">
            <w:pPr>
              <w:spacing w:after="0"/>
              <w:rPr>
                <w:sz w:val="20"/>
                <w:szCs w:val="20"/>
              </w:rPr>
            </w:pPr>
            <w:r w:rsidRPr="004B0496">
              <w:rPr>
                <w:rFonts w:eastAsia="Times New Roman"/>
                <w:sz w:val="20"/>
                <w:szCs w:val="20"/>
              </w:rPr>
              <w:t>10.20.40.0/24</w:t>
            </w:r>
          </w:p>
        </w:tc>
        <w:tc>
          <w:tcPr>
            <w:tcW w:w="4392" w:type="dxa"/>
            <w:tcBorders>
              <w:top w:val="single" w:sz="6" w:space="0" w:color="000000"/>
              <w:left w:val="single" w:sz="6" w:space="0" w:color="000000"/>
              <w:bottom w:val="single" w:sz="6" w:space="0" w:color="000000"/>
              <w:right w:val="single" w:sz="6" w:space="0" w:color="000000"/>
            </w:tcBorders>
          </w:tcPr>
          <w:p w14:paraId="3AF5F156"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D71EC15"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720BDE79" w14:textId="77777777" w:rsidR="00894BDB" w:rsidRPr="004B0496" w:rsidRDefault="00894BDB" w:rsidP="00C4586A">
            <w:pPr>
              <w:spacing w:after="0"/>
              <w:rPr>
                <w:sz w:val="20"/>
                <w:szCs w:val="20"/>
              </w:rPr>
            </w:pPr>
            <w:r w:rsidRPr="004B0496">
              <w:rPr>
                <w:rFonts w:eastAsia="Times New Roman"/>
                <w:sz w:val="20"/>
                <w:szCs w:val="20"/>
              </w:rPr>
              <w:t>99</w:t>
            </w:r>
          </w:p>
        </w:tc>
        <w:tc>
          <w:tcPr>
            <w:tcW w:w="1800" w:type="dxa"/>
            <w:tcBorders>
              <w:top w:val="single" w:sz="6" w:space="0" w:color="000000"/>
              <w:left w:val="single" w:sz="6" w:space="0" w:color="000000"/>
              <w:bottom w:val="single" w:sz="6" w:space="0" w:color="000000"/>
              <w:right w:val="single" w:sz="6" w:space="0" w:color="000000"/>
            </w:tcBorders>
          </w:tcPr>
          <w:p w14:paraId="4C62ACBC" w14:textId="77777777" w:rsidR="00894BDB" w:rsidRPr="004B0496" w:rsidRDefault="00894BDB" w:rsidP="00C4586A">
            <w:pPr>
              <w:spacing w:after="0"/>
              <w:rPr>
                <w:sz w:val="20"/>
                <w:szCs w:val="20"/>
              </w:rPr>
            </w:pPr>
            <w:r w:rsidRPr="004B0496">
              <w:rPr>
                <w:rFonts w:eastAsia="Times New Roman"/>
                <w:sz w:val="20"/>
                <w:szCs w:val="20"/>
              </w:rPr>
              <w:t>Management</w:t>
            </w:r>
          </w:p>
        </w:tc>
        <w:tc>
          <w:tcPr>
            <w:tcW w:w="2232" w:type="dxa"/>
            <w:tcBorders>
              <w:top w:val="single" w:sz="6" w:space="0" w:color="000000"/>
              <w:left w:val="single" w:sz="6" w:space="0" w:color="000000"/>
              <w:bottom w:val="single" w:sz="6" w:space="0" w:color="000000"/>
              <w:right w:val="single" w:sz="6" w:space="0" w:color="000000"/>
            </w:tcBorders>
          </w:tcPr>
          <w:p w14:paraId="00898DFB" w14:textId="77777777" w:rsidR="00894BDB" w:rsidRPr="004B0496" w:rsidRDefault="00894BDB" w:rsidP="00C4586A">
            <w:pPr>
              <w:spacing w:after="0"/>
              <w:rPr>
                <w:sz w:val="20"/>
                <w:szCs w:val="20"/>
              </w:rPr>
            </w:pPr>
            <w:r w:rsidRPr="004B0496">
              <w:rPr>
                <w:rFonts w:eastAsia="Times New Roman"/>
                <w:sz w:val="20"/>
                <w:szCs w:val="20"/>
              </w:rPr>
              <w:t>10.20.99.0/24</w:t>
            </w:r>
          </w:p>
        </w:tc>
        <w:tc>
          <w:tcPr>
            <w:tcW w:w="4392" w:type="dxa"/>
            <w:tcBorders>
              <w:top w:val="single" w:sz="6" w:space="0" w:color="000000"/>
              <w:left w:val="single" w:sz="6" w:space="0" w:color="000000"/>
              <w:bottom w:val="single" w:sz="6" w:space="0" w:color="000000"/>
              <w:right w:val="single" w:sz="6" w:space="0" w:color="000000"/>
            </w:tcBorders>
          </w:tcPr>
          <w:p w14:paraId="381875F4" w14:textId="77777777" w:rsidR="00894BDB" w:rsidRPr="004B0496" w:rsidRDefault="00894BDB" w:rsidP="00C4586A">
            <w:pPr>
              <w:rPr>
                <w:sz w:val="20"/>
                <w:szCs w:val="20"/>
              </w:rPr>
            </w:pPr>
            <w:r w:rsidRPr="004B0496">
              <w:rPr>
                <w:rFonts w:eastAsia="Times New Roman"/>
                <w:sz w:val="20"/>
                <w:szCs w:val="20"/>
              </w:rPr>
              <w:t>Administrator workstation</w:t>
            </w:r>
          </w:p>
        </w:tc>
      </w:tr>
    </w:tbl>
    <w:p w14:paraId="367AA9C9" w14:textId="77777777" w:rsidR="00894BDB" w:rsidRDefault="00894BDB" w:rsidP="00894BDB">
      <w:pPr>
        <w:spacing w:after="20"/>
      </w:pPr>
    </w:p>
    <w:p w14:paraId="1AD05ACA" w14:textId="77777777" w:rsidR="00894BDB" w:rsidRDefault="00894BDB" w:rsidP="00894BDB">
      <w:pPr>
        <w:spacing w:after="100" w:line="264" w:lineRule="auto"/>
        <w:rPr>
          <w:rFonts w:eastAsia="Times New Roman"/>
        </w:rPr>
      </w:pPr>
      <w:r w:rsidRPr="00A1132B">
        <w:rPr>
          <w:rFonts w:eastAsia="Times New Roman"/>
        </w:rPr>
        <w:t>It is this design, because it meets the heart of the requirements of AG-3. Each of the four trust zones (Office, Server, Security and Backup and Management) are configured with their own trust zones, with one central firewall to control paths between the zones. The design also provides for separation of the backup server from normal office access without an additional public facing firewall layer.</w:t>
      </w:r>
    </w:p>
    <w:p w14:paraId="711DC7BA" w14:textId="77777777" w:rsidR="008A1C5E" w:rsidRDefault="008A1C5E" w:rsidP="00894BDB">
      <w:pPr>
        <w:spacing w:after="100" w:line="264" w:lineRule="auto"/>
        <w:rPr>
          <w:rFonts w:eastAsia="Times New Roman"/>
        </w:rPr>
      </w:pPr>
    </w:p>
    <w:p w14:paraId="4FBFFBCC" w14:textId="77777777" w:rsidR="008A1C5E" w:rsidRDefault="008A1C5E" w:rsidP="00894BDB">
      <w:pPr>
        <w:spacing w:after="100" w:line="264" w:lineRule="auto"/>
        <w:rPr>
          <w:rFonts w:eastAsia="Times New Roman"/>
        </w:rPr>
      </w:pPr>
    </w:p>
    <w:p w14:paraId="0B30C969" w14:textId="77777777" w:rsidR="008A1C5E" w:rsidRDefault="008A1C5E" w:rsidP="00894BDB">
      <w:pPr>
        <w:spacing w:after="100" w:line="264" w:lineRule="auto"/>
        <w:rPr>
          <w:rFonts w:eastAsia="Times New Roman"/>
        </w:rPr>
      </w:pPr>
    </w:p>
    <w:p w14:paraId="23409710" w14:textId="77777777" w:rsidR="008A1C5E" w:rsidRDefault="008A1C5E" w:rsidP="00894BDB">
      <w:pPr>
        <w:spacing w:after="100" w:line="264" w:lineRule="auto"/>
        <w:rPr>
          <w:rFonts w:eastAsia="Times New Roman"/>
        </w:rPr>
      </w:pPr>
    </w:p>
    <w:p w14:paraId="26E3BFCD" w14:textId="77777777" w:rsidR="008A1C5E" w:rsidRDefault="008A1C5E" w:rsidP="00894BDB">
      <w:pPr>
        <w:spacing w:after="100" w:line="264" w:lineRule="auto"/>
        <w:rPr>
          <w:rFonts w:eastAsia="Times New Roman"/>
        </w:rPr>
      </w:pPr>
    </w:p>
    <w:p w14:paraId="1A5A723A" w14:textId="77777777" w:rsidR="008A1C5E" w:rsidRDefault="008A1C5E" w:rsidP="00894BDB">
      <w:pPr>
        <w:spacing w:after="100" w:line="264" w:lineRule="auto"/>
        <w:rPr>
          <w:rFonts w:eastAsia="Times New Roman"/>
        </w:rPr>
      </w:pPr>
    </w:p>
    <w:p w14:paraId="18D6AEEF" w14:textId="77777777" w:rsidR="008A1C5E" w:rsidRDefault="008A1C5E" w:rsidP="00894BDB">
      <w:pPr>
        <w:spacing w:after="100" w:line="264" w:lineRule="auto"/>
        <w:rPr>
          <w:rFonts w:eastAsia="Times New Roman"/>
        </w:rPr>
      </w:pPr>
    </w:p>
    <w:p w14:paraId="59277B6D" w14:textId="77777777" w:rsidR="008A1C5E" w:rsidRDefault="008A1C5E" w:rsidP="00894BDB">
      <w:pPr>
        <w:spacing w:after="100" w:line="264" w:lineRule="auto"/>
        <w:rPr>
          <w:rFonts w:eastAsia="Times New Roman"/>
        </w:rPr>
      </w:pPr>
    </w:p>
    <w:p w14:paraId="64D15C85" w14:textId="77777777" w:rsidR="008A1C5E" w:rsidRDefault="008A1C5E" w:rsidP="00894BDB">
      <w:pPr>
        <w:spacing w:after="100" w:line="264" w:lineRule="auto"/>
        <w:rPr>
          <w:rFonts w:eastAsia="Times New Roman"/>
        </w:rPr>
      </w:pPr>
    </w:p>
    <w:p w14:paraId="05467C04" w14:textId="77777777" w:rsidR="008A1C5E" w:rsidRPr="00361546" w:rsidRDefault="008A1C5E" w:rsidP="00894BDB">
      <w:pPr>
        <w:spacing w:after="100" w:line="264" w:lineRule="auto"/>
        <w:rPr>
          <w:rFonts w:eastAsia="Times New Roman"/>
        </w:rPr>
      </w:pPr>
    </w:p>
    <w:p w14:paraId="4637B7E5" w14:textId="77777777" w:rsidR="00894BDB" w:rsidRPr="00C407C4" w:rsidRDefault="00894BDB" w:rsidP="00894BDB">
      <w:pPr>
        <w:pStyle w:val="Heading1"/>
        <w:rPr>
          <w:szCs w:val="32"/>
        </w:rPr>
      </w:pPr>
      <w:bookmarkStart w:id="6" w:name="_Toc242318891"/>
      <w:r w:rsidRPr="00C407C4">
        <w:rPr>
          <w:rFonts w:eastAsia="Times New Roman"/>
          <w:szCs w:val="32"/>
        </w:rPr>
        <w:lastRenderedPageBreak/>
        <w:t>2. Comparison of the Three Network Designs</w:t>
      </w:r>
      <w:bookmarkEnd w:id="6"/>
    </w:p>
    <w:p w14:paraId="6296B517" w14:textId="77777777" w:rsidR="00894BDB" w:rsidRDefault="00894BDB" w:rsidP="00894BDB">
      <w:pPr>
        <w:spacing w:after="100" w:line="264" w:lineRule="auto"/>
      </w:pPr>
      <w:r w:rsidRPr="00A1132B">
        <w:t>The comparison of the three designs was made on the basis of the actual controls that they provide. The comparison is not overall security level scores, but rather the separation of critical functions, and how many policy boundaries are required. This makes it easier the final decision to recall from the AG-3 requirements.</w:t>
      </w:r>
    </w:p>
    <w:tbl>
      <w:tblPr>
        <w:tblStyle w:val="TableGrid"/>
        <w:tblW w:w="0" w:type="auto"/>
        <w:jc w:val="center"/>
        <w:tblLayout w:type="fixed"/>
        <w:tblLook w:val="04A0" w:firstRow="1" w:lastRow="0" w:firstColumn="1" w:lastColumn="0" w:noHBand="0" w:noVBand="1"/>
      </w:tblPr>
      <w:tblGrid>
        <w:gridCol w:w="2880"/>
        <w:gridCol w:w="2088"/>
        <w:gridCol w:w="2376"/>
        <w:gridCol w:w="2088"/>
      </w:tblGrid>
      <w:tr w:rsidR="00894BDB" w14:paraId="7E7C129A"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4AAE1895" w14:textId="77777777" w:rsidR="00894BDB" w:rsidRPr="008A1C5E" w:rsidRDefault="00894BDB" w:rsidP="00C4586A">
            <w:pPr>
              <w:rPr>
                <w:sz w:val="20"/>
                <w:szCs w:val="20"/>
              </w:rPr>
            </w:pPr>
            <w:r w:rsidRPr="008A1C5E">
              <w:rPr>
                <w:rFonts w:eastAsia="Times New Roman"/>
                <w:b/>
                <w:sz w:val="20"/>
                <w:szCs w:val="20"/>
              </w:rPr>
              <w:t>Criterion</w:t>
            </w:r>
          </w:p>
        </w:tc>
        <w:tc>
          <w:tcPr>
            <w:tcW w:w="2088" w:type="dxa"/>
            <w:tcBorders>
              <w:top w:val="single" w:sz="6" w:space="0" w:color="000000"/>
              <w:left w:val="single" w:sz="6" w:space="0" w:color="000000"/>
              <w:bottom w:val="single" w:sz="6" w:space="0" w:color="000000"/>
              <w:right w:val="single" w:sz="6" w:space="0" w:color="000000"/>
            </w:tcBorders>
            <w:vAlign w:val="center"/>
          </w:tcPr>
          <w:p w14:paraId="13F1F52E" w14:textId="77777777" w:rsidR="00894BDB" w:rsidRPr="008A1C5E" w:rsidRDefault="00894BDB" w:rsidP="00C4586A">
            <w:pPr>
              <w:rPr>
                <w:sz w:val="20"/>
                <w:szCs w:val="20"/>
              </w:rPr>
            </w:pPr>
            <w:r w:rsidRPr="008A1C5E">
              <w:rPr>
                <w:rFonts w:eastAsia="Times New Roman"/>
                <w:b/>
                <w:sz w:val="20"/>
                <w:szCs w:val="20"/>
              </w:rPr>
              <w:t>Design 1: Two Zone</w:t>
            </w:r>
          </w:p>
        </w:tc>
        <w:tc>
          <w:tcPr>
            <w:tcW w:w="2376" w:type="dxa"/>
            <w:tcBorders>
              <w:top w:val="single" w:sz="6" w:space="0" w:color="000000"/>
              <w:left w:val="single" w:sz="6" w:space="0" w:color="000000"/>
              <w:bottom w:val="single" w:sz="6" w:space="0" w:color="000000"/>
              <w:right w:val="single" w:sz="6" w:space="0" w:color="000000"/>
            </w:tcBorders>
            <w:vAlign w:val="center"/>
          </w:tcPr>
          <w:p w14:paraId="4457B283" w14:textId="77777777" w:rsidR="00894BDB" w:rsidRPr="008A1C5E" w:rsidRDefault="00894BDB" w:rsidP="00C4586A">
            <w:pPr>
              <w:rPr>
                <w:sz w:val="20"/>
                <w:szCs w:val="20"/>
              </w:rPr>
            </w:pPr>
            <w:r w:rsidRPr="008A1C5E">
              <w:rPr>
                <w:rFonts w:eastAsia="Times New Roman"/>
                <w:b/>
                <w:sz w:val="20"/>
                <w:szCs w:val="20"/>
              </w:rPr>
              <w:t>Design 2: DMZ + Dual Firewall</w:t>
            </w:r>
          </w:p>
        </w:tc>
        <w:tc>
          <w:tcPr>
            <w:tcW w:w="2088" w:type="dxa"/>
            <w:tcBorders>
              <w:top w:val="single" w:sz="6" w:space="0" w:color="000000"/>
              <w:left w:val="single" w:sz="6" w:space="0" w:color="000000"/>
              <w:bottom w:val="single" w:sz="6" w:space="0" w:color="000000"/>
              <w:right w:val="single" w:sz="6" w:space="0" w:color="000000"/>
            </w:tcBorders>
            <w:vAlign w:val="center"/>
          </w:tcPr>
          <w:p w14:paraId="73682C65" w14:textId="77777777" w:rsidR="00894BDB" w:rsidRPr="008A1C5E" w:rsidRDefault="00894BDB" w:rsidP="00C4586A">
            <w:pPr>
              <w:rPr>
                <w:sz w:val="20"/>
                <w:szCs w:val="20"/>
              </w:rPr>
            </w:pPr>
            <w:r w:rsidRPr="008A1C5E">
              <w:rPr>
                <w:rFonts w:eastAsia="Times New Roman"/>
                <w:b/>
                <w:sz w:val="20"/>
                <w:szCs w:val="20"/>
              </w:rPr>
              <w:t>Design 3: Five Core VLANs</w:t>
            </w:r>
          </w:p>
        </w:tc>
      </w:tr>
      <w:tr w:rsidR="00894BDB" w14:paraId="584B6FD0"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29E25" w14:textId="77777777" w:rsidR="00894BDB" w:rsidRPr="008A1C5E" w:rsidRDefault="00894BDB" w:rsidP="00C4586A">
            <w:pPr>
              <w:rPr>
                <w:sz w:val="20"/>
                <w:szCs w:val="20"/>
              </w:rPr>
            </w:pPr>
            <w:r w:rsidRPr="008A1C5E">
              <w:rPr>
                <w:rFonts w:eastAsia="Times New Roman"/>
                <w:sz w:val="20"/>
                <w:szCs w:val="20"/>
              </w:rPr>
              <w:t>Main internal trust zones</w:t>
            </w:r>
          </w:p>
        </w:tc>
        <w:tc>
          <w:tcPr>
            <w:tcW w:w="2088" w:type="dxa"/>
            <w:tcBorders>
              <w:top w:val="single" w:sz="6" w:space="0" w:color="000000"/>
              <w:left w:val="single" w:sz="6" w:space="0" w:color="000000"/>
              <w:bottom w:val="single" w:sz="6" w:space="0" w:color="000000"/>
              <w:right w:val="single" w:sz="6" w:space="0" w:color="000000"/>
            </w:tcBorders>
          </w:tcPr>
          <w:p w14:paraId="28D9E98E" w14:textId="77777777" w:rsidR="00894BDB" w:rsidRPr="008A1C5E" w:rsidRDefault="00894BDB" w:rsidP="00C4586A">
            <w:pPr>
              <w:rPr>
                <w:sz w:val="20"/>
                <w:szCs w:val="20"/>
              </w:rPr>
            </w:pPr>
            <w:r w:rsidRPr="008A1C5E">
              <w:rPr>
                <w:rFonts w:eastAsia="Times New Roman"/>
                <w:sz w:val="20"/>
                <w:szCs w:val="20"/>
              </w:rPr>
              <w:t>2</w:t>
            </w:r>
          </w:p>
        </w:tc>
        <w:tc>
          <w:tcPr>
            <w:tcW w:w="2376" w:type="dxa"/>
            <w:tcBorders>
              <w:top w:val="single" w:sz="6" w:space="0" w:color="000000"/>
              <w:left w:val="single" w:sz="6" w:space="0" w:color="000000"/>
              <w:bottom w:val="single" w:sz="6" w:space="0" w:color="000000"/>
              <w:right w:val="single" w:sz="6" w:space="0" w:color="000000"/>
            </w:tcBorders>
          </w:tcPr>
          <w:p w14:paraId="4AE1A6A8" w14:textId="77777777" w:rsidR="00894BDB" w:rsidRPr="008A1C5E" w:rsidRDefault="00894BDB" w:rsidP="00C4586A">
            <w:pPr>
              <w:rPr>
                <w:sz w:val="20"/>
                <w:szCs w:val="20"/>
              </w:rPr>
            </w:pPr>
            <w:r w:rsidRPr="008A1C5E">
              <w:rPr>
                <w:rFonts w:eastAsia="Times New Roman"/>
                <w:sz w:val="20"/>
                <w:szCs w:val="20"/>
              </w:rPr>
              <w:t>4 internal zones + DMZ</w:t>
            </w:r>
          </w:p>
        </w:tc>
        <w:tc>
          <w:tcPr>
            <w:tcW w:w="2088" w:type="dxa"/>
            <w:tcBorders>
              <w:top w:val="single" w:sz="6" w:space="0" w:color="000000"/>
              <w:left w:val="single" w:sz="6" w:space="0" w:color="000000"/>
              <w:bottom w:val="single" w:sz="6" w:space="0" w:color="000000"/>
              <w:right w:val="single" w:sz="6" w:space="0" w:color="000000"/>
            </w:tcBorders>
          </w:tcPr>
          <w:p w14:paraId="4DC34C1A" w14:textId="77777777" w:rsidR="00894BDB" w:rsidRPr="008A1C5E" w:rsidRDefault="00894BDB" w:rsidP="00C4586A">
            <w:pPr>
              <w:rPr>
                <w:sz w:val="20"/>
                <w:szCs w:val="20"/>
              </w:rPr>
            </w:pPr>
            <w:r w:rsidRPr="008A1C5E">
              <w:rPr>
                <w:rFonts w:eastAsia="Times New Roman"/>
                <w:sz w:val="20"/>
                <w:szCs w:val="20"/>
              </w:rPr>
              <w:t>5 core VLANs</w:t>
            </w:r>
          </w:p>
        </w:tc>
      </w:tr>
      <w:tr w:rsidR="00894BDB" w14:paraId="043AAFF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10D6DC1" w14:textId="77777777" w:rsidR="00894BDB" w:rsidRPr="008A1C5E" w:rsidRDefault="00894BDB" w:rsidP="00C4586A">
            <w:pPr>
              <w:rPr>
                <w:sz w:val="20"/>
                <w:szCs w:val="20"/>
              </w:rPr>
            </w:pPr>
            <w:r w:rsidRPr="008A1C5E">
              <w:rPr>
                <w:rFonts w:eastAsia="Times New Roman"/>
                <w:sz w:val="20"/>
                <w:szCs w:val="20"/>
              </w:rPr>
              <w:t>Dedicated backup zone</w:t>
            </w:r>
          </w:p>
        </w:tc>
        <w:tc>
          <w:tcPr>
            <w:tcW w:w="2088" w:type="dxa"/>
            <w:tcBorders>
              <w:top w:val="single" w:sz="6" w:space="0" w:color="000000"/>
              <w:left w:val="single" w:sz="6" w:space="0" w:color="000000"/>
              <w:bottom w:val="single" w:sz="6" w:space="0" w:color="000000"/>
              <w:right w:val="single" w:sz="6" w:space="0" w:color="000000"/>
            </w:tcBorders>
          </w:tcPr>
          <w:p w14:paraId="5B38743B"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FCFE39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55AB767" w14:textId="77777777" w:rsidR="00894BDB" w:rsidRPr="008A1C5E" w:rsidRDefault="00894BDB" w:rsidP="00C4586A">
            <w:pPr>
              <w:rPr>
                <w:sz w:val="20"/>
                <w:szCs w:val="20"/>
              </w:rPr>
            </w:pPr>
            <w:r w:rsidRPr="008A1C5E">
              <w:rPr>
                <w:rFonts w:eastAsia="Times New Roman"/>
                <w:sz w:val="20"/>
                <w:szCs w:val="20"/>
              </w:rPr>
              <w:t>Yes</w:t>
            </w:r>
          </w:p>
        </w:tc>
      </w:tr>
      <w:tr w:rsidR="00894BDB" w14:paraId="727F4A7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5A7CECB2" w14:textId="77777777" w:rsidR="00894BDB" w:rsidRPr="008A1C5E" w:rsidRDefault="00894BDB" w:rsidP="00C4586A">
            <w:pPr>
              <w:rPr>
                <w:sz w:val="20"/>
                <w:szCs w:val="20"/>
              </w:rPr>
            </w:pPr>
            <w:r w:rsidRPr="008A1C5E">
              <w:rPr>
                <w:rFonts w:eastAsia="Times New Roman"/>
                <w:sz w:val="20"/>
                <w:szCs w:val="20"/>
              </w:rPr>
              <w:t>Dedicated monitoring zone</w:t>
            </w:r>
          </w:p>
        </w:tc>
        <w:tc>
          <w:tcPr>
            <w:tcW w:w="2088" w:type="dxa"/>
            <w:tcBorders>
              <w:top w:val="single" w:sz="6" w:space="0" w:color="000000"/>
              <w:left w:val="single" w:sz="6" w:space="0" w:color="000000"/>
              <w:bottom w:val="single" w:sz="6" w:space="0" w:color="000000"/>
              <w:right w:val="single" w:sz="6" w:space="0" w:color="000000"/>
            </w:tcBorders>
          </w:tcPr>
          <w:p w14:paraId="05914654"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3143B9F1"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E411996" w14:textId="77777777" w:rsidR="00894BDB" w:rsidRPr="008A1C5E" w:rsidRDefault="00894BDB" w:rsidP="00C4586A">
            <w:pPr>
              <w:rPr>
                <w:sz w:val="20"/>
                <w:szCs w:val="20"/>
              </w:rPr>
            </w:pPr>
            <w:r w:rsidRPr="008A1C5E">
              <w:rPr>
                <w:rFonts w:eastAsia="Times New Roman"/>
                <w:sz w:val="20"/>
                <w:szCs w:val="20"/>
              </w:rPr>
              <w:t>Yes</w:t>
            </w:r>
          </w:p>
        </w:tc>
      </w:tr>
      <w:tr w:rsidR="00894BDB" w14:paraId="1D75D7A7"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185868D6" w14:textId="77777777" w:rsidR="00894BDB" w:rsidRPr="008A1C5E" w:rsidRDefault="00894BDB" w:rsidP="00C4586A">
            <w:pPr>
              <w:rPr>
                <w:sz w:val="20"/>
                <w:szCs w:val="20"/>
              </w:rPr>
            </w:pPr>
            <w:r w:rsidRPr="008A1C5E">
              <w:rPr>
                <w:rFonts w:eastAsia="Times New Roman"/>
                <w:sz w:val="20"/>
                <w:szCs w:val="20"/>
              </w:rPr>
              <w:t>Dedicated management zone</w:t>
            </w:r>
          </w:p>
        </w:tc>
        <w:tc>
          <w:tcPr>
            <w:tcW w:w="2088" w:type="dxa"/>
            <w:tcBorders>
              <w:top w:val="single" w:sz="6" w:space="0" w:color="000000"/>
              <w:left w:val="single" w:sz="6" w:space="0" w:color="000000"/>
              <w:bottom w:val="single" w:sz="6" w:space="0" w:color="000000"/>
              <w:right w:val="single" w:sz="6" w:space="0" w:color="000000"/>
            </w:tcBorders>
          </w:tcPr>
          <w:p w14:paraId="12BA96D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385E77"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5C8CB7D9" w14:textId="77777777" w:rsidR="00894BDB" w:rsidRPr="008A1C5E" w:rsidRDefault="00894BDB" w:rsidP="00C4586A">
            <w:pPr>
              <w:rPr>
                <w:sz w:val="20"/>
                <w:szCs w:val="20"/>
              </w:rPr>
            </w:pPr>
            <w:r w:rsidRPr="008A1C5E">
              <w:rPr>
                <w:rFonts w:eastAsia="Times New Roman"/>
                <w:sz w:val="20"/>
                <w:szCs w:val="20"/>
              </w:rPr>
              <w:t>Yes</w:t>
            </w:r>
          </w:p>
        </w:tc>
      </w:tr>
      <w:tr w:rsidR="00894BDB" w14:paraId="2B6FBAC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CDED0A6" w14:textId="77777777" w:rsidR="00894BDB" w:rsidRPr="008A1C5E" w:rsidRDefault="00894BDB" w:rsidP="00C4586A">
            <w:pPr>
              <w:rPr>
                <w:sz w:val="20"/>
                <w:szCs w:val="20"/>
              </w:rPr>
            </w:pPr>
            <w:r w:rsidRPr="008A1C5E">
              <w:rPr>
                <w:rFonts w:eastAsia="Times New Roman"/>
                <w:sz w:val="20"/>
                <w:szCs w:val="20"/>
              </w:rPr>
              <w:t>Public facing DMZ</w:t>
            </w:r>
          </w:p>
        </w:tc>
        <w:tc>
          <w:tcPr>
            <w:tcW w:w="2088" w:type="dxa"/>
            <w:tcBorders>
              <w:top w:val="single" w:sz="6" w:space="0" w:color="000000"/>
              <w:left w:val="single" w:sz="6" w:space="0" w:color="000000"/>
              <w:bottom w:val="single" w:sz="6" w:space="0" w:color="000000"/>
              <w:right w:val="single" w:sz="6" w:space="0" w:color="000000"/>
            </w:tcBorders>
          </w:tcPr>
          <w:p w14:paraId="1AF745E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40667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0A88129" w14:textId="77777777" w:rsidR="00894BDB" w:rsidRPr="008A1C5E" w:rsidRDefault="00894BDB" w:rsidP="00C4586A">
            <w:pPr>
              <w:rPr>
                <w:sz w:val="20"/>
                <w:szCs w:val="20"/>
              </w:rPr>
            </w:pPr>
            <w:r w:rsidRPr="008A1C5E">
              <w:rPr>
                <w:rFonts w:eastAsia="Times New Roman"/>
                <w:sz w:val="20"/>
                <w:szCs w:val="20"/>
              </w:rPr>
              <w:t>No</w:t>
            </w:r>
          </w:p>
        </w:tc>
      </w:tr>
      <w:tr w:rsidR="00894BDB" w14:paraId="4D93DD1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5CC5DE" w14:textId="77777777" w:rsidR="00894BDB" w:rsidRPr="008A1C5E" w:rsidRDefault="00894BDB" w:rsidP="00C4586A">
            <w:pPr>
              <w:rPr>
                <w:sz w:val="20"/>
                <w:szCs w:val="20"/>
              </w:rPr>
            </w:pPr>
            <w:r w:rsidRPr="008A1C5E">
              <w:rPr>
                <w:rFonts w:eastAsia="Times New Roman"/>
                <w:sz w:val="20"/>
                <w:szCs w:val="20"/>
              </w:rPr>
              <w:t>Firewall policy points</w:t>
            </w:r>
          </w:p>
        </w:tc>
        <w:tc>
          <w:tcPr>
            <w:tcW w:w="2088" w:type="dxa"/>
            <w:tcBorders>
              <w:top w:val="single" w:sz="6" w:space="0" w:color="000000"/>
              <w:left w:val="single" w:sz="6" w:space="0" w:color="000000"/>
              <w:bottom w:val="single" w:sz="6" w:space="0" w:color="000000"/>
              <w:right w:val="single" w:sz="6" w:space="0" w:color="000000"/>
            </w:tcBorders>
          </w:tcPr>
          <w:p w14:paraId="1A1FDF98" w14:textId="77777777" w:rsidR="00894BDB" w:rsidRPr="008A1C5E" w:rsidRDefault="00894BDB" w:rsidP="00C4586A">
            <w:pPr>
              <w:rPr>
                <w:sz w:val="20"/>
                <w:szCs w:val="20"/>
              </w:rPr>
            </w:pPr>
            <w:r w:rsidRPr="008A1C5E">
              <w:rPr>
                <w:rFonts w:eastAsia="Times New Roman"/>
                <w:sz w:val="20"/>
                <w:szCs w:val="20"/>
              </w:rPr>
              <w:t>1</w:t>
            </w:r>
          </w:p>
        </w:tc>
        <w:tc>
          <w:tcPr>
            <w:tcW w:w="2376" w:type="dxa"/>
            <w:tcBorders>
              <w:top w:val="single" w:sz="6" w:space="0" w:color="000000"/>
              <w:left w:val="single" w:sz="6" w:space="0" w:color="000000"/>
              <w:bottom w:val="single" w:sz="6" w:space="0" w:color="000000"/>
              <w:right w:val="single" w:sz="6" w:space="0" w:color="000000"/>
            </w:tcBorders>
          </w:tcPr>
          <w:p w14:paraId="53D18D21" w14:textId="77777777" w:rsidR="00894BDB" w:rsidRPr="008A1C5E" w:rsidRDefault="00894BDB" w:rsidP="00C4586A">
            <w:pPr>
              <w:rPr>
                <w:sz w:val="20"/>
                <w:szCs w:val="20"/>
              </w:rPr>
            </w:pPr>
            <w:r w:rsidRPr="008A1C5E">
              <w:rPr>
                <w:rFonts w:eastAsia="Times New Roman"/>
                <w:sz w:val="20"/>
                <w:szCs w:val="20"/>
              </w:rPr>
              <w:t>2</w:t>
            </w:r>
          </w:p>
        </w:tc>
        <w:tc>
          <w:tcPr>
            <w:tcW w:w="2088" w:type="dxa"/>
            <w:tcBorders>
              <w:top w:val="single" w:sz="6" w:space="0" w:color="000000"/>
              <w:left w:val="single" w:sz="6" w:space="0" w:color="000000"/>
              <w:bottom w:val="single" w:sz="6" w:space="0" w:color="000000"/>
              <w:right w:val="single" w:sz="6" w:space="0" w:color="000000"/>
            </w:tcBorders>
          </w:tcPr>
          <w:p w14:paraId="29200CB2" w14:textId="77777777" w:rsidR="00894BDB" w:rsidRPr="008A1C5E" w:rsidRDefault="00894BDB" w:rsidP="00C4586A">
            <w:pPr>
              <w:rPr>
                <w:sz w:val="20"/>
                <w:szCs w:val="20"/>
              </w:rPr>
            </w:pPr>
            <w:r w:rsidRPr="008A1C5E">
              <w:rPr>
                <w:rFonts w:eastAsia="Times New Roman"/>
                <w:sz w:val="20"/>
                <w:szCs w:val="20"/>
              </w:rPr>
              <w:t>1 main internal policy point</w:t>
            </w:r>
          </w:p>
        </w:tc>
      </w:tr>
      <w:tr w:rsidR="00894BDB" w14:paraId="2186912B"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C9649D9" w14:textId="77777777" w:rsidR="00894BDB" w:rsidRPr="008A1C5E" w:rsidRDefault="00894BDB" w:rsidP="00C4586A">
            <w:pPr>
              <w:rPr>
                <w:sz w:val="20"/>
                <w:szCs w:val="20"/>
              </w:rPr>
            </w:pPr>
            <w:r w:rsidRPr="008A1C5E">
              <w:rPr>
                <w:rFonts w:eastAsia="Times New Roman"/>
                <w:sz w:val="20"/>
                <w:szCs w:val="20"/>
              </w:rPr>
              <w:t>Office to backup can be isolated</w:t>
            </w:r>
          </w:p>
        </w:tc>
        <w:tc>
          <w:tcPr>
            <w:tcW w:w="2088" w:type="dxa"/>
            <w:tcBorders>
              <w:top w:val="single" w:sz="6" w:space="0" w:color="000000"/>
              <w:left w:val="single" w:sz="6" w:space="0" w:color="000000"/>
              <w:bottom w:val="single" w:sz="6" w:space="0" w:color="000000"/>
              <w:right w:val="single" w:sz="6" w:space="0" w:color="000000"/>
            </w:tcBorders>
          </w:tcPr>
          <w:p w14:paraId="6C9BD907" w14:textId="77777777" w:rsidR="00894BDB" w:rsidRPr="008A1C5E" w:rsidRDefault="00894BDB" w:rsidP="00C4586A">
            <w:pPr>
              <w:rPr>
                <w:sz w:val="20"/>
                <w:szCs w:val="20"/>
              </w:rPr>
            </w:pPr>
            <w:r w:rsidRPr="008A1C5E">
              <w:rPr>
                <w:rFonts w:eastAsia="Times New Roman"/>
                <w:sz w:val="20"/>
                <w:szCs w:val="20"/>
              </w:rPr>
              <w:t>Only at server-zone boundary</w:t>
            </w:r>
          </w:p>
        </w:tc>
        <w:tc>
          <w:tcPr>
            <w:tcW w:w="2376" w:type="dxa"/>
            <w:tcBorders>
              <w:top w:val="single" w:sz="6" w:space="0" w:color="000000"/>
              <w:left w:val="single" w:sz="6" w:space="0" w:color="000000"/>
              <w:bottom w:val="single" w:sz="6" w:space="0" w:color="000000"/>
              <w:right w:val="single" w:sz="6" w:space="0" w:color="000000"/>
            </w:tcBorders>
          </w:tcPr>
          <w:p w14:paraId="31E1E18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1958E72" w14:textId="77777777" w:rsidR="00894BDB" w:rsidRPr="008A1C5E" w:rsidRDefault="00894BDB" w:rsidP="00C4586A">
            <w:pPr>
              <w:rPr>
                <w:sz w:val="20"/>
                <w:szCs w:val="20"/>
              </w:rPr>
            </w:pPr>
            <w:r w:rsidRPr="008A1C5E">
              <w:rPr>
                <w:rFonts w:eastAsia="Times New Roman"/>
                <w:sz w:val="20"/>
                <w:szCs w:val="20"/>
              </w:rPr>
              <w:t>Yes</w:t>
            </w:r>
          </w:p>
        </w:tc>
      </w:tr>
      <w:tr w:rsidR="00894BDB" w14:paraId="3B729C4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7BEBB9" w14:textId="77777777" w:rsidR="00894BDB" w:rsidRPr="008A1C5E" w:rsidRDefault="00894BDB" w:rsidP="00C4586A">
            <w:pPr>
              <w:rPr>
                <w:sz w:val="20"/>
                <w:szCs w:val="20"/>
              </w:rPr>
            </w:pPr>
            <w:r w:rsidRPr="008A1C5E">
              <w:rPr>
                <w:rFonts w:eastAsia="Times New Roman"/>
                <w:sz w:val="20"/>
                <w:szCs w:val="20"/>
              </w:rPr>
              <w:t>Application server separated from backup server</w:t>
            </w:r>
          </w:p>
        </w:tc>
        <w:tc>
          <w:tcPr>
            <w:tcW w:w="2088" w:type="dxa"/>
            <w:tcBorders>
              <w:top w:val="single" w:sz="6" w:space="0" w:color="000000"/>
              <w:left w:val="single" w:sz="6" w:space="0" w:color="000000"/>
              <w:bottom w:val="single" w:sz="6" w:space="0" w:color="000000"/>
              <w:right w:val="single" w:sz="6" w:space="0" w:color="000000"/>
            </w:tcBorders>
          </w:tcPr>
          <w:p w14:paraId="270EEE87"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02E16E1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D4A0370" w14:textId="77777777" w:rsidR="00894BDB" w:rsidRPr="008A1C5E" w:rsidRDefault="00894BDB" w:rsidP="00C4586A">
            <w:pPr>
              <w:rPr>
                <w:sz w:val="20"/>
                <w:szCs w:val="20"/>
              </w:rPr>
            </w:pPr>
            <w:r w:rsidRPr="008A1C5E">
              <w:rPr>
                <w:rFonts w:eastAsia="Times New Roman"/>
                <w:sz w:val="20"/>
                <w:szCs w:val="20"/>
              </w:rPr>
              <w:t>Yes</w:t>
            </w:r>
          </w:p>
        </w:tc>
      </w:tr>
      <w:tr w:rsidR="00894BDB" w14:paraId="2EAB33C2"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6E34B28" w14:textId="77777777" w:rsidR="00894BDB" w:rsidRPr="008A1C5E" w:rsidRDefault="00894BDB" w:rsidP="00C4586A">
            <w:pPr>
              <w:rPr>
                <w:sz w:val="20"/>
                <w:szCs w:val="20"/>
              </w:rPr>
            </w:pPr>
            <w:r w:rsidRPr="008A1C5E">
              <w:rPr>
                <w:rFonts w:eastAsia="Times New Roman"/>
                <w:sz w:val="20"/>
                <w:szCs w:val="20"/>
              </w:rPr>
              <w:t>Management separated from office users</w:t>
            </w:r>
          </w:p>
        </w:tc>
        <w:tc>
          <w:tcPr>
            <w:tcW w:w="2088" w:type="dxa"/>
            <w:tcBorders>
              <w:top w:val="single" w:sz="6" w:space="0" w:color="000000"/>
              <w:left w:val="single" w:sz="6" w:space="0" w:color="000000"/>
              <w:bottom w:val="single" w:sz="6" w:space="0" w:color="000000"/>
              <w:right w:val="single" w:sz="6" w:space="0" w:color="000000"/>
            </w:tcBorders>
          </w:tcPr>
          <w:p w14:paraId="48C709CF"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6D02098"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97F2B41" w14:textId="77777777" w:rsidR="00894BDB" w:rsidRPr="008A1C5E" w:rsidRDefault="00894BDB" w:rsidP="00C4586A">
            <w:pPr>
              <w:rPr>
                <w:sz w:val="20"/>
                <w:szCs w:val="20"/>
              </w:rPr>
            </w:pPr>
            <w:r w:rsidRPr="008A1C5E">
              <w:rPr>
                <w:rFonts w:eastAsia="Times New Roman"/>
                <w:sz w:val="20"/>
                <w:szCs w:val="20"/>
              </w:rPr>
              <w:t>Yes</w:t>
            </w:r>
          </w:p>
        </w:tc>
      </w:tr>
      <w:tr w:rsidR="00894BDB" w14:paraId="04978F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D5677" w14:textId="77777777" w:rsidR="00894BDB" w:rsidRPr="008A1C5E" w:rsidRDefault="00894BDB" w:rsidP="00C4586A">
            <w:pPr>
              <w:rPr>
                <w:sz w:val="20"/>
                <w:szCs w:val="20"/>
              </w:rPr>
            </w:pPr>
            <w:r w:rsidRPr="008A1C5E">
              <w:rPr>
                <w:rFonts w:eastAsia="Times New Roman"/>
                <w:sz w:val="20"/>
                <w:szCs w:val="20"/>
              </w:rPr>
              <w:t>Requires managed VLAN switching for target design</w:t>
            </w:r>
          </w:p>
        </w:tc>
        <w:tc>
          <w:tcPr>
            <w:tcW w:w="2088" w:type="dxa"/>
            <w:tcBorders>
              <w:top w:val="single" w:sz="6" w:space="0" w:color="000000"/>
              <w:left w:val="single" w:sz="6" w:space="0" w:color="000000"/>
              <w:bottom w:val="single" w:sz="6" w:space="0" w:color="000000"/>
              <w:right w:val="single" w:sz="6" w:space="0" w:color="000000"/>
            </w:tcBorders>
          </w:tcPr>
          <w:p w14:paraId="441B0DE3" w14:textId="77777777" w:rsidR="00894BDB" w:rsidRPr="008A1C5E" w:rsidRDefault="00894BDB" w:rsidP="00C4586A">
            <w:pPr>
              <w:rPr>
                <w:sz w:val="20"/>
                <w:szCs w:val="20"/>
              </w:rPr>
            </w:pPr>
            <w:r w:rsidRPr="008A1C5E">
              <w:rPr>
                <w:rFonts w:eastAsia="Times New Roman"/>
                <w:sz w:val="20"/>
                <w:szCs w:val="20"/>
              </w:rPr>
              <w:t>Not necessarily</w:t>
            </w:r>
          </w:p>
        </w:tc>
        <w:tc>
          <w:tcPr>
            <w:tcW w:w="2376" w:type="dxa"/>
            <w:tcBorders>
              <w:top w:val="single" w:sz="6" w:space="0" w:color="000000"/>
              <w:left w:val="single" w:sz="6" w:space="0" w:color="000000"/>
              <w:bottom w:val="single" w:sz="6" w:space="0" w:color="000000"/>
              <w:right w:val="single" w:sz="6" w:space="0" w:color="000000"/>
            </w:tcBorders>
          </w:tcPr>
          <w:p w14:paraId="5CF0A4A4" w14:textId="77777777" w:rsidR="00894BDB" w:rsidRPr="008A1C5E" w:rsidRDefault="00894BDB" w:rsidP="00C4586A">
            <w:pPr>
              <w:rPr>
                <w:sz w:val="20"/>
                <w:szCs w:val="20"/>
              </w:rPr>
            </w:pPr>
            <w:proofErr w:type="gramStart"/>
            <w:r w:rsidRPr="008A1C5E">
              <w:rPr>
                <w:rFonts w:eastAsia="Times New Roman"/>
                <w:sz w:val="20"/>
                <w:szCs w:val="20"/>
              </w:rPr>
              <w:t>Yes</w:t>
            </w:r>
            <w:proofErr w:type="gramEnd"/>
            <w:r w:rsidRPr="008A1C5E">
              <w:rPr>
                <w:rFonts w:eastAsia="Times New Roman"/>
                <w:sz w:val="20"/>
                <w:szCs w:val="20"/>
              </w:rPr>
              <w:t xml:space="preserve"> for internal zones</w:t>
            </w:r>
          </w:p>
        </w:tc>
        <w:tc>
          <w:tcPr>
            <w:tcW w:w="2088" w:type="dxa"/>
            <w:tcBorders>
              <w:top w:val="single" w:sz="6" w:space="0" w:color="000000"/>
              <w:left w:val="single" w:sz="6" w:space="0" w:color="000000"/>
              <w:bottom w:val="single" w:sz="6" w:space="0" w:color="000000"/>
              <w:right w:val="single" w:sz="6" w:space="0" w:color="000000"/>
            </w:tcBorders>
          </w:tcPr>
          <w:p w14:paraId="16E905FE" w14:textId="77777777" w:rsidR="00894BDB" w:rsidRPr="008A1C5E" w:rsidRDefault="00894BDB" w:rsidP="00C4586A">
            <w:pPr>
              <w:rPr>
                <w:sz w:val="20"/>
                <w:szCs w:val="20"/>
              </w:rPr>
            </w:pPr>
            <w:r w:rsidRPr="008A1C5E">
              <w:rPr>
                <w:rFonts w:eastAsia="Times New Roman"/>
                <w:sz w:val="20"/>
                <w:szCs w:val="20"/>
              </w:rPr>
              <w:t>Yes</w:t>
            </w:r>
          </w:p>
        </w:tc>
      </w:tr>
      <w:tr w:rsidR="00894BDB" w14:paraId="0E43E51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56EE437" w14:textId="77777777" w:rsidR="00894BDB" w:rsidRPr="008A1C5E" w:rsidRDefault="00894BDB" w:rsidP="00C4586A">
            <w:pPr>
              <w:rPr>
                <w:sz w:val="20"/>
                <w:szCs w:val="20"/>
              </w:rPr>
            </w:pPr>
            <w:r w:rsidRPr="008A1C5E">
              <w:rPr>
                <w:rFonts w:eastAsia="Times New Roman"/>
                <w:sz w:val="20"/>
                <w:szCs w:val="20"/>
              </w:rPr>
              <w:t>Fit with AG-3 main risk</w:t>
            </w:r>
          </w:p>
        </w:tc>
        <w:tc>
          <w:tcPr>
            <w:tcW w:w="2088" w:type="dxa"/>
            <w:tcBorders>
              <w:top w:val="single" w:sz="6" w:space="0" w:color="000000"/>
              <w:left w:val="single" w:sz="6" w:space="0" w:color="000000"/>
              <w:bottom w:val="single" w:sz="6" w:space="0" w:color="000000"/>
              <w:right w:val="single" w:sz="6" w:space="0" w:color="000000"/>
            </w:tcBorders>
          </w:tcPr>
          <w:p w14:paraId="4A35F70F" w14:textId="77777777" w:rsidR="00894BDB" w:rsidRPr="008A1C5E" w:rsidRDefault="00894BDB" w:rsidP="00C4586A">
            <w:pPr>
              <w:rPr>
                <w:sz w:val="20"/>
                <w:szCs w:val="20"/>
              </w:rPr>
            </w:pPr>
            <w:r w:rsidRPr="008A1C5E">
              <w:rPr>
                <w:rFonts w:eastAsia="Times New Roman"/>
                <w:sz w:val="20"/>
                <w:szCs w:val="20"/>
              </w:rPr>
              <w:t>Partial</w:t>
            </w:r>
          </w:p>
        </w:tc>
        <w:tc>
          <w:tcPr>
            <w:tcW w:w="2376" w:type="dxa"/>
            <w:tcBorders>
              <w:top w:val="single" w:sz="6" w:space="0" w:color="000000"/>
              <w:left w:val="single" w:sz="6" w:space="0" w:color="000000"/>
              <w:bottom w:val="single" w:sz="6" w:space="0" w:color="000000"/>
              <w:right w:val="single" w:sz="6" w:space="0" w:color="000000"/>
            </w:tcBorders>
          </w:tcPr>
          <w:p w14:paraId="1353D591" w14:textId="77777777" w:rsidR="00894BDB" w:rsidRPr="008A1C5E" w:rsidRDefault="00894BDB" w:rsidP="00C4586A">
            <w:pPr>
              <w:rPr>
                <w:sz w:val="20"/>
                <w:szCs w:val="20"/>
              </w:rPr>
            </w:pPr>
            <w:r w:rsidRPr="008A1C5E">
              <w:rPr>
                <w:rFonts w:eastAsia="Times New Roman"/>
                <w:sz w:val="20"/>
                <w:szCs w:val="20"/>
              </w:rPr>
              <w:t>Adds perimeter DMZ control not required by the core use case</w:t>
            </w:r>
          </w:p>
        </w:tc>
        <w:tc>
          <w:tcPr>
            <w:tcW w:w="2088" w:type="dxa"/>
            <w:tcBorders>
              <w:top w:val="single" w:sz="6" w:space="0" w:color="000000"/>
              <w:left w:val="single" w:sz="6" w:space="0" w:color="000000"/>
              <w:bottom w:val="single" w:sz="6" w:space="0" w:color="000000"/>
              <w:right w:val="single" w:sz="6" w:space="0" w:color="000000"/>
            </w:tcBorders>
          </w:tcPr>
          <w:p w14:paraId="1234CA5C" w14:textId="77777777" w:rsidR="00894BDB" w:rsidRPr="008A1C5E" w:rsidRDefault="00894BDB" w:rsidP="00C4586A">
            <w:pPr>
              <w:rPr>
                <w:sz w:val="20"/>
                <w:szCs w:val="20"/>
              </w:rPr>
            </w:pPr>
            <w:r w:rsidRPr="008A1C5E">
              <w:rPr>
                <w:rFonts w:eastAsia="Times New Roman"/>
                <w:sz w:val="20"/>
                <w:szCs w:val="20"/>
              </w:rPr>
              <w:t>Directly supports internal segmentation and backup isolation</w:t>
            </w:r>
          </w:p>
        </w:tc>
      </w:tr>
    </w:tbl>
    <w:p w14:paraId="5DB9847E" w14:textId="77777777" w:rsidR="00894BDB" w:rsidRDefault="00894BDB" w:rsidP="00894BDB">
      <w:pPr>
        <w:spacing w:after="20"/>
      </w:pPr>
    </w:p>
    <w:p w14:paraId="311CB263" w14:textId="77777777" w:rsidR="00894BDB" w:rsidRPr="00C407C4" w:rsidRDefault="00894BDB" w:rsidP="00F54930">
      <w:pPr>
        <w:pStyle w:val="Heading2"/>
      </w:pPr>
      <w:bookmarkStart w:id="7" w:name="_Toc242318892"/>
      <w:r w:rsidRPr="00C407C4">
        <w:rPr>
          <w:rFonts w:eastAsia="Times New Roman"/>
        </w:rPr>
        <w:t>2.1 Final Design Decision</w:t>
      </w:r>
      <w:bookmarkEnd w:id="7"/>
    </w:p>
    <w:p w14:paraId="34F446EC" w14:textId="77777777" w:rsidR="00894BDB" w:rsidRDefault="00894BDB" w:rsidP="008A1C5E">
      <w:pPr>
        <w:rPr>
          <w:rFonts w:eastAsia="Times New Roman"/>
        </w:rPr>
      </w:pPr>
      <w:r w:rsidRPr="00A1132B">
        <w:rPr>
          <w:rFonts w:eastAsia="Times New Roman"/>
        </w:rPr>
        <w:t>The three options were discussed and the 5 core VLAN architecture was selected. Design 1 has the application, monitoring and recovery functions within one big server zone, which will not offer the separation required for the project. Design 2 introduces a DMZ and second firewall, but the application server does not have to be an open public Internet service, and it still needs to be separated from internal trust zones by a second firewall.</w:t>
      </w:r>
    </w:p>
    <w:p w14:paraId="1A51A61A" w14:textId="77777777" w:rsidR="00894BDB" w:rsidRDefault="00894BDB" w:rsidP="008A1C5E">
      <w:r w:rsidRPr="00A1132B">
        <w:t>Design 3 was chosen as the most appropriate design as it has controls that are more relevant to the project. There are four separate trust zones (Office, Server, Security, Backup and Management) and a central firewall between them that controls which paths are approved. Guest Wi-Fi is optional extension (not in the 5 core VLANs). The detailed target network below is based on this design.</w:t>
      </w:r>
    </w:p>
    <w:p w14:paraId="495DE92B" w14:textId="77777777" w:rsidR="00894BDB" w:rsidRPr="00C407C4" w:rsidRDefault="00894BDB" w:rsidP="00894BDB">
      <w:pPr>
        <w:pStyle w:val="Heading1"/>
        <w:spacing w:before="200" w:after="100"/>
        <w:rPr>
          <w:rFonts w:eastAsia="Times New Roman"/>
          <w:szCs w:val="32"/>
        </w:rPr>
      </w:pPr>
      <w:bookmarkStart w:id="8" w:name="_Toc242318893"/>
      <w:r w:rsidRPr="00C407C4">
        <w:rPr>
          <w:rFonts w:eastAsia="Times New Roman"/>
          <w:szCs w:val="32"/>
        </w:rPr>
        <w:lastRenderedPageBreak/>
        <w:t>3. Selected Design - Detailed Network Design</w:t>
      </w:r>
      <w:bookmarkEnd w:id="8"/>
    </w:p>
    <w:p w14:paraId="32C6F987" w14:textId="77777777" w:rsidR="00894BDB" w:rsidRDefault="00894BDB" w:rsidP="00894BDB">
      <w:pPr>
        <w:rPr>
          <w:rFonts w:eastAsia="Times New Roman"/>
          <w:color w:val="000000"/>
        </w:rPr>
      </w:pPr>
      <w:r w:rsidRPr="00A1132B">
        <w:rPr>
          <w:rFonts w:eastAsia="Times New Roman"/>
          <w:color w:val="000000"/>
        </w:rPr>
        <w:t>This section provides detailed target network design of the selected AG-3 head office. Plains Pastoral Co. Planning model, Larger than prototype built by the team. The target design is the desired network configuration in a real office environment, and the prototype was just to prove the concept of the key security functions and the available hardware.</w:t>
      </w:r>
    </w:p>
    <w:p w14:paraId="165F80E5" w14:textId="77777777" w:rsidR="00894BDB" w:rsidRPr="008A1C5E" w:rsidRDefault="00894BDB" w:rsidP="00F54930">
      <w:pPr>
        <w:pStyle w:val="Heading2"/>
      </w:pPr>
      <w:bookmarkStart w:id="9" w:name="_Toc242318894"/>
      <w:r w:rsidRPr="008A1C5E">
        <w:t>3.1 Target Design and Prototype Boundary</w:t>
      </w:r>
      <w:bookmarkEnd w:id="9"/>
    </w:p>
    <w:p w14:paraId="68E0844A" w14:textId="77777777" w:rsidR="00894BDB" w:rsidRDefault="00894BDB" w:rsidP="00894BDB">
      <w:r w:rsidRPr="00A1132B">
        <w:t>The target design includes the desired network for the head office and managed VLANs that can be supported by the managed network switching, the network zones and equipment required for the business scenario. The prototype was created to see if the concept is viable. Using pfSense on equipment that is available to them on a TP-Link LS108G unmanaged switch. The LS108G is a plug and play unmanaged switch, which cannot be used as the production switching solution (TP-Link n.d.) and is only used for the physical connection to the prototype.</w:t>
      </w:r>
    </w:p>
    <w:tbl>
      <w:tblPr>
        <w:tblStyle w:val="TableGrid"/>
        <w:tblW w:w="0" w:type="auto"/>
        <w:tblLook w:val="04A0" w:firstRow="1" w:lastRow="0" w:firstColumn="1" w:lastColumn="0" w:noHBand="0" w:noVBand="1"/>
      </w:tblPr>
      <w:tblGrid>
        <w:gridCol w:w="1944"/>
        <w:gridCol w:w="3672"/>
        <w:gridCol w:w="3672"/>
      </w:tblGrid>
      <w:tr w:rsidR="00894BDB" w14:paraId="66BD3675" w14:textId="77777777" w:rsidTr="00C4586A">
        <w:tc>
          <w:tcPr>
            <w:tcW w:w="1944" w:type="dxa"/>
          </w:tcPr>
          <w:p w14:paraId="08400671" w14:textId="77777777" w:rsidR="00894BDB" w:rsidRPr="008A1C5E" w:rsidRDefault="00894BDB" w:rsidP="00C4586A">
            <w:pPr>
              <w:rPr>
                <w:sz w:val="20"/>
                <w:szCs w:val="20"/>
              </w:rPr>
            </w:pPr>
            <w:r w:rsidRPr="008A1C5E">
              <w:rPr>
                <w:b/>
                <w:sz w:val="20"/>
                <w:szCs w:val="20"/>
              </w:rPr>
              <w:t>Area</w:t>
            </w:r>
          </w:p>
        </w:tc>
        <w:tc>
          <w:tcPr>
            <w:tcW w:w="3672" w:type="dxa"/>
          </w:tcPr>
          <w:p w14:paraId="1B43E4AF" w14:textId="77777777" w:rsidR="00894BDB" w:rsidRPr="008A1C5E" w:rsidRDefault="00894BDB" w:rsidP="00C4586A">
            <w:pPr>
              <w:rPr>
                <w:sz w:val="20"/>
                <w:szCs w:val="20"/>
              </w:rPr>
            </w:pPr>
            <w:r w:rsidRPr="008A1C5E">
              <w:rPr>
                <w:b/>
                <w:sz w:val="20"/>
                <w:szCs w:val="20"/>
              </w:rPr>
              <w:t>Target head-office design</w:t>
            </w:r>
          </w:p>
        </w:tc>
        <w:tc>
          <w:tcPr>
            <w:tcW w:w="3672" w:type="dxa"/>
          </w:tcPr>
          <w:p w14:paraId="16A8D9EE" w14:textId="77777777" w:rsidR="00894BDB" w:rsidRPr="008A1C5E" w:rsidRDefault="00894BDB" w:rsidP="00C4586A">
            <w:pPr>
              <w:rPr>
                <w:sz w:val="20"/>
                <w:szCs w:val="20"/>
              </w:rPr>
            </w:pPr>
            <w:r w:rsidRPr="008A1C5E">
              <w:rPr>
                <w:b/>
                <w:sz w:val="20"/>
                <w:szCs w:val="20"/>
              </w:rPr>
              <w:t>Project prototype</w:t>
            </w:r>
          </w:p>
        </w:tc>
      </w:tr>
      <w:tr w:rsidR="00894BDB" w14:paraId="2DD0FEFB" w14:textId="77777777" w:rsidTr="00C4586A">
        <w:tc>
          <w:tcPr>
            <w:tcW w:w="1944" w:type="dxa"/>
          </w:tcPr>
          <w:p w14:paraId="03DF0CC9" w14:textId="77777777" w:rsidR="00894BDB" w:rsidRPr="008A1C5E" w:rsidRDefault="00894BDB" w:rsidP="00C4586A">
            <w:pPr>
              <w:rPr>
                <w:sz w:val="20"/>
                <w:szCs w:val="20"/>
              </w:rPr>
            </w:pPr>
            <w:r w:rsidRPr="008A1C5E">
              <w:rPr>
                <w:sz w:val="20"/>
                <w:szCs w:val="20"/>
              </w:rPr>
              <w:t>Purpose</w:t>
            </w:r>
          </w:p>
        </w:tc>
        <w:tc>
          <w:tcPr>
            <w:tcW w:w="3672" w:type="dxa"/>
          </w:tcPr>
          <w:p w14:paraId="1EFA2C2D" w14:textId="77777777" w:rsidR="00894BDB" w:rsidRPr="008A1C5E" w:rsidRDefault="00894BDB" w:rsidP="00C4586A">
            <w:pPr>
              <w:rPr>
                <w:sz w:val="20"/>
                <w:szCs w:val="20"/>
              </w:rPr>
            </w:pPr>
            <w:r w:rsidRPr="008A1C5E">
              <w:rPr>
                <w:sz w:val="20"/>
                <w:szCs w:val="20"/>
              </w:rPr>
              <w:t>Production planning for Plains Pastoral Co.</w:t>
            </w:r>
          </w:p>
        </w:tc>
        <w:tc>
          <w:tcPr>
            <w:tcW w:w="3672" w:type="dxa"/>
          </w:tcPr>
          <w:p w14:paraId="7E7D73D0" w14:textId="77777777" w:rsidR="00894BDB" w:rsidRPr="008A1C5E" w:rsidRDefault="00894BDB" w:rsidP="00C4586A">
            <w:pPr>
              <w:rPr>
                <w:sz w:val="20"/>
                <w:szCs w:val="20"/>
              </w:rPr>
            </w:pPr>
            <w:r w:rsidRPr="008A1C5E">
              <w:rPr>
                <w:sz w:val="20"/>
                <w:szCs w:val="20"/>
              </w:rPr>
              <w:t>Proof of concept and security testing</w:t>
            </w:r>
          </w:p>
        </w:tc>
      </w:tr>
      <w:tr w:rsidR="00894BDB" w14:paraId="73191E43" w14:textId="77777777" w:rsidTr="00C4586A">
        <w:tc>
          <w:tcPr>
            <w:tcW w:w="1944" w:type="dxa"/>
          </w:tcPr>
          <w:p w14:paraId="45D2A5F2" w14:textId="77777777" w:rsidR="00894BDB" w:rsidRPr="008A1C5E" w:rsidRDefault="00894BDB" w:rsidP="00C4586A">
            <w:pPr>
              <w:rPr>
                <w:sz w:val="20"/>
                <w:szCs w:val="20"/>
              </w:rPr>
            </w:pPr>
            <w:r w:rsidRPr="008A1C5E">
              <w:rPr>
                <w:sz w:val="20"/>
                <w:szCs w:val="20"/>
              </w:rPr>
              <w:t>Firewall</w:t>
            </w:r>
          </w:p>
        </w:tc>
        <w:tc>
          <w:tcPr>
            <w:tcW w:w="3672" w:type="dxa"/>
          </w:tcPr>
          <w:p w14:paraId="3D3508AF" w14:textId="77777777" w:rsidR="00894BDB" w:rsidRPr="008A1C5E" w:rsidRDefault="00894BDB" w:rsidP="00C4586A">
            <w:pPr>
              <w:rPr>
                <w:sz w:val="20"/>
                <w:szCs w:val="20"/>
              </w:rPr>
            </w:pPr>
            <w:r w:rsidRPr="008A1C5E">
              <w:rPr>
                <w:sz w:val="20"/>
                <w:szCs w:val="20"/>
              </w:rPr>
              <w:t>FW01 business firewall/router with required VLAN, logging and policy functions</w:t>
            </w:r>
          </w:p>
        </w:tc>
        <w:tc>
          <w:tcPr>
            <w:tcW w:w="3672" w:type="dxa"/>
          </w:tcPr>
          <w:p w14:paraId="369AFE43" w14:textId="77777777" w:rsidR="00894BDB" w:rsidRPr="008A1C5E" w:rsidRDefault="00894BDB" w:rsidP="00C4586A">
            <w:pPr>
              <w:rPr>
                <w:sz w:val="20"/>
                <w:szCs w:val="20"/>
              </w:rPr>
            </w:pPr>
            <w:r w:rsidRPr="008A1C5E">
              <w:rPr>
                <w:sz w:val="20"/>
                <w:szCs w:val="20"/>
              </w:rPr>
              <w:t>pfSense on available team hardware</w:t>
            </w:r>
          </w:p>
        </w:tc>
      </w:tr>
      <w:tr w:rsidR="00894BDB" w14:paraId="34F8E679" w14:textId="77777777" w:rsidTr="00C4586A">
        <w:tc>
          <w:tcPr>
            <w:tcW w:w="1944" w:type="dxa"/>
          </w:tcPr>
          <w:p w14:paraId="25AAECF3" w14:textId="77777777" w:rsidR="00894BDB" w:rsidRPr="008A1C5E" w:rsidRDefault="00894BDB" w:rsidP="00C4586A">
            <w:pPr>
              <w:rPr>
                <w:sz w:val="20"/>
                <w:szCs w:val="20"/>
              </w:rPr>
            </w:pPr>
            <w:r w:rsidRPr="008A1C5E">
              <w:rPr>
                <w:sz w:val="20"/>
                <w:szCs w:val="20"/>
              </w:rPr>
              <w:t>Switching</w:t>
            </w:r>
          </w:p>
        </w:tc>
        <w:tc>
          <w:tcPr>
            <w:tcW w:w="3672" w:type="dxa"/>
          </w:tcPr>
          <w:p w14:paraId="2950DC74" w14:textId="77777777" w:rsidR="00894BDB" w:rsidRPr="008A1C5E" w:rsidRDefault="00894BDB" w:rsidP="00C4586A">
            <w:pPr>
              <w:rPr>
                <w:sz w:val="20"/>
                <w:szCs w:val="20"/>
              </w:rPr>
            </w:pPr>
            <w:r w:rsidRPr="008A1C5E">
              <w:rPr>
                <w:sz w:val="20"/>
                <w:szCs w:val="20"/>
              </w:rPr>
              <w:t>Managed 802.1Q core/access switches; PoE where required</w:t>
            </w:r>
          </w:p>
        </w:tc>
        <w:tc>
          <w:tcPr>
            <w:tcW w:w="3672" w:type="dxa"/>
          </w:tcPr>
          <w:p w14:paraId="1E260E22" w14:textId="77777777" w:rsidR="00894BDB" w:rsidRPr="008A1C5E" w:rsidRDefault="00894BDB" w:rsidP="00C4586A">
            <w:pPr>
              <w:rPr>
                <w:sz w:val="20"/>
                <w:szCs w:val="20"/>
              </w:rPr>
            </w:pPr>
            <w:r w:rsidRPr="008A1C5E">
              <w:rPr>
                <w:sz w:val="20"/>
                <w:szCs w:val="20"/>
              </w:rPr>
              <w:t>TP-Link LS108G unmanaged switch for physical connectivity</w:t>
            </w:r>
          </w:p>
        </w:tc>
      </w:tr>
      <w:tr w:rsidR="00894BDB" w14:paraId="21D521A8" w14:textId="77777777" w:rsidTr="00C4586A">
        <w:tc>
          <w:tcPr>
            <w:tcW w:w="1944" w:type="dxa"/>
          </w:tcPr>
          <w:p w14:paraId="4BAE8BAB" w14:textId="77777777" w:rsidR="00894BDB" w:rsidRPr="008A1C5E" w:rsidRDefault="00894BDB" w:rsidP="00C4586A">
            <w:pPr>
              <w:rPr>
                <w:sz w:val="20"/>
                <w:szCs w:val="20"/>
              </w:rPr>
            </w:pPr>
            <w:r w:rsidRPr="008A1C5E">
              <w:rPr>
                <w:sz w:val="20"/>
                <w:szCs w:val="20"/>
              </w:rPr>
              <w:t>Core zones</w:t>
            </w:r>
          </w:p>
        </w:tc>
        <w:tc>
          <w:tcPr>
            <w:tcW w:w="3672" w:type="dxa"/>
          </w:tcPr>
          <w:p w14:paraId="0231058D" w14:textId="77777777" w:rsidR="00894BDB" w:rsidRPr="008A1C5E" w:rsidRDefault="00894BDB" w:rsidP="00C4586A">
            <w:pPr>
              <w:rPr>
                <w:sz w:val="20"/>
                <w:szCs w:val="20"/>
              </w:rPr>
            </w:pPr>
            <w:r w:rsidRPr="008A1C5E">
              <w:rPr>
                <w:sz w:val="20"/>
                <w:szCs w:val="20"/>
              </w:rPr>
              <w:t>Office 10, Server 20, Security 30, Backup 40, Management 99</w:t>
            </w:r>
          </w:p>
        </w:tc>
        <w:tc>
          <w:tcPr>
            <w:tcW w:w="3672" w:type="dxa"/>
          </w:tcPr>
          <w:p w14:paraId="2DAEB150" w14:textId="77777777" w:rsidR="00894BDB" w:rsidRPr="008A1C5E" w:rsidRDefault="00894BDB" w:rsidP="00C4586A">
            <w:pPr>
              <w:rPr>
                <w:sz w:val="20"/>
                <w:szCs w:val="20"/>
              </w:rPr>
            </w:pPr>
            <w:r w:rsidRPr="008A1C5E">
              <w:rPr>
                <w:sz w:val="20"/>
                <w:szCs w:val="20"/>
              </w:rPr>
              <w:t>Same logical separation tested where practical</w:t>
            </w:r>
          </w:p>
        </w:tc>
      </w:tr>
      <w:tr w:rsidR="00894BDB" w14:paraId="46D38078" w14:textId="77777777" w:rsidTr="00C4586A">
        <w:tc>
          <w:tcPr>
            <w:tcW w:w="1944" w:type="dxa"/>
          </w:tcPr>
          <w:p w14:paraId="0879017A" w14:textId="77777777" w:rsidR="00894BDB" w:rsidRPr="008A1C5E" w:rsidRDefault="00894BDB" w:rsidP="00C4586A">
            <w:pPr>
              <w:rPr>
                <w:sz w:val="20"/>
                <w:szCs w:val="20"/>
              </w:rPr>
            </w:pPr>
            <w:r w:rsidRPr="008A1C5E">
              <w:rPr>
                <w:sz w:val="20"/>
                <w:szCs w:val="20"/>
              </w:rPr>
              <w:t>Guest Wi-Fi</w:t>
            </w:r>
          </w:p>
        </w:tc>
        <w:tc>
          <w:tcPr>
            <w:tcW w:w="3672" w:type="dxa"/>
          </w:tcPr>
          <w:p w14:paraId="253A57D3" w14:textId="77777777" w:rsidR="00894BDB" w:rsidRPr="008A1C5E" w:rsidRDefault="00894BDB" w:rsidP="00C4586A">
            <w:pPr>
              <w:rPr>
                <w:sz w:val="20"/>
                <w:szCs w:val="20"/>
              </w:rPr>
            </w:pPr>
            <w:r w:rsidRPr="008A1C5E">
              <w:rPr>
                <w:sz w:val="20"/>
                <w:szCs w:val="20"/>
              </w:rPr>
              <w:t>Optional VLAN 50 extension</w:t>
            </w:r>
          </w:p>
        </w:tc>
        <w:tc>
          <w:tcPr>
            <w:tcW w:w="3672" w:type="dxa"/>
          </w:tcPr>
          <w:p w14:paraId="4A47FD76" w14:textId="77777777" w:rsidR="00894BDB" w:rsidRPr="008A1C5E" w:rsidRDefault="00894BDB" w:rsidP="00C4586A">
            <w:pPr>
              <w:rPr>
                <w:sz w:val="20"/>
                <w:szCs w:val="20"/>
              </w:rPr>
            </w:pPr>
            <w:r w:rsidRPr="008A1C5E">
              <w:rPr>
                <w:sz w:val="20"/>
                <w:szCs w:val="20"/>
              </w:rPr>
              <w:t>Not required for the core prototype</w:t>
            </w:r>
          </w:p>
        </w:tc>
      </w:tr>
      <w:tr w:rsidR="00894BDB" w14:paraId="2899B229" w14:textId="77777777" w:rsidTr="00C4586A">
        <w:tc>
          <w:tcPr>
            <w:tcW w:w="1944" w:type="dxa"/>
          </w:tcPr>
          <w:p w14:paraId="3AF444F3" w14:textId="77777777" w:rsidR="00894BDB" w:rsidRPr="008A1C5E" w:rsidRDefault="00894BDB" w:rsidP="00C4586A">
            <w:pPr>
              <w:rPr>
                <w:sz w:val="20"/>
                <w:szCs w:val="20"/>
              </w:rPr>
            </w:pPr>
            <w:r w:rsidRPr="008A1C5E">
              <w:rPr>
                <w:sz w:val="20"/>
                <w:szCs w:val="20"/>
              </w:rPr>
              <w:t>Application</w:t>
            </w:r>
          </w:p>
        </w:tc>
        <w:tc>
          <w:tcPr>
            <w:tcW w:w="3672" w:type="dxa"/>
          </w:tcPr>
          <w:p w14:paraId="4805F173" w14:textId="77777777" w:rsidR="00894BDB" w:rsidRPr="008A1C5E" w:rsidRDefault="00894BDB" w:rsidP="00C4586A">
            <w:pPr>
              <w:rPr>
                <w:sz w:val="20"/>
                <w:szCs w:val="20"/>
              </w:rPr>
            </w:pPr>
            <w:r w:rsidRPr="008A1C5E">
              <w:rPr>
                <w:sz w:val="20"/>
                <w:szCs w:val="20"/>
              </w:rPr>
              <w:t>APP01 plus planned AUTH01</w:t>
            </w:r>
          </w:p>
        </w:tc>
        <w:tc>
          <w:tcPr>
            <w:tcW w:w="3672" w:type="dxa"/>
          </w:tcPr>
          <w:p w14:paraId="270C9415" w14:textId="77777777" w:rsidR="00894BDB" w:rsidRPr="008A1C5E" w:rsidRDefault="00894BDB" w:rsidP="00C4586A">
            <w:pPr>
              <w:rPr>
                <w:sz w:val="20"/>
                <w:szCs w:val="20"/>
              </w:rPr>
            </w:pPr>
            <w:r w:rsidRPr="008A1C5E">
              <w:rPr>
                <w:sz w:val="20"/>
                <w:szCs w:val="20"/>
              </w:rPr>
              <w:t>APP01 / Nextcloud</w:t>
            </w:r>
          </w:p>
        </w:tc>
      </w:tr>
      <w:tr w:rsidR="00894BDB" w14:paraId="135FD56E" w14:textId="77777777" w:rsidTr="00C4586A">
        <w:tc>
          <w:tcPr>
            <w:tcW w:w="1944" w:type="dxa"/>
          </w:tcPr>
          <w:p w14:paraId="2B54A224" w14:textId="77777777" w:rsidR="00894BDB" w:rsidRPr="008A1C5E" w:rsidRDefault="00894BDB" w:rsidP="00C4586A">
            <w:pPr>
              <w:rPr>
                <w:sz w:val="20"/>
                <w:szCs w:val="20"/>
              </w:rPr>
            </w:pPr>
            <w:r w:rsidRPr="008A1C5E">
              <w:rPr>
                <w:sz w:val="20"/>
                <w:szCs w:val="20"/>
              </w:rPr>
              <w:t>Monitoring</w:t>
            </w:r>
          </w:p>
        </w:tc>
        <w:tc>
          <w:tcPr>
            <w:tcW w:w="3672" w:type="dxa"/>
          </w:tcPr>
          <w:p w14:paraId="68DD1159" w14:textId="77777777" w:rsidR="00894BDB" w:rsidRPr="008A1C5E" w:rsidRDefault="00894BDB" w:rsidP="00C4586A">
            <w:pPr>
              <w:rPr>
                <w:sz w:val="20"/>
                <w:szCs w:val="20"/>
              </w:rPr>
            </w:pPr>
            <w:r w:rsidRPr="008A1C5E">
              <w:rPr>
                <w:sz w:val="20"/>
                <w:szCs w:val="20"/>
              </w:rPr>
              <w:t>MON01 / Wazuh</w:t>
            </w:r>
          </w:p>
        </w:tc>
        <w:tc>
          <w:tcPr>
            <w:tcW w:w="3672" w:type="dxa"/>
          </w:tcPr>
          <w:p w14:paraId="03EF6E1C" w14:textId="77777777" w:rsidR="00894BDB" w:rsidRPr="008A1C5E" w:rsidRDefault="00894BDB" w:rsidP="00C4586A">
            <w:pPr>
              <w:rPr>
                <w:sz w:val="20"/>
                <w:szCs w:val="20"/>
              </w:rPr>
            </w:pPr>
            <w:r w:rsidRPr="008A1C5E">
              <w:rPr>
                <w:sz w:val="20"/>
                <w:szCs w:val="20"/>
              </w:rPr>
              <w:t>MON01 / Wazuh</w:t>
            </w:r>
          </w:p>
        </w:tc>
      </w:tr>
      <w:tr w:rsidR="00894BDB" w14:paraId="34909798" w14:textId="77777777" w:rsidTr="00C4586A">
        <w:tc>
          <w:tcPr>
            <w:tcW w:w="1944" w:type="dxa"/>
          </w:tcPr>
          <w:p w14:paraId="5E8BABB6" w14:textId="77777777" w:rsidR="00894BDB" w:rsidRPr="008A1C5E" w:rsidRDefault="00894BDB" w:rsidP="00C4586A">
            <w:pPr>
              <w:rPr>
                <w:sz w:val="20"/>
                <w:szCs w:val="20"/>
              </w:rPr>
            </w:pPr>
            <w:r w:rsidRPr="008A1C5E">
              <w:rPr>
                <w:sz w:val="20"/>
                <w:szCs w:val="20"/>
              </w:rPr>
              <w:t>Backup</w:t>
            </w:r>
          </w:p>
        </w:tc>
        <w:tc>
          <w:tcPr>
            <w:tcW w:w="3672" w:type="dxa"/>
          </w:tcPr>
          <w:p w14:paraId="2F473B49" w14:textId="77777777" w:rsidR="00894BDB" w:rsidRPr="008A1C5E" w:rsidRDefault="00894BDB" w:rsidP="00C4586A">
            <w:pPr>
              <w:rPr>
                <w:sz w:val="20"/>
                <w:szCs w:val="20"/>
              </w:rPr>
            </w:pPr>
            <w:r w:rsidRPr="008A1C5E">
              <w:rPr>
                <w:sz w:val="20"/>
                <w:szCs w:val="20"/>
              </w:rPr>
              <w:t>BKP01 and NAS01 target recovery environment</w:t>
            </w:r>
          </w:p>
        </w:tc>
        <w:tc>
          <w:tcPr>
            <w:tcW w:w="3672" w:type="dxa"/>
          </w:tcPr>
          <w:p w14:paraId="5ABA3503" w14:textId="77777777" w:rsidR="00894BDB" w:rsidRPr="008A1C5E" w:rsidRDefault="00894BDB" w:rsidP="00C4586A">
            <w:pPr>
              <w:rPr>
                <w:sz w:val="20"/>
                <w:szCs w:val="20"/>
              </w:rPr>
            </w:pPr>
            <w:r w:rsidRPr="008A1C5E">
              <w:rPr>
                <w:sz w:val="20"/>
                <w:szCs w:val="20"/>
              </w:rPr>
              <w:t>BKP01 / MinIO and Restic; push initiated by APP01</w:t>
            </w:r>
          </w:p>
        </w:tc>
      </w:tr>
      <w:tr w:rsidR="00894BDB" w14:paraId="0F3F76AE" w14:textId="77777777" w:rsidTr="00C4586A">
        <w:tc>
          <w:tcPr>
            <w:tcW w:w="1944" w:type="dxa"/>
          </w:tcPr>
          <w:p w14:paraId="2A148474" w14:textId="77777777" w:rsidR="00894BDB" w:rsidRPr="008A1C5E" w:rsidRDefault="00894BDB" w:rsidP="00C4586A">
            <w:pPr>
              <w:rPr>
                <w:sz w:val="20"/>
                <w:szCs w:val="20"/>
              </w:rPr>
            </w:pPr>
            <w:r w:rsidRPr="008A1C5E">
              <w:rPr>
                <w:sz w:val="20"/>
                <w:szCs w:val="20"/>
              </w:rPr>
              <w:t>Physical security</w:t>
            </w:r>
          </w:p>
        </w:tc>
        <w:tc>
          <w:tcPr>
            <w:tcW w:w="3672" w:type="dxa"/>
          </w:tcPr>
          <w:p w14:paraId="702A0EA2" w14:textId="77777777" w:rsidR="00894BDB" w:rsidRPr="008A1C5E" w:rsidRDefault="00894BDB" w:rsidP="00C4586A">
            <w:pPr>
              <w:rPr>
                <w:sz w:val="20"/>
                <w:szCs w:val="20"/>
              </w:rPr>
            </w:pPr>
            <w:r w:rsidRPr="008A1C5E">
              <w:rPr>
                <w:sz w:val="20"/>
                <w:szCs w:val="20"/>
              </w:rPr>
              <w:t>NVR01, ACC01, CCTV and RFID in target design</w:t>
            </w:r>
          </w:p>
        </w:tc>
        <w:tc>
          <w:tcPr>
            <w:tcW w:w="3672" w:type="dxa"/>
          </w:tcPr>
          <w:p w14:paraId="18805B68" w14:textId="77777777" w:rsidR="00894BDB" w:rsidRPr="008A1C5E" w:rsidRDefault="00894BDB" w:rsidP="00C4586A">
            <w:pPr>
              <w:rPr>
                <w:sz w:val="20"/>
                <w:szCs w:val="20"/>
              </w:rPr>
            </w:pPr>
            <w:r w:rsidRPr="008A1C5E">
              <w:rPr>
                <w:sz w:val="20"/>
                <w:szCs w:val="20"/>
              </w:rPr>
              <w:t>Design only, not required for prototype validation</w:t>
            </w:r>
          </w:p>
        </w:tc>
      </w:tr>
    </w:tbl>
    <w:p w14:paraId="10B8B925" w14:textId="77777777" w:rsidR="00894BDB" w:rsidRDefault="00894BDB" w:rsidP="00894BDB"/>
    <w:p w14:paraId="19A3824E" w14:textId="77777777" w:rsidR="00894BDB" w:rsidRDefault="00894BDB" w:rsidP="008A1C5E">
      <w:r w:rsidRPr="00A1132B">
        <w:t>The same five zone logic is represented by the project prototype shown below. This is not a technology neutral design option like the above three but can document actual prototype products that the team tested.</w:t>
      </w:r>
    </w:p>
    <w:p w14:paraId="30CAB737" w14:textId="77777777" w:rsidR="00894BDB" w:rsidRDefault="00894BDB" w:rsidP="00894BDB">
      <w:pPr>
        <w:jc w:val="center"/>
      </w:pPr>
      <w:r>
        <w:rPr>
          <w:noProof/>
        </w:rPr>
        <w:lastRenderedPageBreak/>
        <w:drawing>
          <wp:inline distT="0" distB="0" distL="0" distR="0" wp14:anchorId="7EC99F9F" wp14:editId="17FDA295">
            <wp:extent cx="6126480" cy="4104742"/>
            <wp:effectExtent l="0" t="0" r="0" b="0"/>
            <wp:docPr id="1151732737" name="Picture 115173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2).jpeg"/>
                    <pic:cNvPicPr/>
                  </pic:nvPicPr>
                  <pic:blipFill>
                    <a:blip r:embed="rId10"/>
                    <a:stretch>
                      <a:fillRect/>
                    </a:stretch>
                  </pic:blipFill>
                  <pic:spPr>
                    <a:xfrm>
                      <a:off x="0" y="0"/>
                      <a:ext cx="6126480" cy="4104742"/>
                    </a:xfrm>
                    <a:prstGeom prst="rect">
                      <a:avLst/>
                    </a:prstGeom>
                  </pic:spPr>
                </pic:pic>
              </a:graphicData>
            </a:graphic>
          </wp:inline>
        </w:drawing>
      </w:r>
    </w:p>
    <w:p w14:paraId="6BE37A64" w14:textId="77777777" w:rsidR="00894BDB" w:rsidRDefault="00894BDB" w:rsidP="00894BDB">
      <w:pPr>
        <w:jc w:val="center"/>
      </w:pPr>
      <w:r>
        <w:rPr>
          <w:rFonts w:eastAsia="Times New Roman"/>
          <w:i/>
          <w:sz w:val="20"/>
        </w:rPr>
        <w:t>Figure 3.1. Project prototype used to validate the selected segmentation and backup flow.</w:t>
      </w:r>
    </w:p>
    <w:p w14:paraId="10DB3E20" w14:textId="77777777" w:rsidR="00894BDB" w:rsidRPr="00C407C4" w:rsidRDefault="00894BDB" w:rsidP="00F54930">
      <w:pPr>
        <w:pStyle w:val="Heading2"/>
      </w:pPr>
      <w:bookmarkStart w:id="10" w:name="_Toc242318895"/>
      <w:r>
        <w:t>3.2 Assumptions</w:t>
      </w:r>
      <w:bookmarkEnd w:id="10"/>
    </w:p>
    <w:p w14:paraId="45EB0567" w14:textId="053BB558" w:rsidR="00894BDB" w:rsidRDefault="00894BDB" w:rsidP="00894BDB">
      <w:pPr>
        <w:rPr>
          <w:rFonts w:eastAsia="Times New Roman"/>
          <w:color w:val="000000"/>
        </w:rPr>
      </w:pPr>
      <w:r w:rsidRPr="00A1132B">
        <w:rPr>
          <w:rFonts w:eastAsia="Times New Roman"/>
          <w:color w:val="000000"/>
        </w:rPr>
        <w:t xml:space="preserve">Plains Pastoral Co. is considered to be a small agribusiness enterprise, having only a single management </w:t>
      </w:r>
      <w:r w:rsidR="008A1C5E" w:rsidRPr="00A1132B">
        <w:rPr>
          <w:rFonts w:eastAsia="Times New Roman"/>
          <w:color w:val="000000"/>
        </w:rPr>
        <w:t>center</w:t>
      </w:r>
      <w:r w:rsidRPr="00A1132B">
        <w:rPr>
          <w:rFonts w:eastAsia="Times New Roman"/>
          <w:color w:val="000000"/>
        </w:rPr>
        <w:t xml:space="preserve"> in Sydney, NSW. The organisation relies on computers and digital systems for accounting, supplier management, livestock records, crop records, employee information, business customer information and for normal business communication.</w:t>
      </w:r>
    </w:p>
    <w:p w14:paraId="643B0799" w14:textId="495E8293" w:rsidR="00894BDB" w:rsidRDefault="00894BDB" w:rsidP="00894BDB">
      <w:r w:rsidRPr="00A1132B">
        <w:t xml:space="preserve">These are presumed to be in one commercial building, the head office. It has employee work areas, reception, management offices, a meeting room, shared printing areas and a limited server and communications room. This design does not include a branch office. The network still has the flexibility of adding additional users, devices or a future branch later. It is assumed that the number of employees in the head office is 30. All employees have one </w:t>
      </w:r>
      <w:r w:rsidR="008A1C5E" w:rsidRPr="00A1132B">
        <w:t>planned</w:t>
      </w:r>
      <w:r w:rsidRPr="00A1132B">
        <w:t xml:space="preserve"> computer in their office. The PCs are numbered from PC 1 to PC </w:t>
      </w:r>
      <w:r w:rsidR="008A1C5E" w:rsidRPr="00A1132B">
        <w:t>30 and</w:t>
      </w:r>
      <w:r w:rsidRPr="00A1132B">
        <w:t xml:space="preserve"> are assigned documented addresses via DHCP reservations. It's a design assumption and not to imply that 30 physical PCs were used in the prototype.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236"/>
        <w:gridCol w:w="2381"/>
      </w:tblGrid>
      <w:tr w:rsidR="00894BDB" w14:paraId="7F044C66" w14:textId="77777777" w:rsidTr="008A1C5E">
        <w:trPr>
          <w:jc w:val="center"/>
        </w:trPr>
        <w:tc>
          <w:tcPr>
            <w:tcW w:w="6236" w:type="dxa"/>
            <w:vAlign w:val="center"/>
          </w:tcPr>
          <w:p w14:paraId="479F67DA" w14:textId="77777777" w:rsidR="00894BDB" w:rsidRPr="008A1C5E" w:rsidRDefault="00894BDB" w:rsidP="008A1C5E">
            <w:pPr>
              <w:spacing w:after="0"/>
              <w:jc w:val="center"/>
              <w:rPr>
                <w:sz w:val="20"/>
                <w:szCs w:val="20"/>
              </w:rPr>
            </w:pPr>
            <w:r w:rsidRPr="008A1C5E">
              <w:rPr>
                <w:rFonts w:eastAsia="Times New Roman"/>
                <w:b/>
                <w:color w:val="000000"/>
                <w:sz w:val="20"/>
                <w:szCs w:val="20"/>
              </w:rPr>
              <w:t>Department</w:t>
            </w:r>
          </w:p>
        </w:tc>
        <w:tc>
          <w:tcPr>
            <w:tcW w:w="2381" w:type="dxa"/>
            <w:vAlign w:val="center"/>
          </w:tcPr>
          <w:p w14:paraId="495FE5EB" w14:textId="77777777" w:rsidR="00894BDB" w:rsidRPr="008A1C5E" w:rsidRDefault="00894BDB" w:rsidP="008A1C5E">
            <w:pPr>
              <w:spacing w:after="0"/>
              <w:jc w:val="center"/>
              <w:rPr>
                <w:sz w:val="20"/>
                <w:szCs w:val="20"/>
              </w:rPr>
            </w:pPr>
            <w:r w:rsidRPr="008A1C5E">
              <w:rPr>
                <w:rFonts w:eastAsia="Times New Roman"/>
                <w:b/>
                <w:color w:val="000000"/>
                <w:sz w:val="20"/>
                <w:szCs w:val="20"/>
              </w:rPr>
              <w:t>Approximate Staff</w:t>
            </w:r>
          </w:p>
        </w:tc>
      </w:tr>
      <w:tr w:rsidR="00894BDB" w14:paraId="000F11FA" w14:textId="77777777" w:rsidTr="008A1C5E">
        <w:trPr>
          <w:jc w:val="center"/>
        </w:trPr>
        <w:tc>
          <w:tcPr>
            <w:tcW w:w="6236" w:type="dxa"/>
            <w:vAlign w:val="center"/>
          </w:tcPr>
          <w:p w14:paraId="62F3D1B3" w14:textId="77777777" w:rsidR="00894BDB" w:rsidRPr="008A1C5E" w:rsidRDefault="00894BDB" w:rsidP="008A1C5E">
            <w:pPr>
              <w:spacing w:after="0"/>
              <w:jc w:val="center"/>
              <w:rPr>
                <w:sz w:val="20"/>
                <w:szCs w:val="20"/>
              </w:rPr>
            </w:pPr>
            <w:r w:rsidRPr="008A1C5E">
              <w:rPr>
                <w:rFonts w:eastAsia="Times New Roman"/>
                <w:color w:val="000000"/>
                <w:sz w:val="20"/>
                <w:szCs w:val="20"/>
              </w:rPr>
              <w:t>Administration and Management</w:t>
            </w:r>
          </w:p>
        </w:tc>
        <w:tc>
          <w:tcPr>
            <w:tcW w:w="2381" w:type="dxa"/>
            <w:vAlign w:val="center"/>
          </w:tcPr>
          <w:p w14:paraId="3EC0A88D"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675F30E6" w14:textId="77777777" w:rsidTr="008A1C5E">
        <w:trPr>
          <w:jc w:val="center"/>
        </w:trPr>
        <w:tc>
          <w:tcPr>
            <w:tcW w:w="6236" w:type="dxa"/>
            <w:vAlign w:val="center"/>
          </w:tcPr>
          <w:p w14:paraId="5D3154BF" w14:textId="77777777" w:rsidR="00894BDB" w:rsidRPr="008A1C5E" w:rsidRDefault="00894BDB" w:rsidP="008A1C5E">
            <w:pPr>
              <w:spacing w:after="0"/>
              <w:jc w:val="center"/>
              <w:rPr>
                <w:sz w:val="20"/>
                <w:szCs w:val="20"/>
              </w:rPr>
            </w:pPr>
            <w:r w:rsidRPr="008A1C5E">
              <w:rPr>
                <w:rFonts w:eastAsia="Times New Roman"/>
                <w:color w:val="000000"/>
                <w:sz w:val="20"/>
                <w:szCs w:val="20"/>
              </w:rPr>
              <w:t>Finance and Accounts</w:t>
            </w:r>
          </w:p>
        </w:tc>
        <w:tc>
          <w:tcPr>
            <w:tcW w:w="2381" w:type="dxa"/>
            <w:vAlign w:val="center"/>
          </w:tcPr>
          <w:p w14:paraId="488D14AE"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3C79B873" w14:textId="77777777" w:rsidTr="008A1C5E">
        <w:trPr>
          <w:jc w:val="center"/>
        </w:trPr>
        <w:tc>
          <w:tcPr>
            <w:tcW w:w="6236" w:type="dxa"/>
            <w:vAlign w:val="center"/>
          </w:tcPr>
          <w:p w14:paraId="49E3D1A7" w14:textId="77777777" w:rsidR="00894BDB" w:rsidRPr="008A1C5E" w:rsidRDefault="00894BDB" w:rsidP="008A1C5E">
            <w:pPr>
              <w:spacing w:after="0"/>
              <w:jc w:val="center"/>
              <w:rPr>
                <w:sz w:val="20"/>
                <w:szCs w:val="20"/>
              </w:rPr>
            </w:pPr>
            <w:r w:rsidRPr="008A1C5E">
              <w:rPr>
                <w:rFonts w:eastAsia="Times New Roman"/>
                <w:color w:val="000000"/>
                <w:sz w:val="20"/>
                <w:szCs w:val="20"/>
              </w:rPr>
              <w:t>Operations and Agriculture Management</w:t>
            </w:r>
          </w:p>
        </w:tc>
        <w:tc>
          <w:tcPr>
            <w:tcW w:w="2381" w:type="dxa"/>
            <w:vAlign w:val="center"/>
          </w:tcPr>
          <w:p w14:paraId="43EED54D" w14:textId="77777777" w:rsidR="00894BDB" w:rsidRPr="008A1C5E" w:rsidRDefault="00894BDB" w:rsidP="008A1C5E">
            <w:pPr>
              <w:spacing w:after="0"/>
              <w:jc w:val="center"/>
              <w:rPr>
                <w:sz w:val="20"/>
                <w:szCs w:val="20"/>
              </w:rPr>
            </w:pPr>
            <w:r w:rsidRPr="008A1C5E">
              <w:rPr>
                <w:rFonts w:eastAsia="Times New Roman"/>
                <w:color w:val="000000"/>
                <w:sz w:val="20"/>
                <w:szCs w:val="20"/>
              </w:rPr>
              <w:t>8</w:t>
            </w:r>
          </w:p>
        </w:tc>
      </w:tr>
      <w:tr w:rsidR="00894BDB" w14:paraId="7D90E234" w14:textId="77777777" w:rsidTr="008A1C5E">
        <w:trPr>
          <w:jc w:val="center"/>
        </w:trPr>
        <w:tc>
          <w:tcPr>
            <w:tcW w:w="6236" w:type="dxa"/>
            <w:vAlign w:val="center"/>
          </w:tcPr>
          <w:p w14:paraId="24A5E693" w14:textId="77777777" w:rsidR="00894BDB" w:rsidRPr="008A1C5E" w:rsidRDefault="00894BDB" w:rsidP="008A1C5E">
            <w:pPr>
              <w:spacing w:after="0"/>
              <w:jc w:val="center"/>
              <w:rPr>
                <w:sz w:val="20"/>
                <w:szCs w:val="20"/>
              </w:rPr>
            </w:pPr>
            <w:r w:rsidRPr="008A1C5E">
              <w:rPr>
                <w:rFonts w:eastAsia="Times New Roman"/>
                <w:color w:val="000000"/>
                <w:sz w:val="20"/>
                <w:szCs w:val="20"/>
              </w:rPr>
              <w:t>Sales and Customer Service</w:t>
            </w:r>
          </w:p>
        </w:tc>
        <w:tc>
          <w:tcPr>
            <w:tcW w:w="2381" w:type="dxa"/>
            <w:vAlign w:val="center"/>
          </w:tcPr>
          <w:p w14:paraId="0B8B643B" w14:textId="77777777" w:rsidR="00894BDB" w:rsidRPr="008A1C5E" w:rsidRDefault="00894BDB" w:rsidP="008A1C5E">
            <w:pPr>
              <w:spacing w:after="0"/>
              <w:jc w:val="center"/>
              <w:rPr>
                <w:sz w:val="20"/>
                <w:szCs w:val="20"/>
              </w:rPr>
            </w:pPr>
            <w:r w:rsidRPr="008A1C5E">
              <w:rPr>
                <w:rFonts w:eastAsia="Times New Roman"/>
                <w:color w:val="000000"/>
                <w:sz w:val="20"/>
                <w:szCs w:val="20"/>
              </w:rPr>
              <w:t>6</w:t>
            </w:r>
          </w:p>
        </w:tc>
      </w:tr>
      <w:tr w:rsidR="00894BDB" w14:paraId="2F5626D1" w14:textId="77777777" w:rsidTr="008A1C5E">
        <w:trPr>
          <w:jc w:val="center"/>
        </w:trPr>
        <w:tc>
          <w:tcPr>
            <w:tcW w:w="6236" w:type="dxa"/>
            <w:vAlign w:val="center"/>
          </w:tcPr>
          <w:p w14:paraId="3A42DCA0" w14:textId="77777777" w:rsidR="00894BDB" w:rsidRPr="008A1C5E" w:rsidRDefault="00894BDB" w:rsidP="008A1C5E">
            <w:pPr>
              <w:spacing w:after="0"/>
              <w:jc w:val="center"/>
              <w:rPr>
                <w:sz w:val="20"/>
                <w:szCs w:val="20"/>
              </w:rPr>
            </w:pPr>
            <w:r w:rsidRPr="008A1C5E">
              <w:rPr>
                <w:rFonts w:eastAsia="Times New Roman"/>
                <w:color w:val="000000"/>
                <w:sz w:val="20"/>
                <w:szCs w:val="20"/>
              </w:rPr>
              <w:t>Information Technology and Support</w:t>
            </w:r>
          </w:p>
        </w:tc>
        <w:tc>
          <w:tcPr>
            <w:tcW w:w="2381" w:type="dxa"/>
            <w:vAlign w:val="center"/>
          </w:tcPr>
          <w:p w14:paraId="3216CA28"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53F5D288" w14:textId="77777777" w:rsidTr="008A1C5E">
        <w:trPr>
          <w:jc w:val="center"/>
        </w:trPr>
        <w:tc>
          <w:tcPr>
            <w:tcW w:w="6236" w:type="dxa"/>
            <w:vAlign w:val="center"/>
          </w:tcPr>
          <w:p w14:paraId="171BE1F1" w14:textId="77777777" w:rsidR="00894BDB" w:rsidRPr="008A1C5E" w:rsidRDefault="00894BDB" w:rsidP="008A1C5E">
            <w:pPr>
              <w:spacing w:after="0"/>
              <w:jc w:val="center"/>
              <w:rPr>
                <w:sz w:val="20"/>
                <w:szCs w:val="20"/>
              </w:rPr>
            </w:pPr>
            <w:r w:rsidRPr="008A1C5E">
              <w:rPr>
                <w:rFonts w:eastAsia="Times New Roman"/>
                <w:color w:val="000000"/>
                <w:sz w:val="20"/>
                <w:szCs w:val="20"/>
              </w:rPr>
              <w:t>Other Staff</w:t>
            </w:r>
          </w:p>
        </w:tc>
        <w:tc>
          <w:tcPr>
            <w:tcW w:w="2381" w:type="dxa"/>
            <w:vAlign w:val="center"/>
          </w:tcPr>
          <w:p w14:paraId="23B78F01"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65DF0335" w14:textId="77777777" w:rsidTr="008A1C5E">
        <w:trPr>
          <w:jc w:val="center"/>
        </w:trPr>
        <w:tc>
          <w:tcPr>
            <w:tcW w:w="6236" w:type="dxa"/>
            <w:vAlign w:val="center"/>
          </w:tcPr>
          <w:p w14:paraId="189A9BF4"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Total</w:t>
            </w:r>
          </w:p>
        </w:tc>
        <w:tc>
          <w:tcPr>
            <w:tcW w:w="2381" w:type="dxa"/>
            <w:vAlign w:val="center"/>
          </w:tcPr>
          <w:p w14:paraId="7E5D8C5F"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30</w:t>
            </w:r>
          </w:p>
        </w:tc>
      </w:tr>
    </w:tbl>
    <w:p w14:paraId="378AFB45" w14:textId="77777777" w:rsidR="00894BDB" w:rsidRDefault="00894BDB" w:rsidP="00894BDB">
      <w:pPr>
        <w:spacing w:after="20"/>
      </w:pPr>
    </w:p>
    <w:p w14:paraId="69D658EF" w14:textId="77777777" w:rsidR="00894BDB" w:rsidRDefault="00894BDB" w:rsidP="00894BDB">
      <w:r w:rsidRPr="00A1132B">
        <w:t xml:space="preserve">There are also three shared network printers, ten IP phones and two </w:t>
      </w:r>
      <w:proofErr w:type="spellStart"/>
      <w:r w:rsidRPr="00A1132B">
        <w:t>WiFi</w:t>
      </w:r>
      <w:proofErr w:type="spellEnd"/>
      <w:r w:rsidRPr="00A1132B">
        <w:t xml:space="preserve"> 6 APs for the target office. The wireless access of staff is included in the target design. Guest Wi-Fi is provided as an optional extra and will be switched on later if the business requires visitors to be able to use Wi-Fi.</w:t>
      </w:r>
    </w:p>
    <w:p w14:paraId="5F1EC4FB" w14:textId="77777777" w:rsidR="00894BDB" w:rsidRDefault="00894BDB" w:rsidP="00894BDB">
      <w:r w:rsidRPr="00A1132B">
        <w:t>Physical security is a part of the target design. The IP CCTV cameras are installed at 10 specific locations at the front points and reception, server room entry, office areas, storage areas, loading area/car park. The camera recordings are stored on one NVR. There are four RFID readers and one access control controller which controls the RFID permissions to access restricted doors. These are stage design devices and not claimed as prototype equipment.</w:t>
      </w:r>
    </w:p>
    <w:p w14:paraId="3A77AA33" w14:textId="77777777" w:rsidR="00894BDB" w:rsidRDefault="00894BDB" w:rsidP="00894BDB">
      <w:r w:rsidRPr="00A1132B">
        <w:t>Valuable network equipment is located in a controlled communications room in an office of the target.</w:t>
      </w:r>
      <w:r>
        <w:t xml:space="preserve"> </w:t>
      </w:r>
      <w:r w:rsidRPr="00A1132B">
        <w:t xml:space="preserve">A controlled communications room is provided in the target office and houses valuable network equipment. The room contains the managed core switch, server and back-up equipment, NVR, access control equipment and UPS equipment. This room should be only accessible to </w:t>
      </w:r>
      <w:proofErr w:type="spellStart"/>
      <w:r w:rsidRPr="00A1132B">
        <w:t>authorised</w:t>
      </w:r>
      <w:proofErr w:type="spellEnd"/>
      <w:r w:rsidRPr="00A1132B">
        <w:t xml:space="preserve"> staff. </w:t>
      </w:r>
    </w:p>
    <w:p w14:paraId="1BC93847" w14:textId="77777777" w:rsidR="00894BDB" w:rsidRDefault="00894BDB" w:rsidP="00894BDB">
      <w:r w:rsidRPr="00A1132B">
        <w:t>There are five VLANs in the core target network. The core design does not require an optional</w:t>
      </w:r>
    </w:p>
    <w:p w14:paraId="1180B5CA" w14:textId="77777777" w:rsidR="00894BDB" w:rsidRDefault="00894BDB" w:rsidP="00894BDB">
      <w:pPr>
        <w:pStyle w:val="ListBullet"/>
        <w:tabs>
          <w:tab w:val="num" w:pos="360"/>
        </w:tabs>
        <w:spacing w:after="30" w:line="259" w:lineRule="auto"/>
        <w:ind w:left="360" w:hanging="360"/>
      </w:pPr>
      <w:r>
        <w:t xml:space="preserve">Office VLAN 10 - employee PCs, printers, IP phones and </w:t>
      </w:r>
      <w:proofErr w:type="spellStart"/>
      <w:r>
        <w:t>authorised</w:t>
      </w:r>
      <w:proofErr w:type="spellEnd"/>
      <w:r>
        <w:t xml:space="preserve"> staff devices.</w:t>
      </w:r>
    </w:p>
    <w:p w14:paraId="11CAD07D" w14:textId="77777777" w:rsidR="00894BDB" w:rsidRDefault="00894BDB" w:rsidP="00894BDB">
      <w:pPr>
        <w:pStyle w:val="ListBullet"/>
        <w:tabs>
          <w:tab w:val="num" w:pos="360"/>
        </w:tabs>
        <w:spacing w:after="30" w:line="259" w:lineRule="auto"/>
        <w:ind w:left="360" w:hanging="360"/>
      </w:pPr>
      <w:r>
        <w:t>Server VLAN 20 - internal business application and planned authentication services.</w:t>
      </w:r>
    </w:p>
    <w:p w14:paraId="2CAD178A" w14:textId="77777777" w:rsidR="00894BDB" w:rsidRDefault="00894BDB" w:rsidP="00894BDB">
      <w:pPr>
        <w:pStyle w:val="ListBullet"/>
        <w:tabs>
          <w:tab w:val="num" w:pos="360"/>
        </w:tabs>
        <w:spacing w:after="30" w:line="259" w:lineRule="auto"/>
        <w:ind w:left="360" w:hanging="360"/>
      </w:pPr>
      <w:r>
        <w:t>Security VLAN 30 - security monitoring and target physical-security systems.</w:t>
      </w:r>
    </w:p>
    <w:p w14:paraId="076CD198" w14:textId="77777777" w:rsidR="00894BDB" w:rsidRDefault="00894BDB" w:rsidP="00894BDB">
      <w:pPr>
        <w:pStyle w:val="ListBullet"/>
        <w:tabs>
          <w:tab w:val="num" w:pos="360"/>
        </w:tabs>
        <w:spacing w:after="30" w:line="259" w:lineRule="auto"/>
        <w:ind w:left="360" w:hanging="360"/>
      </w:pPr>
      <w:r>
        <w:t>Backup VLAN 40 - backup server and network attached storage.</w:t>
      </w:r>
    </w:p>
    <w:p w14:paraId="74B15A21" w14:textId="77777777" w:rsidR="00894BDB" w:rsidRDefault="00894BDB" w:rsidP="00894BDB">
      <w:pPr>
        <w:pStyle w:val="ListBullet"/>
        <w:tabs>
          <w:tab w:val="num" w:pos="360"/>
        </w:tabs>
        <w:spacing w:after="30" w:line="259" w:lineRule="auto"/>
        <w:ind w:left="360" w:hanging="360"/>
      </w:pPr>
      <w:r>
        <w:t>Management VLAN 99 - privileged administration of firewall and server systems.</w:t>
      </w:r>
    </w:p>
    <w:p w14:paraId="52DBA0BE" w14:textId="77777777" w:rsidR="00894BDB" w:rsidRDefault="00894BDB" w:rsidP="00894BDB">
      <w:pPr>
        <w:pStyle w:val="ListBullet"/>
        <w:tabs>
          <w:tab w:val="num" w:pos="360"/>
        </w:tabs>
        <w:ind w:left="360" w:hanging="360"/>
      </w:pPr>
      <w:r>
        <w:t>Optional Guest VLAN 50 - visitor and temporary wireless devices with Internet access only.</w:t>
      </w:r>
    </w:p>
    <w:p w14:paraId="4EB2837F" w14:textId="77777777" w:rsidR="00894BDB" w:rsidRDefault="00894BDB" w:rsidP="00894BDB">
      <w:r w:rsidRPr="00A1132B">
        <w:t xml:space="preserve">The internal network is private IPv4. The 10.20.0.0/16 design space is inside the private 10.0.0.0/8 block defined by RFC 1918 (Rekhter et al. 1996). A /24 subnet is used for each core VLAN. This is more than is needed for the current number of devices but will leave space for growth and allow the VLAN number to be easily </w:t>
      </w:r>
      <w:proofErr w:type="spellStart"/>
      <w:r w:rsidRPr="00A1132B">
        <w:t>recognised</w:t>
      </w:r>
      <w:proofErr w:type="spellEnd"/>
      <w:r w:rsidRPr="00A1132B">
        <w:t xml:space="preserve"> in the third octet. Fixed addresses (important infrastructure), reserved addresses (computer in the office), temporary guest devices (DHCP – Guest network option is installed).</w:t>
      </w:r>
    </w:p>
    <w:p w14:paraId="316B7D3F" w14:textId="77777777" w:rsidR="00894BDB" w:rsidRDefault="00894BDB" w:rsidP="00894BDB">
      <w:r w:rsidRPr="00A1132B">
        <w:t xml:space="preserve">The assumption of the target office is that there is one business grade Internet connection available. The main firewall and router </w:t>
      </w:r>
      <w:proofErr w:type="gramStart"/>
      <w:r w:rsidRPr="00A1132B">
        <w:t>is</w:t>
      </w:r>
      <w:proofErr w:type="gramEnd"/>
      <w:r w:rsidRPr="00A1132B">
        <w:t xml:space="preserve"> FW01. Used to manage communication between the VLANs, between the internal network and the Internet and is the default gateway for each VLAN. This will be verified with the aid of pfSense in the prototype, but in the production firewall the selection of the firewall should be carried out based on the ultimate needs of the company.</w:t>
      </w:r>
    </w:p>
    <w:p w14:paraId="03B0B920" w14:textId="77777777" w:rsidR="00894BDB" w:rsidRDefault="00894BDB" w:rsidP="00894BDB">
      <w:r w:rsidRPr="00A1132B">
        <w:t>VLAN membership is enforced at the switch port with managed switches used in the target design. If multiple VLANs are running on a shared switching infrastructure (</w:t>
      </w:r>
      <w:proofErr w:type="spellStart"/>
      <w:r w:rsidRPr="00A1132B">
        <w:t>Netgate</w:t>
      </w:r>
      <w:proofErr w:type="spellEnd"/>
      <w:r w:rsidRPr="00A1132B">
        <w:t xml:space="preserve"> 2026a), then 802.1Q capable switching is required. When implementing PoE capable access switches, CCTV cameras, RFID equipment, wireless access points and IP phones are preferred devices as they will reduce the number of power connections.</w:t>
      </w:r>
    </w:p>
    <w:p w14:paraId="2DBAAEEF" w14:textId="1726813F" w:rsidR="00894BDB" w:rsidRPr="00C407C4" w:rsidRDefault="00894BDB" w:rsidP="00894BDB">
      <w:pPr>
        <w:rPr>
          <w:sz w:val="28"/>
          <w:szCs w:val="28"/>
        </w:rPr>
      </w:pPr>
      <w:r w:rsidRPr="00A1132B">
        <w:rPr>
          <w:rFonts w:eastAsia="Times New Roman"/>
          <w:color w:val="000000"/>
        </w:rPr>
        <w:t xml:space="preserve">The target network will be designed for approximately 30 staff and provide sufficient space for more than 70 connected devices ranging from computers, phones, printers, wireless devices, servers, cameras, RFID, </w:t>
      </w:r>
      <w:r w:rsidRPr="00A1132B">
        <w:rPr>
          <w:rFonts w:eastAsia="Times New Roman"/>
          <w:color w:val="000000"/>
        </w:rPr>
        <w:lastRenderedPageBreak/>
        <w:t xml:space="preserve">through to network infrastructure. The extra address space reserved is for "normal growth" not for the first day of </w:t>
      </w:r>
      <w:r w:rsidR="008A1C5E" w:rsidRPr="00A1132B">
        <w:rPr>
          <w:rFonts w:eastAsia="Times New Roman"/>
          <w:color w:val="000000"/>
        </w:rPr>
        <w:t>use,</w:t>
      </w:r>
      <w:r w:rsidRPr="00A1132B">
        <w:rPr>
          <w:rFonts w:eastAsia="Times New Roman"/>
          <w:color w:val="000000"/>
        </w:rPr>
        <w:t xml:space="preserve"> setting sizes for each subnet.</w:t>
      </w:r>
    </w:p>
    <w:p w14:paraId="6DD5C40A" w14:textId="77777777" w:rsidR="00894BDB" w:rsidRPr="00C407C4" w:rsidRDefault="00894BDB" w:rsidP="00F54930">
      <w:pPr>
        <w:pStyle w:val="Heading2"/>
      </w:pPr>
      <w:bookmarkStart w:id="11" w:name="_Toc242318896"/>
      <w:r>
        <w:t>3.3 Network Design Diagrams and Justifications</w:t>
      </w:r>
      <w:bookmarkEnd w:id="11"/>
    </w:p>
    <w:p w14:paraId="3CCE9CD5" w14:textId="77777777" w:rsidR="00894BDB" w:rsidRDefault="00894BDB" w:rsidP="00894BDB">
      <w:r w:rsidRPr="009E2F59">
        <w:t>A single core switch (managed) and a firewall (FW01) with a target firewall role will be used for this target design. The internal network is segmented by type and sensitivity of the devices, and one gateway for each core (default) VLAN. The diagrams were designed to use ‘pfSense’ as the firewall label since the prototype used pfSense as the firewall to demonstrate the rule model. For production, FW01 can be deployed with a firewall platform with the same functionality in terms of VLAN, policy, logging and management.</w:t>
      </w:r>
    </w:p>
    <w:p w14:paraId="5D63721E" w14:textId="77777777" w:rsidR="00894BDB" w:rsidRDefault="00894BDB" w:rsidP="00894BDB">
      <w:r w:rsidRPr="009E2F59">
        <w:t>Normal employee work is done on the Office subnet. It has PC 1 - PC 30, common printers and IP phones in this simplified target design. Separate zone for the security, backup and management systems of the normal office equipment from the server, eliminating unnecessary access. The regular Office network does not provide administrative access.</w:t>
      </w:r>
    </w:p>
    <w:p w14:paraId="4B1DC177" w14:textId="77777777" w:rsidR="00894BDB" w:rsidRDefault="00894BDB" w:rsidP="00894BDB">
      <w:r w:rsidRPr="009E2F59">
        <w:t>The planned AUTH01 service and APP01 are in the Server subnet. APP01 can be used for business uses and has been used to provide Nextcloud services. In the target design there is a future-Central identity- and authentication-service called AUTH01. Note: The current prototype is not required as the application accounts and access control have already been put in place by Nextcloud.</w:t>
      </w:r>
    </w:p>
    <w:p w14:paraId="4F93C088" w14:textId="77777777" w:rsidR="00894BDB" w:rsidRDefault="00894BDB" w:rsidP="00894BDB">
      <w:r w:rsidRPr="009E2F59">
        <w:t>In the target design there are four RFID readers, ten CCTV cameras, MON01, NVR01, ACC01 in the Security subnet. They are in a separate zone of security, as common staff have no need to access the purpose of the camera, recordings, administration of the camera, how it can be monitored or if they are allowed RFID permissions. The risk profile of the MON01 and the physical-security devices is also different, and a larger production environment might have cyber monitoring and CCTV/RFID on different VLANs. This residual risk isn't swept under the rug but recorded and kept with them so the small-business design stays in scope. The Backup subnet includes the following target design: BKP01 and NAS01. It can only be used by other, non-normal users and should not be available to other users if an office device is compromised. In AG-3, it has been adopted as a push model, where APP01 initiates the approved back-up connection and pushes the data needed to the MinIO service on BKP01. If there are normal Office clients, it is not required to be present.</w:t>
      </w:r>
    </w:p>
    <w:p w14:paraId="724DF420" w14:textId="77777777" w:rsidR="00894BDB" w:rsidRDefault="00894BDB" w:rsidP="00894BDB">
      <w:r w:rsidRPr="009E2F59">
        <w:t>It is available as an optional add-on, the Guest Wi-Fi network. When deployed, guest devices will be able to access the Internet, but not directly access Office, Security, Backup or Management networks. If VLAN 50 is not in place the heart of the AG-3 design remains intact.</w:t>
      </w:r>
    </w:p>
    <w:p w14:paraId="339B5DD8" w14:textId="77777777" w:rsidR="00894BDB" w:rsidRDefault="00894BDB" w:rsidP="00894BDB">
      <w:pPr>
        <w:sectPr w:rsidR="00894BDB" w:rsidSect="00E66DCE">
          <w:footerReference w:type="even" r:id="rId11"/>
          <w:footerReference w:type="default" r:id="rId12"/>
          <w:pgSz w:w="12240" w:h="15840"/>
          <w:pgMar w:top="964" w:right="1020" w:bottom="964" w:left="1020" w:header="720" w:footer="720" w:gutter="0"/>
          <w:cols w:space="720"/>
          <w:titlePg/>
          <w:docGrid w:linePitch="360"/>
        </w:sectPr>
      </w:pPr>
    </w:p>
    <w:p w14:paraId="6A6C08CC" w14:textId="77777777" w:rsidR="00894BDB" w:rsidRDefault="00894BDB" w:rsidP="00894BDB">
      <w:pPr>
        <w:spacing w:after="60"/>
        <w:jc w:val="center"/>
      </w:pPr>
      <w:r>
        <w:rPr>
          <w:noProof/>
        </w:rPr>
        <w:lastRenderedPageBreak/>
        <w:drawing>
          <wp:inline distT="0" distB="0" distL="0" distR="0" wp14:anchorId="7852DF81" wp14:editId="1E554C9B">
            <wp:extent cx="9050020" cy="5163185"/>
            <wp:effectExtent l="0" t="0" r="0" b="0"/>
            <wp:docPr id="5339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3832" name="Picture 53393832"/>
                    <pic:cNvPicPr/>
                  </pic:nvPicPr>
                  <pic:blipFill>
                    <a:blip r:embed="rId13"/>
                    <a:stretch>
                      <a:fillRect/>
                    </a:stretch>
                  </pic:blipFill>
                  <pic:spPr>
                    <a:xfrm>
                      <a:off x="0" y="0"/>
                      <a:ext cx="9050020" cy="5163185"/>
                    </a:xfrm>
                    <a:prstGeom prst="rect">
                      <a:avLst/>
                    </a:prstGeom>
                  </pic:spPr>
                </pic:pic>
              </a:graphicData>
            </a:graphic>
          </wp:inline>
        </w:drawing>
      </w:r>
    </w:p>
    <w:p w14:paraId="4D9A7870" w14:textId="77777777" w:rsidR="00894BDB" w:rsidRDefault="00894BDB" w:rsidP="00894BDB">
      <w:pPr>
        <w:spacing w:after="20"/>
        <w:jc w:val="center"/>
      </w:pPr>
      <w:r>
        <w:rPr>
          <w:rFonts w:eastAsia="Times New Roman"/>
          <w:i/>
          <w:sz w:val="20"/>
        </w:rPr>
        <w:t>Figure 3.2. Draw.io overview of the selected AG-3 head office network design.</w:t>
      </w:r>
    </w:p>
    <w:p w14:paraId="3A0B43F8"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5D3B4E6B" w14:textId="77777777" w:rsidR="00894BDB" w:rsidRPr="008A1C5E" w:rsidRDefault="00894BDB" w:rsidP="00894BDB">
      <w:pPr>
        <w:rPr>
          <w:rFonts w:eastAsia="Times New Roman"/>
          <w:szCs w:val="24"/>
        </w:rPr>
      </w:pPr>
      <w:r w:rsidRPr="008A1C5E">
        <w:rPr>
          <w:rFonts w:eastAsia="Times New Roman"/>
          <w:szCs w:val="24"/>
        </w:rPr>
        <w:lastRenderedPageBreak/>
        <w:t>The above diagram (Draw.io) still displays the detailed view of addresses. The next overview displays the same target network, but in a graphical format, with the basic managed switch and additional Guest network and scheduled business devices. The information map also demonstrates business data flows between Office, Application, and Monitoring and Backup areas, and direct access restrictions.</w:t>
      </w:r>
    </w:p>
    <w:p w14:paraId="473C4A18" w14:textId="77777777" w:rsidR="00894BDB" w:rsidRDefault="00894BDB" w:rsidP="00894BDB">
      <w:r>
        <w:rPr>
          <w:noProof/>
        </w:rPr>
        <w:drawing>
          <wp:inline distT="0" distB="0" distL="0" distR="0" wp14:anchorId="496889C9" wp14:editId="4A7AB5B1">
            <wp:extent cx="6172200" cy="3832860"/>
            <wp:effectExtent l="0" t="0" r="0" b="0"/>
            <wp:docPr id="1151732738" name="Picture 115173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31.52 AM.jpeg"/>
                    <pic:cNvPicPr/>
                  </pic:nvPicPr>
                  <pic:blipFill rotWithShape="1">
                    <a:blip r:embed="rId14"/>
                    <a:srcRect t="6852"/>
                    <a:stretch>
                      <a:fillRect/>
                    </a:stretch>
                  </pic:blipFill>
                  <pic:spPr bwMode="auto">
                    <a:xfrm>
                      <a:off x="0" y="0"/>
                      <a:ext cx="6172200" cy="3832860"/>
                    </a:xfrm>
                    <a:prstGeom prst="rect">
                      <a:avLst/>
                    </a:prstGeom>
                    <a:ln>
                      <a:noFill/>
                    </a:ln>
                    <a:extLst>
                      <a:ext uri="{53640926-AAD7-44D8-BBD7-CCE9431645EC}">
                        <a14:shadowObscured xmlns:a14="http://schemas.microsoft.com/office/drawing/2010/main"/>
                      </a:ext>
                    </a:extLst>
                  </pic:spPr>
                </pic:pic>
              </a:graphicData>
            </a:graphic>
          </wp:inline>
        </w:drawing>
      </w:r>
    </w:p>
    <w:p w14:paraId="6EF351C8" w14:textId="77777777" w:rsidR="00894BDB" w:rsidRDefault="00894BDB" w:rsidP="00894BDB">
      <w:pPr>
        <w:jc w:val="center"/>
        <w:rPr>
          <w:rFonts w:eastAsia="Times New Roman"/>
          <w:i/>
          <w:sz w:val="20"/>
        </w:rPr>
      </w:pPr>
      <w:r>
        <w:rPr>
          <w:rFonts w:eastAsia="Times New Roman"/>
          <w:i/>
          <w:sz w:val="20"/>
        </w:rPr>
        <w:t>Figure 3.3. Visual overview of the target AG-3 head office network design.</w:t>
      </w:r>
    </w:p>
    <w:p w14:paraId="07956869" w14:textId="77777777" w:rsidR="00894BDB" w:rsidRPr="008A1C5E" w:rsidRDefault="00894BDB" w:rsidP="00894BDB">
      <w:pPr>
        <w:jc w:val="left"/>
        <w:rPr>
          <w:b/>
          <w:bCs/>
          <w:iCs/>
          <w:szCs w:val="24"/>
        </w:rPr>
      </w:pPr>
      <w:r w:rsidRPr="008A1C5E">
        <w:rPr>
          <w:b/>
          <w:bCs/>
          <w:iCs/>
          <w:szCs w:val="24"/>
        </w:rPr>
        <w:t>Information Mapping and Approved Traffic Paths</w:t>
      </w:r>
    </w:p>
    <w:p w14:paraId="09D33646" w14:textId="77777777" w:rsidR="00894BDB" w:rsidRDefault="00894BDB" w:rsidP="00894BDB">
      <w:pPr>
        <w:jc w:val="left"/>
        <w:rPr>
          <w:iCs/>
        </w:rPr>
      </w:pPr>
      <w:r w:rsidRPr="009E2F59">
        <w:rPr>
          <w:iCs/>
        </w:rPr>
        <w:t>The detailed network design is not just about determining what devices go into what VLANs. It is also essential to demonstrate the flow of business information from one zone to the other and the communications pathways that are needed. The main data flow between the Office, Application, Monitoring and Backup areas is shown below.</w:t>
      </w:r>
    </w:p>
    <w:p w14:paraId="06D5E2C4" w14:textId="77777777" w:rsidR="00894BDB" w:rsidRDefault="00894BDB" w:rsidP="00894BDB">
      <w:pPr>
        <w:jc w:val="left"/>
        <w:rPr>
          <w:iCs/>
        </w:rPr>
      </w:pPr>
      <w:r w:rsidRPr="009E2F59">
        <w:rPr>
          <w:iCs/>
        </w:rPr>
        <w:t>The required paths are only opened where the system needs them. Users of the Office can use the business application, APP01 can send monitoring events to MON01 and APP01 can push backup data to BKP01. Normal office users do not have direct access to the backup and monitoring systems. This helps to streamline communication between the various trust zones and separate the backup and security functions from normal user activity.</w:t>
      </w:r>
    </w:p>
    <w:p w14:paraId="566929AE" w14:textId="77777777" w:rsidR="00894BDB" w:rsidRDefault="00894BDB" w:rsidP="00894BDB">
      <w:pPr>
        <w:jc w:val="left"/>
        <w:rPr>
          <w:iCs/>
        </w:rPr>
      </w:pPr>
      <w:r w:rsidRPr="009E2F59">
        <w:rPr>
          <w:iCs/>
        </w:rPr>
        <w:t>In this section, you'll see the accepted paths that are needed for normal operation, as well as the denied paths that help to safeguard the more sensitive portions of the network.</w:t>
      </w:r>
    </w:p>
    <w:p w14:paraId="1B70E60F" w14:textId="77777777" w:rsidR="00894BDB" w:rsidRPr="00124FA3" w:rsidRDefault="00894BDB" w:rsidP="00894BDB">
      <w:pPr>
        <w:jc w:val="left"/>
        <w:rPr>
          <w:iCs/>
        </w:rPr>
      </w:pPr>
    </w:p>
    <w:p w14:paraId="55368BDD" w14:textId="77777777" w:rsidR="00894BDB" w:rsidRPr="00124FA3" w:rsidRDefault="00894BDB" w:rsidP="00894BDB">
      <w:pPr>
        <w:jc w:val="left"/>
        <w:rPr>
          <w:iCs/>
        </w:rPr>
      </w:pPr>
    </w:p>
    <w:p w14:paraId="28A082E4" w14:textId="77777777" w:rsidR="00894BDB" w:rsidRDefault="00894BDB" w:rsidP="00894BDB">
      <w:pPr>
        <w:jc w:val="center"/>
      </w:pPr>
      <w:r>
        <w:rPr>
          <w:noProof/>
        </w:rPr>
        <w:lastRenderedPageBreak/>
        <w:drawing>
          <wp:inline distT="0" distB="0" distL="0" distR="0" wp14:anchorId="609920B0" wp14:editId="6D87F486">
            <wp:extent cx="6171713" cy="3655060"/>
            <wp:effectExtent l="0" t="0" r="635" b="2540"/>
            <wp:docPr id="1151732739" name="Picture 115173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15.55 AM.jpeg"/>
                    <pic:cNvPicPr/>
                  </pic:nvPicPr>
                  <pic:blipFill rotWithShape="1">
                    <a:blip r:embed="rId15"/>
                    <a:srcRect t="4575"/>
                    <a:stretch>
                      <a:fillRect/>
                    </a:stretch>
                  </pic:blipFill>
                  <pic:spPr bwMode="auto">
                    <a:xfrm>
                      <a:off x="0" y="0"/>
                      <a:ext cx="6172200" cy="3655348"/>
                    </a:xfrm>
                    <a:prstGeom prst="rect">
                      <a:avLst/>
                    </a:prstGeom>
                    <a:ln>
                      <a:noFill/>
                    </a:ln>
                    <a:extLst>
                      <a:ext uri="{53640926-AAD7-44D8-BBD7-CCE9431645EC}">
                        <a14:shadowObscured xmlns:a14="http://schemas.microsoft.com/office/drawing/2010/main"/>
                      </a:ext>
                    </a:extLst>
                  </pic:spPr>
                </pic:pic>
              </a:graphicData>
            </a:graphic>
          </wp:inline>
        </w:drawing>
      </w:r>
    </w:p>
    <w:p w14:paraId="30CA23FE" w14:textId="77777777" w:rsidR="00894BDB" w:rsidRDefault="00894BDB" w:rsidP="00894BDB">
      <w:pPr>
        <w:jc w:val="center"/>
      </w:pPr>
      <w:r>
        <w:rPr>
          <w:rFonts w:eastAsia="Times New Roman"/>
          <w:i/>
          <w:sz w:val="20"/>
        </w:rPr>
        <w:t>Figure 3.4. Information mapping and main allowed/denied data paths for Plains Pastoral Co.</w:t>
      </w:r>
    </w:p>
    <w:p w14:paraId="55D3A5D5" w14:textId="77777777" w:rsidR="00894BDB" w:rsidRPr="00C407C4" w:rsidRDefault="00894BDB" w:rsidP="00F54930">
      <w:pPr>
        <w:pStyle w:val="Heading2"/>
      </w:pPr>
      <w:bookmarkStart w:id="12" w:name="_Toc242318897"/>
      <w:r>
        <w:t>3.4 Wi-Fi Design</w:t>
      </w:r>
      <w:bookmarkEnd w:id="12"/>
    </w:p>
    <w:p w14:paraId="338DBF10" w14:textId="77777777" w:rsidR="00894BDB" w:rsidRDefault="00894BDB" w:rsidP="00894BDB">
      <w:r w:rsidRPr="009E2F59">
        <w:t xml:space="preserve">The target design is based on two Wi-Fi 6 access points (2.4 GHz and 5 GHz). The staff wireless service is a standard service design with staff </w:t>
      </w:r>
      <w:proofErr w:type="spellStart"/>
      <w:r w:rsidRPr="009E2F59">
        <w:t>authorised</w:t>
      </w:r>
      <w:proofErr w:type="spellEnd"/>
      <w:r w:rsidRPr="009E2F59">
        <w:t xml:space="preserve"> devices mapped to Office VLAN 10. Guest VLAN 50 (an optional feature) is required to enable A separate guest SSID. A planning estimate of two access points is based on the size of the office and number of users and may be affected by walls, interference, building layout, etc. and will be determined by a wireless survey performed onsite.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6C79DFF5" w14:textId="77777777" w:rsidTr="00C4586A">
        <w:tc>
          <w:tcPr>
            <w:tcW w:w="2381" w:type="dxa"/>
            <w:vAlign w:val="center"/>
          </w:tcPr>
          <w:p w14:paraId="5FE784C1" w14:textId="77777777" w:rsidR="00894BDB" w:rsidRPr="008A1C5E" w:rsidRDefault="00894BDB" w:rsidP="00C4586A">
            <w:pPr>
              <w:spacing w:after="0"/>
              <w:rPr>
                <w:sz w:val="20"/>
                <w:szCs w:val="20"/>
              </w:rPr>
            </w:pPr>
            <w:r w:rsidRPr="008A1C5E">
              <w:rPr>
                <w:rFonts w:eastAsia="Times New Roman"/>
                <w:b/>
                <w:color w:val="000000"/>
                <w:sz w:val="20"/>
                <w:szCs w:val="20"/>
              </w:rPr>
              <w:t>Wi-Fi Setting</w:t>
            </w:r>
          </w:p>
        </w:tc>
        <w:tc>
          <w:tcPr>
            <w:tcW w:w="2948" w:type="dxa"/>
            <w:vAlign w:val="center"/>
          </w:tcPr>
          <w:p w14:paraId="4FDCC5F1" w14:textId="77777777" w:rsidR="00894BDB" w:rsidRPr="008A1C5E" w:rsidRDefault="00894BDB" w:rsidP="00C4586A">
            <w:pPr>
              <w:spacing w:after="0"/>
              <w:rPr>
                <w:sz w:val="20"/>
                <w:szCs w:val="20"/>
              </w:rPr>
            </w:pPr>
            <w:r w:rsidRPr="008A1C5E">
              <w:rPr>
                <w:rFonts w:eastAsia="Times New Roman"/>
                <w:b/>
                <w:color w:val="000000"/>
                <w:sz w:val="20"/>
                <w:szCs w:val="20"/>
              </w:rPr>
              <w:t>Value</w:t>
            </w:r>
          </w:p>
        </w:tc>
        <w:tc>
          <w:tcPr>
            <w:tcW w:w="4082" w:type="dxa"/>
            <w:vAlign w:val="center"/>
          </w:tcPr>
          <w:p w14:paraId="63A2829E" w14:textId="77777777" w:rsidR="00894BDB" w:rsidRPr="008A1C5E" w:rsidRDefault="00894BDB" w:rsidP="00C4586A">
            <w:pPr>
              <w:spacing w:after="0"/>
              <w:rPr>
                <w:sz w:val="20"/>
                <w:szCs w:val="20"/>
              </w:rPr>
            </w:pPr>
            <w:r w:rsidRPr="008A1C5E">
              <w:rPr>
                <w:rFonts w:eastAsia="Times New Roman"/>
                <w:b/>
                <w:color w:val="000000"/>
                <w:sz w:val="20"/>
                <w:szCs w:val="20"/>
              </w:rPr>
              <w:t>Explanation</w:t>
            </w:r>
          </w:p>
        </w:tc>
      </w:tr>
      <w:tr w:rsidR="00894BDB" w14:paraId="483389C9" w14:textId="77777777" w:rsidTr="00C4586A">
        <w:tc>
          <w:tcPr>
            <w:tcW w:w="2381" w:type="dxa"/>
            <w:vAlign w:val="center"/>
          </w:tcPr>
          <w:p w14:paraId="1A919DD0" w14:textId="77777777" w:rsidR="00894BDB" w:rsidRPr="008A1C5E" w:rsidRDefault="00894BDB" w:rsidP="00C4586A">
            <w:pPr>
              <w:spacing w:after="0"/>
              <w:rPr>
                <w:sz w:val="20"/>
                <w:szCs w:val="20"/>
              </w:rPr>
            </w:pPr>
            <w:r w:rsidRPr="008A1C5E">
              <w:rPr>
                <w:rFonts w:eastAsia="Times New Roman"/>
                <w:color w:val="000000"/>
                <w:sz w:val="20"/>
                <w:szCs w:val="20"/>
              </w:rPr>
              <w:t>Wireless standard</w:t>
            </w:r>
          </w:p>
        </w:tc>
        <w:tc>
          <w:tcPr>
            <w:tcW w:w="2948" w:type="dxa"/>
            <w:vAlign w:val="center"/>
          </w:tcPr>
          <w:p w14:paraId="5F5FE5F0" w14:textId="77777777" w:rsidR="00894BDB" w:rsidRPr="008A1C5E" w:rsidRDefault="00894BDB" w:rsidP="00C4586A">
            <w:pPr>
              <w:spacing w:after="0"/>
              <w:rPr>
                <w:sz w:val="20"/>
                <w:szCs w:val="20"/>
              </w:rPr>
            </w:pPr>
            <w:r w:rsidRPr="008A1C5E">
              <w:rPr>
                <w:rFonts w:eastAsia="Times New Roman"/>
                <w:color w:val="000000"/>
                <w:sz w:val="20"/>
                <w:szCs w:val="20"/>
              </w:rPr>
              <w:t>Wi-Fi 6, 802.11ax</w:t>
            </w:r>
          </w:p>
        </w:tc>
        <w:tc>
          <w:tcPr>
            <w:tcW w:w="4082" w:type="dxa"/>
            <w:vAlign w:val="center"/>
          </w:tcPr>
          <w:p w14:paraId="7D051CEC" w14:textId="77777777" w:rsidR="00894BDB" w:rsidRPr="008A1C5E" w:rsidRDefault="00894BDB" w:rsidP="00C4586A">
            <w:pPr>
              <w:spacing w:after="0"/>
              <w:rPr>
                <w:sz w:val="20"/>
                <w:szCs w:val="20"/>
              </w:rPr>
            </w:pPr>
            <w:r w:rsidRPr="008A1C5E">
              <w:rPr>
                <w:rFonts w:eastAsia="Times New Roman"/>
                <w:color w:val="000000"/>
                <w:sz w:val="20"/>
                <w:szCs w:val="20"/>
              </w:rPr>
              <w:t>Supports modern devices and multiple simultaneous clients.</w:t>
            </w:r>
          </w:p>
        </w:tc>
      </w:tr>
      <w:tr w:rsidR="00894BDB" w14:paraId="7AF21D19" w14:textId="77777777" w:rsidTr="00C4586A">
        <w:tc>
          <w:tcPr>
            <w:tcW w:w="2381" w:type="dxa"/>
            <w:vAlign w:val="center"/>
          </w:tcPr>
          <w:p w14:paraId="7C39CE31" w14:textId="77777777" w:rsidR="00894BDB" w:rsidRPr="008A1C5E" w:rsidRDefault="00894BDB" w:rsidP="00C4586A">
            <w:pPr>
              <w:spacing w:after="0"/>
              <w:rPr>
                <w:sz w:val="20"/>
                <w:szCs w:val="20"/>
              </w:rPr>
            </w:pPr>
            <w:r w:rsidRPr="008A1C5E">
              <w:rPr>
                <w:rFonts w:eastAsia="Times New Roman"/>
                <w:color w:val="000000"/>
                <w:sz w:val="20"/>
                <w:szCs w:val="20"/>
              </w:rPr>
              <w:t>Frequency bands</w:t>
            </w:r>
          </w:p>
        </w:tc>
        <w:tc>
          <w:tcPr>
            <w:tcW w:w="2948" w:type="dxa"/>
            <w:vAlign w:val="center"/>
          </w:tcPr>
          <w:p w14:paraId="50A81666" w14:textId="77777777" w:rsidR="00894BDB" w:rsidRPr="008A1C5E" w:rsidRDefault="00894BDB" w:rsidP="00C4586A">
            <w:pPr>
              <w:spacing w:after="0"/>
              <w:rPr>
                <w:sz w:val="20"/>
                <w:szCs w:val="20"/>
              </w:rPr>
            </w:pPr>
            <w:r w:rsidRPr="008A1C5E">
              <w:rPr>
                <w:rFonts w:eastAsia="Times New Roman"/>
                <w:color w:val="000000"/>
                <w:sz w:val="20"/>
                <w:szCs w:val="20"/>
              </w:rPr>
              <w:t>2.4 GHz and 5 GHz</w:t>
            </w:r>
          </w:p>
        </w:tc>
        <w:tc>
          <w:tcPr>
            <w:tcW w:w="4082" w:type="dxa"/>
            <w:vAlign w:val="center"/>
          </w:tcPr>
          <w:p w14:paraId="5B7036C5" w14:textId="77777777" w:rsidR="00894BDB" w:rsidRPr="008A1C5E" w:rsidRDefault="00894BDB" w:rsidP="00C4586A">
            <w:pPr>
              <w:spacing w:after="0"/>
              <w:rPr>
                <w:sz w:val="20"/>
                <w:szCs w:val="20"/>
              </w:rPr>
            </w:pPr>
            <w:r w:rsidRPr="008A1C5E">
              <w:rPr>
                <w:rFonts w:eastAsia="Times New Roman"/>
                <w:color w:val="000000"/>
                <w:sz w:val="20"/>
                <w:szCs w:val="20"/>
              </w:rPr>
              <w:t>Provides coverage and higher speed where 5 GHz is available.</w:t>
            </w:r>
          </w:p>
        </w:tc>
      </w:tr>
      <w:tr w:rsidR="00894BDB" w14:paraId="5FE34F94" w14:textId="77777777" w:rsidTr="00C4586A">
        <w:tc>
          <w:tcPr>
            <w:tcW w:w="2381" w:type="dxa"/>
            <w:vAlign w:val="center"/>
          </w:tcPr>
          <w:p w14:paraId="355339C0" w14:textId="77777777" w:rsidR="00894BDB" w:rsidRPr="008A1C5E" w:rsidRDefault="00894BDB" w:rsidP="00C4586A">
            <w:pPr>
              <w:spacing w:after="0"/>
              <w:rPr>
                <w:sz w:val="20"/>
                <w:szCs w:val="20"/>
              </w:rPr>
            </w:pPr>
            <w:r w:rsidRPr="008A1C5E">
              <w:rPr>
                <w:rFonts w:eastAsia="Times New Roman"/>
                <w:color w:val="000000"/>
                <w:sz w:val="20"/>
                <w:szCs w:val="20"/>
              </w:rPr>
              <w:t>Staff SSID</w:t>
            </w:r>
          </w:p>
        </w:tc>
        <w:tc>
          <w:tcPr>
            <w:tcW w:w="2948" w:type="dxa"/>
            <w:vAlign w:val="center"/>
          </w:tcPr>
          <w:p w14:paraId="54DB435B" w14:textId="77777777" w:rsidR="00894BDB" w:rsidRPr="008A1C5E" w:rsidRDefault="00894BDB" w:rsidP="00C4586A">
            <w:pPr>
              <w:spacing w:after="0"/>
              <w:rPr>
                <w:sz w:val="20"/>
                <w:szCs w:val="20"/>
              </w:rPr>
            </w:pPr>
            <w:r w:rsidRPr="008A1C5E">
              <w:rPr>
                <w:rFonts w:eastAsia="Times New Roman"/>
                <w:color w:val="000000"/>
                <w:sz w:val="20"/>
                <w:szCs w:val="20"/>
              </w:rPr>
              <w:t>Plains-Staff</w:t>
            </w:r>
          </w:p>
        </w:tc>
        <w:tc>
          <w:tcPr>
            <w:tcW w:w="4082" w:type="dxa"/>
            <w:vAlign w:val="center"/>
          </w:tcPr>
          <w:p w14:paraId="7AB3D445" w14:textId="77777777" w:rsidR="00894BDB" w:rsidRPr="008A1C5E" w:rsidRDefault="00894BDB" w:rsidP="00C4586A">
            <w:pPr>
              <w:spacing w:after="0"/>
              <w:rPr>
                <w:sz w:val="20"/>
                <w:szCs w:val="20"/>
              </w:rPr>
            </w:pPr>
            <w:r w:rsidRPr="008A1C5E">
              <w:rPr>
                <w:rFonts w:eastAsia="Times New Roman"/>
                <w:color w:val="000000"/>
                <w:sz w:val="20"/>
                <w:szCs w:val="20"/>
              </w:rPr>
              <w:t xml:space="preserve">Places </w:t>
            </w:r>
            <w:proofErr w:type="spellStart"/>
            <w:r w:rsidRPr="008A1C5E">
              <w:rPr>
                <w:rFonts w:eastAsia="Times New Roman"/>
                <w:color w:val="000000"/>
                <w:sz w:val="20"/>
                <w:szCs w:val="20"/>
              </w:rPr>
              <w:t>authorised</w:t>
            </w:r>
            <w:proofErr w:type="spellEnd"/>
            <w:r w:rsidRPr="008A1C5E">
              <w:rPr>
                <w:rFonts w:eastAsia="Times New Roman"/>
                <w:color w:val="000000"/>
                <w:sz w:val="20"/>
                <w:szCs w:val="20"/>
              </w:rPr>
              <w:t xml:space="preserve"> staff devices into VLAN 10.</w:t>
            </w:r>
          </w:p>
        </w:tc>
      </w:tr>
      <w:tr w:rsidR="00894BDB" w14:paraId="5F13A7AB" w14:textId="77777777" w:rsidTr="00C4586A">
        <w:tc>
          <w:tcPr>
            <w:tcW w:w="2381" w:type="dxa"/>
            <w:vAlign w:val="center"/>
          </w:tcPr>
          <w:p w14:paraId="2E70CBFD" w14:textId="77777777" w:rsidR="00894BDB" w:rsidRPr="008A1C5E" w:rsidRDefault="00894BDB" w:rsidP="00C4586A">
            <w:pPr>
              <w:spacing w:after="0"/>
              <w:rPr>
                <w:sz w:val="20"/>
                <w:szCs w:val="20"/>
              </w:rPr>
            </w:pPr>
            <w:r w:rsidRPr="008A1C5E">
              <w:rPr>
                <w:rFonts w:eastAsia="Times New Roman"/>
                <w:color w:val="000000"/>
                <w:sz w:val="20"/>
                <w:szCs w:val="20"/>
              </w:rPr>
              <w:t>Guest SSID</w:t>
            </w:r>
          </w:p>
        </w:tc>
        <w:tc>
          <w:tcPr>
            <w:tcW w:w="2948" w:type="dxa"/>
            <w:vAlign w:val="center"/>
          </w:tcPr>
          <w:p w14:paraId="384E7FFA" w14:textId="77777777" w:rsidR="00894BDB" w:rsidRPr="008A1C5E" w:rsidRDefault="00894BDB" w:rsidP="00C4586A">
            <w:pPr>
              <w:spacing w:after="0"/>
              <w:rPr>
                <w:sz w:val="20"/>
                <w:szCs w:val="20"/>
              </w:rPr>
            </w:pPr>
            <w:r w:rsidRPr="008A1C5E">
              <w:rPr>
                <w:sz w:val="20"/>
                <w:szCs w:val="20"/>
              </w:rPr>
              <w:t>Plains-Guest (optional)</w:t>
            </w:r>
          </w:p>
        </w:tc>
        <w:tc>
          <w:tcPr>
            <w:tcW w:w="4082" w:type="dxa"/>
            <w:vAlign w:val="center"/>
          </w:tcPr>
          <w:p w14:paraId="36907635" w14:textId="77777777" w:rsidR="00894BDB" w:rsidRPr="008A1C5E" w:rsidRDefault="00894BDB" w:rsidP="00C4586A">
            <w:pPr>
              <w:spacing w:after="0"/>
              <w:rPr>
                <w:sz w:val="20"/>
                <w:szCs w:val="20"/>
              </w:rPr>
            </w:pPr>
            <w:r w:rsidRPr="008A1C5E">
              <w:rPr>
                <w:sz w:val="20"/>
                <w:szCs w:val="20"/>
              </w:rPr>
              <w:t>Used only if optional VLAN 50 is deployed.</w:t>
            </w:r>
          </w:p>
        </w:tc>
      </w:tr>
      <w:tr w:rsidR="00894BDB" w14:paraId="197A075C" w14:textId="77777777" w:rsidTr="00C4586A">
        <w:tc>
          <w:tcPr>
            <w:tcW w:w="2381" w:type="dxa"/>
            <w:vAlign w:val="center"/>
          </w:tcPr>
          <w:p w14:paraId="101431DA" w14:textId="77777777" w:rsidR="00894BDB" w:rsidRPr="008A1C5E" w:rsidRDefault="00894BDB" w:rsidP="00C4586A">
            <w:pPr>
              <w:spacing w:after="0"/>
              <w:rPr>
                <w:sz w:val="20"/>
                <w:szCs w:val="20"/>
              </w:rPr>
            </w:pPr>
            <w:r w:rsidRPr="008A1C5E">
              <w:rPr>
                <w:rFonts w:eastAsia="Times New Roman"/>
                <w:color w:val="000000"/>
                <w:sz w:val="20"/>
                <w:szCs w:val="20"/>
              </w:rPr>
              <w:t>Channel selection</w:t>
            </w:r>
          </w:p>
        </w:tc>
        <w:tc>
          <w:tcPr>
            <w:tcW w:w="2948" w:type="dxa"/>
            <w:vAlign w:val="center"/>
          </w:tcPr>
          <w:p w14:paraId="71C92CCB" w14:textId="77777777" w:rsidR="00894BDB" w:rsidRPr="008A1C5E" w:rsidRDefault="00894BDB" w:rsidP="00C4586A">
            <w:pPr>
              <w:spacing w:after="0"/>
              <w:rPr>
                <w:sz w:val="20"/>
                <w:szCs w:val="20"/>
              </w:rPr>
            </w:pPr>
            <w:r w:rsidRPr="008A1C5E">
              <w:rPr>
                <w:rFonts w:eastAsia="Times New Roman"/>
                <w:color w:val="000000"/>
                <w:sz w:val="20"/>
                <w:szCs w:val="20"/>
              </w:rPr>
              <w:t>Automatic</w:t>
            </w:r>
          </w:p>
        </w:tc>
        <w:tc>
          <w:tcPr>
            <w:tcW w:w="4082" w:type="dxa"/>
            <w:vAlign w:val="center"/>
          </w:tcPr>
          <w:p w14:paraId="4DC85537" w14:textId="77777777" w:rsidR="00894BDB" w:rsidRPr="008A1C5E" w:rsidRDefault="00894BDB" w:rsidP="00C4586A">
            <w:pPr>
              <w:spacing w:after="0"/>
              <w:rPr>
                <w:sz w:val="20"/>
                <w:szCs w:val="20"/>
              </w:rPr>
            </w:pPr>
            <w:r w:rsidRPr="008A1C5E">
              <w:rPr>
                <w:rFonts w:eastAsia="Times New Roman"/>
                <w:color w:val="000000"/>
                <w:sz w:val="20"/>
                <w:szCs w:val="20"/>
              </w:rPr>
              <w:t>Reduces interference between nearby access points.</w:t>
            </w:r>
          </w:p>
        </w:tc>
      </w:tr>
      <w:tr w:rsidR="00894BDB" w14:paraId="392B059A" w14:textId="77777777" w:rsidTr="00C4586A">
        <w:tc>
          <w:tcPr>
            <w:tcW w:w="2381" w:type="dxa"/>
            <w:vAlign w:val="center"/>
          </w:tcPr>
          <w:p w14:paraId="797908DE" w14:textId="77777777" w:rsidR="00894BDB" w:rsidRPr="008A1C5E" w:rsidRDefault="00894BDB" w:rsidP="00C4586A">
            <w:pPr>
              <w:spacing w:after="0"/>
              <w:rPr>
                <w:sz w:val="20"/>
                <w:szCs w:val="20"/>
              </w:rPr>
            </w:pPr>
            <w:r w:rsidRPr="008A1C5E">
              <w:rPr>
                <w:rFonts w:eastAsia="Times New Roman"/>
                <w:color w:val="000000"/>
                <w:sz w:val="20"/>
                <w:szCs w:val="20"/>
              </w:rPr>
              <w:t>Band steering</w:t>
            </w:r>
          </w:p>
        </w:tc>
        <w:tc>
          <w:tcPr>
            <w:tcW w:w="2948" w:type="dxa"/>
            <w:vAlign w:val="center"/>
          </w:tcPr>
          <w:p w14:paraId="3356328C" w14:textId="77777777" w:rsidR="00894BDB" w:rsidRPr="008A1C5E" w:rsidRDefault="00894BDB" w:rsidP="00C4586A">
            <w:pPr>
              <w:spacing w:after="0"/>
              <w:rPr>
                <w:sz w:val="20"/>
                <w:szCs w:val="20"/>
              </w:rPr>
            </w:pPr>
            <w:r w:rsidRPr="008A1C5E">
              <w:rPr>
                <w:rFonts w:eastAsia="Times New Roman"/>
                <w:color w:val="000000"/>
                <w:sz w:val="20"/>
                <w:szCs w:val="20"/>
              </w:rPr>
              <w:t>Enabled</w:t>
            </w:r>
          </w:p>
        </w:tc>
        <w:tc>
          <w:tcPr>
            <w:tcW w:w="4082" w:type="dxa"/>
            <w:vAlign w:val="center"/>
          </w:tcPr>
          <w:p w14:paraId="0CDDEF1E" w14:textId="77777777" w:rsidR="00894BDB" w:rsidRPr="008A1C5E" w:rsidRDefault="00894BDB" w:rsidP="00C4586A">
            <w:pPr>
              <w:spacing w:after="0"/>
              <w:rPr>
                <w:sz w:val="20"/>
                <w:szCs w:val="20"/>
              </w:rPr>
            </w:pPr>
            <w:r w:rsidRPr="008A1C5E">
              <w:rPr>
                <w:rFonts w:eastAsia="Times New Roman"/>
                <w:color w:val="000000"/>
                <w:sz w:val="20"/>
                <w:szCs w:val="20"/>
              </w:rPr>
              <w:t>Encourages capable devices to use 5 GHz.</w:t>
            </w:r>
          </w:p>
        </w:tc>
      </w:tr>
      <w:tr w:rsidR="00894BDB" w14:paraId="0B7FD82F" w14:textId="77777777" w:rsidTr="00C4586A">
        <w:tc>
          <w:tcPr>
            <w:tcW w:w="2381" w:type="dxa"/>
            <w:vAlign w:val="center"/>
          </w:tcPr>
          <w:p w14:paraId="4282A529" w14:textId="77777777" w:rsidR="00894BDB" w:rsidRPr="008A1C5E" w:rsidRDefault="00894BDB" w:rsidP="00C4586A">
            <w:pPr>
              <w:spacing w:after="0"/>
              <w:rPr>
                <w:sz w:val="20"/>
                <w:szCs w:val="20"/>
              </w:rPr>
            </w:pPr>
            <w:r w:rsidRPr="008A1C5E">
              <w:rPr>
                <w:rFonts w:eastAsia="Times New Roman"/>
                <w:color w:val="000000"/>
                <w:sz w:val="20"/>
                <w:szCs w:val="20"/>
              </w:rPr>
              <w:t>Maximum clients</w:t>
            </w:r>
          </w:p>
        </w:tc>
        <w:tc>
          <w:tcPr>
            <w:tcW w:w="2948" w:type="dxa"/>
            <w:vAlign w:val="center"/>
          </w:tcPr>
          <w:p w14:paraId="2906E2EC" w14:textId="77777777" w:rsidR="00894BDB" w:rsidRPr="008A1C5E" w:rsidRDefault="00894BDB" w:rsidP="00C4586A">
            <w:pPr>
              <w:spacing w:after="0"/>
              <w:rPr>
                <w:sz w:val="20"/>
                <w:szCs w:val="20"/>
              </w:rPr>
            </w:pPr>
            <w:r w:rsidRPr="008A1C5E">
              <w:rPr>
                <w:rFonts w:eastAsia="Times New Roman"/>
                <w:color w:val="000000"/>
                <w:sz w:val="20"/>
                <w:szCs w:val="20"/>
              </w:rPr>
              <w:t>30 to 40 per access point</w:t>
            </w:r>
          </w:p>
        </w:tc>
        <w:tc>
          <w:tcPr>
            <w:tcW w:w="4082" w:type="dxa"/>
            <w:vAlign w:val="center"/>
          </w:tcPr>
          <w:p w14:paraId="083C4716" w14:textId="77777777" w:rsidR="00894BDB" w:rsidRPr="008A1C5E" w:rsidRDefault="00894BDB" w:rsidP="00C4586A">
            <w:pPr>
              <w:spacing w:after="0"/>
              <w:rPr>
                <w:sz w:val="20"/>
                <w:szCs w:val="20"/>
              </w:rPr>
            </w:pPr>
            <w:r w:rsidRPr="008A1C5E">
              <w:rPr>
                <w:rFonts w:eastAsia="Times New Roman"/>
                <w:color w:val="000000"/>
                <w:sz w:val="20"/>
                <w:szCs w:val="20"/>
              </w:rPr>
              <w:t>Keeps the wireless load balanced.</w:t>
            </w:r>
          </w:p>
        </w:tc>
      </w:tr>
      <w:tr w:rsidR="00894BDB" w14:paraId="7618D744" w14:textId="77777777" w:rsidTr="00C4586A">
        <w:tc>
          <w:tcPr>
            <w:tcW w:w="2381" w:type="dxa"/>
            <w:vAlign w:val="center"/>
          </w:tcPr>
          <w:p w14:paraId="42953799" w14:textId="77777777" w:rsidR="00894BDB" w:rsidRPr="008A1C5E" w:rsidRDefault="00894BDB" w:rsidP="00C4586A">
            <w:pPr>
              <w:spacing w:after="0"/>
              <w:rPr>
                <w:sz w:val="20"/>
                <w:szCs w:val="20"/>
              </w:rPr>
            </w:pPr>
            <w:r w:rsidRPr="008A1C5E">
              <w:rPr>
                <w:rFonts w:eastAsia="Times New Roman"/>
                <w:color w:val="000000"/>
                <w:sz w:val="20"/>
                <w:szCs w:val="20"/>
              </w:rPr>
              <w:t>Guest bandwidth</w:t>
            </w:r>
          </w:p>
        </w:tc>
        <w:tc>
          <w:tcPr>
            <w:tcW w:w="2948" w:type="dxa"/>
            <w:vAlign w:val="center"/>
          </w:tcPr>
          <w:p w14:paraId="7182CF15" w14:textId="77777777" w:rsidR="00894BDB" w:rsidRPr="008A1C5E" w:rsidRDefault="00894BDB" w:rsidP="00C4586A">
            <w:pPr>
              <w:spacing w:after="0"/>
              <w:rPr>
                <w:sz w:val="20"/>
                <w:szCs w:val="20"/>
              </w:rPr>
            </w:pPr>
            <w:r w:rsidRPr="008A1C5E">
              <w:rPr>
                <w:sz w:val="20"/>
                <w:szCs w:val="20"/>
              </w:rPr>
              <w:t>10 Mbps per device (optional)</w:t>
            </w:r>
          </w:p>
        </w:tc>
        <w:tc>
          <w:tcPr>
            <w:tcW w:w="4082" w:type="dxa"/>
            <w:vAlign w:val="center"/>
          </w:tcPr>
          <w:p w14:paraId="424F450D" w14:textId="77777777" w:rsidR="00894BDB" w:rsidRPr="008A1C5E" w:rsidRDefault="00894BDB" w:rsidP="00C4586A">
            <w:pPr>
              <w:spacing w:after="0"/>
              <w:rPr>
                <w:sz w:val="20"/>
                <w:szCs w:val="20"/>
              </w:rPr>
            </w:pPr>
            <w:r w:rsidRPr="008A1C5E">
              <w:rPr>
                <w:sz w:val="20"/>
                <w:szCs w:val="20"/>
              </w:rPr>
              <w:t>Example visitor limit; final value depends on Internet capacity.</w:t>
            </w:r>
          </w:p>
        </w:tc>
      </w:tr>
      <w:tr w:rsidR="00894BDB" w14:paraId="358C4A0C" w14:textId="77777777" w:rsidTr="00C4586A">
        <w:tc>
          <w:tcPr>
            <w:tcW w:w="2381" w:type="dxa"/>
            <w:vAlign w:val="center"/>
          </w:tcPr>
          <w:p w14:paraId="320739D9" w14:textId="77777777" w:rsidR="00894BDB" w:rsidRPr="008A1C5E" w:rsidRDefault="00894BDB" w:rsidP="00C4586A">
            <w:pPr>
              <w:spacing w:after="0"/>
              <w:rPr>
                <w:sz w:val="20"/>
                <w:szCs w:val="20"/>
              </w:rPr>
            </w:pPr>
            <w:r w:rsidRPr="008A1C5E">
              <w:rPr>
                <w:rFonts w:eastAsia="Times New Roman"/>
                <w:color w:val="000000"/>
                <w:sz w:val="20"/>
                <w:szCs w:val="20"/>
              </w:rPr>
              <w:t>Guest client isolation</w:t>
            </w:r>
          </w:p>
        </w:tc>
        <w:tc>
          <w:tcPr>
            <w:tcW w:w="2948" w:type="dxa"/>
            <w:vAlign w:val="center"/>
          </w:tcPr>
          <w:p w14:paraId="5A431445" w14:textId="77777777" w:rsidR="00894BDB" w:rsidRPr="008A1C5E" w:rsidRDefault="00894BDB" w:rsidP="00C4586A">
            <w:pPr>
              <w:spacing w:after="0"/>
              <w:rPr>
                <w:sz w:val="20"/>
                <w:szCs w:val="20"/>
              </w:rPr>
            </w:pPr>
            <w:r w:rsidRPr="008A1C5E">
              <w:rPr>
                <w:sz w:val="20"/>
                <w:szCs w:val="20"/>
              </w:rPr>
              <w:t>Enabled when Guest Wi-Fi is used</w:t>
            </w:r>
          </w:p>
        </w:tc>
        <w:tc>
          <w:tcPr>
            <w:tcW w:w="4082" w:type="dxa"/>
            <w:vAlign w:val="center"/>
          </w:tcPr>
          <w:p w14:paraId="5A6D7E1F" w14:textId="77777777" w:rsidR="00894BDB" w:rsidRPr="008A1C5E" w:rsidRDefault="00894BDB" w:rsidP="00C4586A">
            <w:pPr>
              <w:spacing w:after="0"/>
              <w:rPr>
                <w:sz w:val="20"/>
                <w:szCs w:val="20"/>
              </w:rPr>
            </w:pPr>
            <w:r w:rsidRPr="008A1C5E">
              <w:rPr>
                <w:sz w:val="20"/>
                <w:szCs w:val="20"/>
              </w:rPr>
              <w:t>Stops guest devices from directly communicating with each other.</w:t>
            </w:r>
          </w:p>
        </w:tc>
      </w:tr>
      <w:tr w:rsidR="00894BDB" w14:paraId="1D5DB56E" w14:textId="77777777" w:rsidTr="00C4586A">
        <w:tc>
          <w:tcPr>
            <w:tcW w:w="2381" w:type="dxa"/>
            <w:vAlign w:val="center"/>
          </w:tcPr>
          <w:p w14:paraId="62017F94" w14:textId="77777777" w:rsidR="00894BDB" w:rsidRPr="008A1C5E" w:rsidRDefault="00894BDB" w:rsidP="00C4586A">
            <w:pPr>
              <w:spacing w:after="0"/>
              <w:rPr>
                <w:sz w:val="20"/>
                <w:szCs w:val="20"/>
              </w:rPr>
            </w:pPr>
            <w:r w:rsidRPr="008A1C5E">
              <w:rPr>
                <w:rFonts w:eastAsia="Times New Roman"/>
                <w:color w:val="000000"/>
                <w:sz w:val="20"/>
                <w:szCs w:val="20"/>
              </w:rPr>
              <w:t>Authentication</w:t>
            </w:r>
          </w:p>
        </w:tc>
        <w:tc>
          <w:tcPr>
            <w:tcW w:w="2948" w:type="dxa"/>
            <w:vAlign w:val="center"/>
          </w:tcPr>
          <w:p w14:paraId="6E884D12" w14:textId="77777777" w:rsidR="00894BDB" w:rsidRPr="008A1C5E" w:rsidRDefault="00894BDB" w:rsidP="00C4586A">
            <w:pPr>
              <w:spacing w:after="0"/>
              <w:rPr>
                <w:sz w:val="20"/>
                <w:szCs w:val="20"/>
              </w:rPr>
            </w:pPr>
            <w:r w:rsidRPr="008A1C5E">
              <w:rPr>
                <w:sz w:val="20"/>
                <w:szCs w:val="20"/>
              </w:rPr>
              <w:t>Protected staff access; separate guest policy if enabled</w:t>
            </w:r>
          </w:p>
        </w:tc>
        <w:tc>
          <w:tcPr>
            <w:tcW w:w="4082" w:type="dxa"/>
            <w:vAlign w:val="center"/>
          </w:tcPr>
          <w:p w14:paraId="7E01927D" w14:textId="77777777" w:rsidR="00894BDB" w:rsidRPr="008A1C5E" w:rsidRDefault="00894BDB" w:rsidP="00C4586A">
            <w:pPr>
              <w:spacing w:after="0"/>
              <w:rPr>
                <w:sz w:val="20"/>
                <w:szCs w:val="20"/>
              </w:rPr>
            </w:pPr>
            <w:r w:rsidRPr="008A1C5E">
              <w:rPr>
                <w:sz w:val="20"/>
                <w:szCs w:val="20"/>
              </w:rPr>
              <w:t>Keeps staff and optional guest access separate.</w:t>
            </w:r>
          </w:p>
        </w:tc>
      </w:tr>
    </w:tbl>
    <w:p w14:paraId="2F0605B8" w14:textId="77777777" w:rsidR="00894BDB" w:rsidRDefault="00894BDB" w:rsidP="00894BDB">
      <w:pPr>
        <w:spacing w:after="20"/>
      </w:pPr>
    </w:p>
    <w:p w14:paraId="151625A2" w14:textId="77777777" w:rsidR="00894BDB" w:rsidRPr="00C407C4" w:rsidRDefault="00894BDB" w:rsidP="00F54930">
      <w:pPr>
        <w:pStyle w:val="Heading2"/>
      </w:pPr>
      <w:bookmarkStart w:id="13" w:name="_Toc242318898"/>
      <w:r>
        <w:lastRenderedPageBreak/>
        <w:t>3.5 Address Allocations</w:t>
      </w:r>
      <w:bookmarkEnd w:id="13"/>
    </w:p>
    <w:p w14:paraId="0DAE7DC3" w14:textId="4B31D8D6" w:rsidR="00894BDB" w:rsidRDefault="00894BDB" w:rsidP="00894BDB">
      <w:r w:rsidRPr="009E2F59">
        <w:t xml:space="preserve">The block of </w:t>
      </w:r>
      <w:r w:rsidR="008A1C5E" w:rsidRPr="009E2F59">
        <w:t>private</w:t>
      </w:r>
      <w:r w:rsidRPr="009E2F59">
        <w:t xml:space="preserve"> </w:t>
      </w:r>
      <w:r w:rsidR="008A1C5E" w:rsidRPr="009E2F59">
        <w:t>address on</w:t>
      </w:r>
      <w:r w:rsidRPr="009E2F59">
        <w:t xml:space="preserve"> 10.20.0.0/16 is used as a target head office. Does not require globally unique public addresses for internal devices (Rekhter et al. 1996) and is part of the private address space specified in RFC 1918. Each core network has a /24 subnet and typically the third octet is the VLAN number. This “/24” block is not required for the use of the present number of hosts but makes it easy to recognize the addressing and gives it easy growth space. A smaller subnet would be more efficient in using the addresses but would be of little benefit in this design for one site.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1134"/>
        <w:gridCol w:w="2948"/>
        <w:gridCol w:w="2381"/>
      </w:tblGrid>
      <w:tr w:rsidR="00894BDB" w14:paraId="6649B6CB" w14:textId="77777777" w:rsidTr="00C4586A">
        <w:tc>
          <w:tcPr>
            <w:tcW w:w="2381" w:type="dxa"/>
            <w:vAlign w:val="center"/>
          </w:tcPr>
          <w:p w14:paraId="7A1B675F" w14:textId="77777777" w:rsidR="00894BDB" w:rsidRPr="008A1C5E" w:rsidRDefault="00894BDB" w:rsidP="00C4586A">
            <w:pPr>
              <w:rPr>
                <w:sz w:val="20"/>
                <w:szCs w:val="20"/>
              </w:rPr>
            </w:pPr>
            <w:r w:rsidRPr="008A1C5E">
              <w:rPr>
                <w:b/>
                <w:sz w:val="20"/>
                <w:szCs w:val="20"/>
              </w:rPr>
              <w:t>Network</w:t>
            </w:r>
          </w:p>
        </w:tc>
        <w:tc>
          <w:tcPr>
            <w:tcW w:w="1134" w:type="dxa"/>
            <w:vAlign w:val="center"/>
          </w:tcPr>
          <w:p w14:paraId="085996EF" w14:textId="77777777" w:rsidR="00894BDB" w:rsidRPr="008A1C5E" w:rsidRDefault="00894BDB" w:rsidP="00C4586A">
            <w:pPr>
              <w:rPr>
                <w:sz w:val="20"/>
                <w:szCs w:val="20"/>
              </w:rPr>
            </w:pPr>
            <w:r w:rsidRPr="008A1C5E">
              <w:rPr>
                <w:b/>
                <w:sz w:val="20"/>
                <w:szCs w:val="20"/>
              </w:rPr>
              <w:t>VLAN</w:t>
            </w:r>
          </w:p>
        </w:tc>
        <w:tc>
          <w:tcPr>
            <w:tcW w:w="2948" w:type="dxa"/>
            <w:vAlign w:val="center"/>
          </w:tcPr>
          <w:p w14:paraId="70000632" w14:textId="77777777" w:rsidR="00894BDB" w:rsidRPr="008A1C5E" w:rsidRDefault="00894BDB" w:rsidP="00C4586A">
            <w:pPr>
              <w:rPr>
                <w:sz w:val="20"/>
                <w:szCs w:val="20"/>
              </w:rPr>
            </w:pPr>
            <w:r w:rsidRPr="008A1C5E">
              <w:rPr>
                <w:b/>
                <w:sz w:val="20"/>
                <w:szCs w:val="20"/>
              </w:rPr>
              <w:t>Network Address</w:t>
            </w:r>
          </w:p>
        </w:tc>
        <w:tc>
          <w:tcPr>
            <w:tcW w:w="2381" w:type="dxa"/>
            <w:vAlign w:val="center"/>
          </w:tcPr>
          <w:p w14:paraId="4BFA8EEB" w14:textId="77777777" w:rsidR="00894BDB" w:rsidRPr="008A1C5E" w:rsidRDefault="00894BDB" w:rsidP="00C4586A">
            <w:pPr>
              <w:rPr>
                <w:sz w:val="20"/>
                <w:szCs w:val="20"/>
              </w:rPr>
            </w:pPr>
            <w:r w:rsidRPr="008A1C5E">
              <w:rPr>
                <w:b/>
                <w:sz w:val="20"/>
                <w:szCs w:val="20"/>
              </w:rPr>
              <w:t>Default Gateway</w:t>
            </w:r>
          </w:p>
        </w:tc>
      </w:tr>
      <w:tr w:rsidR="00894BDB" w14:paraId="5621C689" w14:textId="77777777" w:rsidTr="00C4586A">
        <w:tc>
          <w:tcPr>
            <w:tcW w:w="2381" w:type="dxa"/>
            <w:vAlign w:val="center"/>
          </w:tcPr>
          <w:p w14:paraId="34F67964" w14:textId="77777777" w:rsidR="00894BDB" w:rsidRPr="008A1C5E" w:rsidRDefault="00894BDB" w:rsidP="00C4586A">
            <w:pPr>
              <w:rPr>
                <w:sz w:val="20"/>
                <w:szCs w:val="20"/>
              </w:rPr>
            </w:pPr>
            <w:r w:rsidRPr="008A1C5E">
              <w:rPr>
                <w:sz w:val="20"/>
                <w:szCs w:val="20"/>
              </w:rPr>
              <w:t>Office</w:t>
            </w:r>
          </w:p>
        </w:tc>
        <w:tc>
          <w:tcPr>
            <w:tcW w:w="1134" w:type="dxa"/>
            <w:vAlign w:val="center"/>
          </w:tcPr>
          <w:p w14:paraId="6E9BBD87" w14:textId="77777777" w:rsidR="00894BDB" w:rsidRPr="008A1C5E" w:rsidRDefault="00894BDB" w:rsidP="00C4586A">
            <w:pPr>
              <w:rPr>
                <w:sz w:val="20"/>
                <w:szCs w:val="20"/>
              </w:rPr>
            </w:pPr>
            <w:r w:rsidRPr="008A1C5E">
              <w:rPr>
                <w:sz w:val="20"/>
                <w:szCs w:val="20"/>
              </w:rPr>
              <w:t>10</w:t>
            </w:r>
          </w:p>
        </w:tc>
        <w:tc>
          <w:tcPr>
            <w:tcW w:w="2948" w:type="dxa"/>
            <w:vAlign w:val="center"/>
          </w:tcPr>
          <w:p w14:paraId="67C2D9D4" w14:textId="77777777" w:rsidR="00894BDB" w:rsidRPr="008A1C5E" w:rsidRDefault="00894BDB" w:rsidP="00C4586A">
            <w:pPr>
              <w:rPr>
                <w:sz w:val="20"/>
                <w:szCs w:val="20"/>
              </w:rPr>
            </w:pPr>
            <w:r w:rsidRPr="008A1C5E">
              <w:rPr>
                <w:sz w:val="20"/>
                <w:szCs w:val="20"/>
              </w:rPr>
              <w:t>10.20.10.0/24</w:t>
            </w:r>
          </w:p>
        </w:tc>
        <w:tc>
          <w:tcPr>
            <w:tcW w:w="2381" w:type="dxa"/>
            <w:vAlign w:val="center"/>
          </w:tcPr>
          <w:p w14:paraId="392B8889" w14:textId="77777777" w:rsidR="00894BDB" w:rsidRPr="008A1C5E" w:rsidRDefault="00894BDB" w:rsidP="00C4586A">
            <w:pPr>
              <w:rPr>
                <w:sz w:val="20"/>
                <w:szCs w:val="20"/>
              </w:rPr>
            </w:pPr>
            <w:r w:rsidRPr="008A1C5E">
              <w:rPr>
                <w:sz w:val="20"/>
                <w:szCs w:val="20"/>
              </w:rPr>
              <w:t>10.20.10.1</w:t>
            </w:r>
          </w:p>
        </w:tc>
      </w:tr>
      <w:tr w:rsidR="00894BDB" w14:paraId="76597342" w14:textId="77777777" w:rsidTr="00C4586A">
        <w:tc>
          <w:tcPr>
            <w:tcW w:w="2381" w:type="dxa"/>
            <w:vAlign w:val="center"/>
          </w:tcPr>
          <w:p w14:paraId="68CA5CA5" w14:textId="77777777" w:rsidR="00894BDB" w:rsidRPr="008A1C5E" w:rsidRDefault="00894BDB" w:rsidP="00C4586A">
            <w:pPr>
              <w:rPr>
                <w:sz w:val="20"/>
                <w:szCs w:val="20"/>
              </w:rPr>
            </w:pPr>
            <w:r w:rsidRPr="008A1C5E">
              <w:rPr>
                <w:sz w:val="20"/>
                <w:szCs w:val="20"/>
              </w:rPr>
              <w:t>Server</w:t>
            </w:r>
          </w:p>
        </w:tc>
        <w:tc>
          <w:tcPr>
            <w:tcW w:w="1134" w:type="dxa"/>
            <w:vAlign w:val="center"/>
          </w:tcPr>
          <w:p w14:paraId="36510ED8" w14:textId="77777777" w:rsidR="00894BDB" w:rsidRPr="008A1C5E" w:rsidRDefault="00894BDB" w:rsidP="00C4586A">
            <w:pPr>
              <w:rPr>
                <w:sz w:val="20"/>
                <w:szCs w:val="20"/>
              </w:rPr>
            </w:pPr>
            <w:r w:rsidRPr="008A1C5E">
              <w:rPr>
                <w:sz w:val="20"/>
                <w:szCs w:val="20"/>
              </w:rPr>
              <w:t>20</w:t>
            </w:r>
          </w:p>
        </w:tc>
        <w:tc>
          <w:tcPr>
            <w:tcW w:w="2948" w:type="dxa"/>
            <w:vAlign w:val="center"/>
          </w:tcPr>
          <w:p w14:paraId="5EB33355" w14:textId="77777777" w:rsidR="00894BDB" w:rsidRPr="008A1C5E" w:rsidRDefault="00894BDB" w:rsidP="00C4586A">
            <w:pPr>
              <w:rPr>
                <w:sz w:val="20"/>
                <w:szCs w:val="20"/>
              </w:rPr>
            </w:pPr>
            <w:r w:rsidRPr="008A1C5E">
              <w:rPr>
                <w:sz w:val="20"/>
                <w:szCs w:val="20"/>
              </w:rPr>
              <w:t>10.20.20.0/24</w:t>
            </w:r>
          </w:p>
        </w:tc>
        <w:tc>
          <w:tcPr>
            <w:tcW w:w="2381" w:type="dxa"/>
            <w:vAlign w:val="center"/>
          </w:tcPr>
          <w:p w14:paraId="1BC52CEE" w14:textId="77777777" w:rsidR="00894BDB" w:rsidRPr="008A1C5E" w:rsidRDefault="00894BDB" w:rsidP="00C4586A">
            <w:pPr>
              <w:rPr>
                <w:sz w:val="20"/>
                <w:szCs w:val="20"/>
              </w:rPr>
            </w:pPr>
            <w:r w:rsidRPr="008A1C5E">
              <w:rPr>
                <w:sz w:val="20"/>
                <w:szCs w:val="20"/>
              </w:rPr>
              <w:t>10.20.20.1</w:t>
            </w:r>
          </w:p>
        </w:tc>
      </w:tr>
      <w:tr w:rsidR="00894BDB" w14:paraId="3444CE92" w14:textId="77777777" w:rsidTr="00C4586A">
        <w:tc>
          <w:tcPr>
            <w:tcW w:w="2381" w:type="dxa"/>
            <w:vAlign w:val="center"/>
          </w:tcPr>
          <w:p w14:paraId="60A7B225" w14:textId="77777777" w:rsidR="00894BDB" w:rsidRPr="008A1C5E" w:rsidRDefault="00894BDB" w:rsidP="00C4586A">
            <w:pPr>
              <w:rPr>
                <w:sz w:val="20"/>
                <w:szCs w:val="20"/>
              </w:rPr>
            </w:pPr>
            <w:r w:rsidRPr="008A1C5E">
              <w:rPr>
                <w:sz w:val="20"/>
                <w:szCs w:val="20"/>
              </w:rPr>
              <w:t>Security</w:t>
            </w:r>
          </w:p>
        </w:tc>
        <w:tc>
          <w:tcPr>
            <w:tcW w:w="1134" w:type="dxa"/>
            <w:vAlign w:val="center"/>
          </w:tcPr>
          <w:p w14:paraId="1C6A295C" w14:textId="77777777" w:rsidR="00894BDB" w:rsidRPr="008A1C5E" w:rsidRDefault="00894BDB" w:rsidP="00C4586A">
            <w:pPr>
              <w:rPr>
                <w:sz w:val="20"/>
                <w:szCs w:val="20"/>
              </w:rPr>
            </w:pPr>
            <w:r w:rsidRPr="008A1C5E">
              <w:rPr>
                <w:sz w:val="20"/>
                <w:szCs w:val="20"/>
              </w:rPr>
              <w:t>30</w:t>
            </w:r>
          </w:p>
        </w:tc>
        <w:tc>
          <w:tcPr>
            <w:tcW w:w="2948" w:type="dxa"/>
            <w:vAlign w:val="center"/>
          </w:tcPr>
          <w:p w14:paraId="2FC161D3" w14:textId="77777777" w:rsidR="00894BDB" w:rsidRPr="008A1C5E" w:rsidRDefault="00894BDB" w:rsidP="00C4586A">
            <w:pPr>
              <w:rPr>
                <w:sz w:val="20"/>
                <w:szCs w:val="20"/>
              </w:rPr>
            </w:pPr>
            <w:r w:rsidRPr="008A1C5E">
              <w:rPr>
                <w:sz w:val="20"/>
                <w:szCs w:val="20"/>
              </w:rPr>
              <w:t>10.20.30.0/24</w:t>
            </w:r>
          </w:p>
        </w:tc>
        <w:tc>
          <w:tcPr>
            <w:tcW w:w="2381" w:type="dxa"/>
            <w:vAlign w:val="center"/>
          </w:tcPr>
          <w:p w14:paraId="28D2A65C" w14:textId="77777777" w:rsidR="00894BDB" w:rsidRPr="008A1C5E" w:rsidRDefault="00894BDB" w:rsidP="00C4586A">
            <w:pPr>
              <w:rPr>
                <w:sz w:val="20"/>
                <w:szCs w:val="20"/>
              </w:rPr>
            </w:pPr>
            <w:r w:rsidRPr="008A1C5E">
              <w:rPr>
                <w:sz w:val="20"/>
                <w:szCs w:val="20"/>
              </w:rPr>
              <w:t>10.20.30.1</w:t>
            </w:r>
          </w:p>
        </w:tc>
      </w:tr>
      <w:tr w:rsidR="00894BDB" w14:paraId="6FF38259" w14:textId="77777777" w:rsidTr="00C4586A">
        <w:tc>
          <w:tcPr>
            <w:tcW w:w="2381" w:type="dxa"/>
            <w:vAlign w:val="center"/>
          </w:tcPr>
          <w:p w14:paraId="4EB584E4" w14:textId="77777777" w:rsidR="00894BDB" w:rsidRPr="008A1C5E" w:rsidRDefault="00894BDB" w:rsidP="00C4586A">
            <w:pPr>
              <w:rPr>
                <w:sz w:val="20"/>
                <w:szCs w:val="20"/>
              </w:rPr>
            </w:pPr>
            <w:r w:rsidRPr="008A1C5E">
              <w:rPr>
                <w:sz w:val="20"/>
                <w:szCs w:val="20"/>
              </w:rPr>
              <w:t>Backup</w:t>
            </w:r>
          </w:p>
        </w:tc>
        <w:tc>
          <w:tcPr>
            <w:tcW w:w="1134" w:type="dxa"/>
            <w:vAlign w:val="center"/>
          </w:tcPr>
          <w:p w14:paraId="24B7EE1B" w14:textId="77777777" w:rsidR="00894BDB" w:rsidRPr="008A1C5E" w:rsidRDefault="00894BDB" w:rsidP="00C4586A">
            <w:pPr>
              <w:rPr>
                <w:sz w:val="20"/>
                <w:szCs w:val="20"/>
              </w:rPr>
            </w:pPr>
            <w:r w:rsidRPr="008A1C5E">
              <w:rPr>
                <w:sz w:val="20"/>
                <w:szCs w:val="20"/>
              </w:rPr>
              <w:t>40</w:t>
            </w:r>
          </w:p>
        </w:tc>
        <w:tc>
          <w:tcPr>
            <w:tcW w:w="2948" w:type="dxa"/>
            <w:vAlign w:val="center"/>
          </w:tcPr>
          <w:p w14:paraId="3F363C07" w14:textId="77777777" w:rsidR="00894BDB" w:rsidRPr="008A1C5E" w:rsidRDefault="00894BDB" w:rsidP="00C4586A">
            <w:pPr>
              <w:rPr>
                <w:sz w:val="20"/>
                <w:szCs w:val="20"/>
              </w:rPr>
            </w:pPr>
            <w:r w:rsidRPr="008A1C5E">
              <w:rPr>
                <w:sz w:val="20"/>
                <w:szCs w:val="20"/>
              </w:rPr>
              <w:t>10.20.40.0/24</w:t>
            </w:r>
          </w:p>
        </w:tc>
        <w:tc>
          <w:tcPr>
            <w:tcW w:w="2381" w:type="dxa"/>
            <w:vAlign w:val="center"/>
          </w:tcPr>
          <w:p w14:paraId="1EA9B78E" w14:textId="77777777" w:rsidR="00894BDB" w:rsidRPr="008A1C5E" w:rsidRDefault="00894BDB" w:rsidP="00C4586A">
            <w:pPr>
              <w:rPr>
                <w:sz w:val="20"/>
                <w:szCs w:val="20"/>
              </w:rPr>
            </w:pPr>
            <w:r w:rsidRPr="008A1C5E">
              <w:rPr>
                <w:sz w:val="20"/>
                <w:szCs w:val="20"/>
              </w:rPr>
              <w:t>10.20.40.1</w:t>
            </w:r>
          </w:p>
        </w:tc>
      </w:tr>
      <w:tr w:rsidR="00894BDB" w14:paraId="71B5E8C4" w14:textId="77777777" w:rsidTr="00C4586A">
        <w:tc>
          <w:tcPr>
            <w:tcW w:w="2381" w:type="dxa"/>
            <w:vAlign w:val="center"/>
          </w:tcPr>
          <w:p w14:paraId="6BDC8046" w14:textId="77777777" w:rsidR="00894BDB" w:rsidRPr="008A1C5E" w:rsidRDefault="00894BDB" w:rsidP="00C4586A">
            <w:pPr>
              <w:rPr>
                <w:sz w:val="20"/>
                <w:szCs w:val="20"/>
              </w:rPr>
            </w:pPr>
            <w:r w:rsidRPr="008A1C5E">
              <w:rPr>
                <w:sz w:val="20"/>
                <w:szCs w:val="20"/>
              </w:rPr>
              <w:t>Management</w:t>
            </w:r>
          </w:p>
        </w:tc>
        <w:tc>
          <w:tcPr>
            <w:tcW w:w="1134" w:type="dxa"/>
            <w:vAlign w:val="center"/>
          </w:tcPr>
          <w:p w14:paraId="0531E5A9" w14:textId="77777777" w:rsidR="00894BDB" w:rsidRPr="008A1C5E" w:rsidRDefault="00894BDB" w:rsidP="00C4586A">
            <w:pPr>
              <w:rPr>
                <w:sz w:val="20"/>
                <w:szCs w:val="20"/>
              </w:rPr>
            </w:pPr>
            <w:r w:rsidRPr="008A1C5E">
              <w:rPr>
                <w:sz w:val="20"/>
                <w:szCs w:val="20"/>
              </w:rPr>
              <w:t>99</w:t>
            </w:r>
          </w:p>
        </w:tc>
        <w:tc>
          <w:tcPr>
            <w:tcW w:w="2948" w:type="dxa"/>
            <w:vAlign w:val="center"/>
          </w:tcPr>
          <w:p w14:paraId="66442AFB" w14:textId="77777777" w:rsidR="00894BDB" w:rsidRPr="008A1C5E" w:rsidRDefault="00894BDB" w:rsidP="00C4586A">
            <w:pPr>
              <w:rPr>
                <w:sz w:val="20"/>
                <w:szCs w:val="20"/>
              </w:rPr>
            </w:pPr>
            <w:r w:rsidRPr="008A1C5E">
              <w:rPr>
                <w:sz w:val="20"/>
                <w:szCs w:val="20"/>
              </w:rPr>
              <w:t>10.20.99.0/24</w:t>
            </w:r>
          </w:p>
        </w:tc>
        <w:tc>
          <w:tcPr>
            <w:tcW w:w="2381" w:type="dxa"/>
            <w:vAlign w:val="center"/>
          </w:tcPr>
          <w:p w14:paraId="6031CDED" w14:textId="77777777" w:rsidR="00894BDB" w:rsidRPr="008A1C5E" w:rsidRDefault="00894BDB" w:rsidP="00C4586A">
            <w:pPr>
              <w:rPr>
                <w:sz w:val="20"/>
                <w:szCs w:val="20"/>
              </w:rPr>
            </w:pPr>
            <w:r w:rsidRPr="008A1C5E">
              <w:rPr>
                <w:sz w:val="20"/>
                <w:szCs w:val="20"/>
              </w:rPr>
              <w:t>10.20.99.1</w:t>
            </w:r>
          </w:p>
        </w:tc>
      </w:tr>
      <w:tr w:rsidR="00894BDB" w14:paraId="02C424AC" w14:textId="77777777" w:rsidTr="00C4586A">
        <w:tc>
          <w:tcPr>
            <w:tcW w:w="2381" w:type="dxa"/>
          </w:tcPr>
          <w:p w14:paraId="6AAFA814" w14:textId="77777777" w:rsidR="00894BDB" w:rsidRPr="008A1C5E" w:rsidRDefault="00894BDB" w:rsidP="00C4586A">
            <w:pPr>
              <w:rPr>
                <w:sz w:val="20"/>
                <w:szCs w:val="20"/>
              </w:rPr>
            </w:pPr>
            <w:r w:rsidRPr="008A1C5E">
              <w:rPr>
                <w:sz w:val="20"/>
                <w:szCs w:val="20"/>
              </w:rPr>
              <w:t>Guest Wi-Fi (optional)</w:t>
            </w:r>
          </w:p>
        </w:tc>
        <w:tc>
          <w:tcPr>
            <w:tcW w:w="1134" w:type="dxa"/>
          </w:tcPr>
          <w:p w14:paraId="6FCFF149" w14:textId="77777777" w:rsidR="00894BDB" w:rsidRPr="008A1C5E" w:rsidRDefault="00894BDB" w:rsidP="00C4586A">
            <w:pPr>
              <w:rPr>
                <w:sz w:val="20"/>
                <w:szCs w:val="20"/>
              </w:rPr>
            </w:pPr>
            <w:r w:rsidRPr="008A1C5E">
              <w:rPr>
                <w:sz w:val="20"/>
                <w:szCs w:val="20"/>
              </w:rPr>
              <w:t>50</w:t>
            </w:r>
          </w:p>
        </w:tc>
        <w:tc>
          <w:tcPr>
            <w:tcW w:w="2948" w:type="dxa"/>
          </w:tcPr>
          <w:p w14:paraId="17687E8D" w14:textId="77777777" w:rsidR="00894BDB" w:rsidRPr="008A1C5E" w:rsidRDefault="00894BDB" w:rsidP="00C4586A">
            <w:pPr>
              <w:rPr>
                <w:sz w:val="20"/>
                <w:szCs w:val="20"/>
              </w:rPr>
            </w:pPr>
            <w:r w:rsidRPr="008A1C5E">
              <w:rPr>
                <w:sz w:val="20"/>
                <w:szCs w:val="20"/>
              </w:rPr>
              <w:t>10.20.50.0/24</w:t>
            </w:r>
          </w:p>
        </w:tc>
        <w:tc>
          <w:tcPr>
            <w:tcW w:w="2381" w:type="dxa"/>
          </w:tcPr>
          <w:p w14:paraId="1ECB929C" w14:textId="77777777" w:rsidR="00894BDB" w:rsidRPr="008A1C5E" w:rsidRDefault="00894BDB" w:rsidP="00C4586A">
            <w:pPr>
              <w:rPr>
                <w:sz w:val="20"/>
                <w:szCs w:val="20"/>
              </w:rPr>
            </w:pPr>
            <w:r w:rsidRPr="008A1C5E">
              <w:rPr>
                <w:sz w:val="20"/>
                <w:szCs w:val="20"/>
              </w:rPr>
              <w:t>10.20.50.1</w:t>
            </w:r>
          </w:p>
        </w:tc>
      </w:tr>
    </w:tbl>
    <w:p w14:paraId="39BF7E3A" w14:textId="77777777" w:rsidR="00894BDB" w:rsidRDefault="00894BDB" w:rsidP="00894BDB">
      <w:pPr>
        <w:spacing w:after="20"/>
      </w:pPr>
    </w:p>
    <w:p w14:paraId="025A4334" w14:textId="77777777" w:rsidR="00894BDB" w:rsidRPr="008A1C5E" w:rsidRDefault="00894BDB" w:rsidP="008A1C5E">
      <w:pPr>
        <w:rPr>
          <w:b/>
          <w:bCs/>
        </w:rPr>
      </w:pPr>
      <w:r w:rsidRPr="008A1C5E">
        <w:rPr>
          <w:b/>
          <w:bCs/>
        </w:rPr>
        <w:t>Routing Table: FW01 (Logical Target)</w:t>
      </w:r>
    </w:p>
    <w:tbl>
      <w:tblPr>
        <w:tblStyle w:val="TableGrid"/>
        <w:tblW w:w="0" w:type="auto"/>
        <w:tblLook w:val="04A0" w:firstRow="1" w:lastRow="0" w:firstColumn="1" w:lastColumn="0" w:noHBand="0" w:noVBand="1"/>
      </w:tblPr>
      <w:tblGrid>
        <w:gridCol w:w="5095"/>
        <w:gridCol w:w="5095"/>
      </w:tblGrid>
      <w:tr w:rsidR="00894BDB" w14:paraId="7015967B" w14:textId="77777777" w:rsidTr="00C4586A">
        <w:tc>
          <w:tcPr>
            <w:tcW w:w="5100" w:type="dxa"/>
          </w:tcPr>
          <w:p w14:paraId="5BD0DAFC" w14:textId="77777777" w:rsidR="00894BDB" w:rsidRPr="008A1C5E" w:rsidRDefault="00894BDB" w:rsidP="00C4586A">
            <w:pPr>
              <w:rPr>
                <w:sz w:val="20"/>
                <w:szCs w:val="20"/>
              </w:rPr>
            </w:pPr>
            <w:r w:rsidRPr="008A1C5E">
              <w:rPr>
                <w:b/>
                <w:sz w:val="20"/>
                <w:szCs w:val="20"/>
              </w:rPr>
              <w:t>Destination</w:t>
            </w:r>
          </w:p>
        </w:tc>
        <w:tc>
          <w:tcPr>
            <w:tcW w:w="5100" w:type="dxa"/>
          </w:tcPr>
          <w:p w14:paraId="766DDF1F" w14:textId="77777777" w:rsidR="00894BDB" w:rsidRPr="008A1C5E" w:rsidRDefault="00894BDB" w:rsidP="00C4586A">
            <w:pPr>
              <w:rPr>
                <w:sz w:val="20"/>
                <w:szCs w:val="20"/>
              </w:rPr>
            </w:pPr>
            <w:r w:rsidRPr="008A1C5E">
              <w:rPr>
                <w:b/>
                <w:sz w:val="20"/>
                <w:szCs w:val="20"/>
              </w:rPr>
              <w:t>Next</w:t>
            </w:r>
          </w:p>
        </w:tc>
      </w:tr>
      <w:tr w:rsidR="00894BDB" w14:paraId="37099706" w14:textId="77777777" w:rsidTr="00C4586A">
        <w:tc>
          <w:tcPr>
            <w:tcW w:w="5100" w:type="dxa"/>
          </w:tcPr>
          <w:p w14:paraId="073ACE05" w14:textId="77777777" w:rsidR="00894BDB" w:rsidRPr="008A1C5E" w:rsidRDefault="00894BDB" w:rsidP="00C4586A">
            <w:pPr>
              <w:rPr>
                <w:sz w:val="20"/>
                <w:szCs w:val="20"/>
              </w:rPr>
            </w:pPr>
            <w:r w:rsidRPr="008A1C5E">
              <w:rPr>
                <w:sz w:val="20"/>
                <w:szCs w:val="20"/>
              </w:rPr>
              <w:t>Internet</w:t>
            </w:r>
          </w:p>
        </w:tc>
        <w:tc>
          <w:tcPr>
            <w:tcW w:w="5100" w:type="dxa"/>
          </w:tcPr>
          <w:p w14:paraId="75FE477E" w14:textId="77777777" w:rsidR="00894BDB" w:rsidRPr="008A1C5E" w:rsidRDefault="00894BDB" w:rsidP="00C4586A">
            <w:pPr>
              <w:rPr>
                <w:sz w:val="20"/>
                <w:szCs w:val="20"/>
              </w:rPr>
            </w:pPr>
            <w:r w:rsidRPr="008A1C5E">
              <w:rPr>
                <w:sz w:val="20"/>
                <w:szCs w:val="20"/>
              </w:rPr>
              <w:t>ISP/WAN gateway</w:t>
            </w:r>
          </w:p>
        </w:tc>
      </w:tr>
      <w:tr w:rsidR="00894BDB" w14:paraId="58C3F4DA" w14:textId="77777777" w:rsidTr="00C4586A">
        <w:tc>
          <w:tcPr>
            <w:tcW w:w="5100" w:type="dxa"/>
          </w:tcPr>
          <w:p w14:paraId="05F38A8A" w14:textId="77777777" w:rsidR="00894BDB" w:rsidRPr="008A1C5E" w:rsidRDefault="00894BDB" w:rsidP="00C4586A">
            <w:pPr>
              <w:rPr>
                <w:sz w:val="20"/>
                <w:szCs w:val="20"/>
              </w:rPr>
            </w:pPr>
            <w:r w:rsidRPr="008A1C5E">
              <w:rPr>
                <w:sz w:val="20"/>
                <w:szCs w:val="20"/>
              </w:rPr>
              <w:t>10.20.10.0/24 Office</w:t>
            </w:r>
          </w:p>
        </w:tc>
        <w:tc>
          <w:tcPr>
            <w:tcW w:w="5100" w:type="dxa"/>
          </w:tcPr>
          <w:p w14:paraId="6B167CF0" w14:textId="77777777" w:rsidR="00894BDB" w:rsidRPr="008A1C5E" w:rsidRDefault="00894BDB" w:rsidP="00C4586A">
            <w:pPr>
              <w:rPr>
                <w:sz w:val="20"/>
                <w:szCs w:val="20"/>
              </w:rPr>
            </w:pPr>
            <w:r w:rsidRPr="008A1C5E">
              <w:rPr>
                <w:sz w:val="20"/>
                <w:szCs w:val="20"/>
              </w:rPr>
              <w:t>Directly connected VLAN 10</w:t>
            </w:r>
          </w:p>
        </w:tc>
      </w:tr>
      <w:tr w:rsidR="00894BDB" w14:paraId="1E850F1C" w14:textId="77777777" w:rsidTr="00C4586A">
        <w:tc>
          <w:tcPr>
            <w:tcW w:w="5100" w:type="dxa"/>
          </w:tcPr>
          <w:p w14:paraId="70953E29" w14:textId="77777777" w:rsidR="00894BDB" w:rsidRPr="008A1C5E" w:rsidRDefault="00894BDB" w:rsidP="00C4586A">
            <w:pPr>
              <w:rPr>
                <w:sz w:val="20"/>
                <w:szCs w:val="20"/>
              </w:rPr>
            </w:pPr>
            <w:r w:rsidRPr="008A1C5E">
              <w:rPr>
                <w:sz w:val="20"/>
                <w:szCs w:val="20"/>
              </w:rPr>
              <w:t>10.20.20.0/24 Server</w:t>
            </w:r>
          </w:p>
        </w:tc>
        <w:tc>
          <w:tcPr>
            <w:tcW w:w="5100" w:type="dxa"/>
          </w:tcPr>
          <w:p w14:paraId="287EAB79" w14:textId="77777777" w:rsidR="00894BDB" w:rsidRPr="008A1C5E" w:rsidRDefault="00894BDB" w:rsidP="00C4586A">
            <w:pPr>
              <w:rPr>
                <w:sz w:val="20"/>
                <w:szCs w:val="20"/>
              </w:rPr>
            </w:pPr>
            <w:r w:rsidRPr="008A1C5E">
              <w:rPr>
                <w:sz w:val="20"/>
                <w:szCs w:val="20"/>
              </w:rPr>
              <w:t>Directly connected VLAN 20</w:t>
            </w:r>
          </w:p>
        </w:tc>
      </w:tr>
      <w:tr w:rsidR="00894BDB" w14:paraId="0F594208" w14:textId="77777777" w:rsidTr="00C4586A">
        <w:tc>
          <w:tcPr>
            <w:tcW w:w="5100" w:type="dxa"/>
          </w:tcPr>
          <w:p w14:paraId="71A169F4" w14:textId="77777777" w:rsidR="00894BDB" w:rsidRPr="008A1C5E" w:rsidRDefault="00894BDB" w:rsidP="00C4586A">
            <w:pPr>
              <w:rPr>
                <w:sz w:val="20"/>
                <w:szCs w:val="20"/>
              </w:rPr>
            </w:pPr>
            <w:r w:rsidRPr="008A1C5E">
              <w:rPr>
                <w:sz w:val="20"/>
                <w:szCs w:val="20"/>
              </w:rPr>
              <w:t>10.20.30.0/24 Security</w:t>
            </w:r>
          </w:p>
        </w:tc>
        <w:tc>
          <w:tcPr>
            <w:tcW w:w="5100" w:type="dxa"/>
          </w:tcPr>
          <w:p w14:paraId="586AAC1A" w14:textId="77777777" w:rsidR="00894BDB" w:rsidRPr="008A1C5E" w:rsidRDefault="00894BDB" w:rsidP="00C4586A">
            <w:pPr>
              <w:rPr>
                <w:sz w:val="20"/>
                <w:szCs w:val="20"/>
              </w:rPr>
            </w:pPr>
            <w:r w:rsidRPr="008A1C5E">
              <w:rPr>
                <w:sz w:val="20"/>
                <w:szCs w:val="20"/>
              </w:rPr>
              <w:t>Directly connected VLAN 30</w:t>
            </w:r>
          </w:p>
        </w:tc>
      </w:tr>
      <w:tr w:rsidR="00894BDB" w14:paraId="4B3B9E59" w14:textId="77777777" w:rsidTr="00C4586A">
        <w:tc>
          <w:tcPr>
            <w:tcW w:w="5100" w:type="dxa"/>
          </w:tcPr>
          <w:p w14:paraId="6E46E58D" w14:textId="77777777" w:rsidR="00894BDB" w:rsidRPr="008A1C5E" w:rsidRDefault="00894BDB" w:rsidP="00C4586A">
            <w:pPr>
              <w:rPr>
                <w:sz w:val="20"/>
                <w:szCs w:val="20"/>
              </w:rPr>
            </w:pPr>
            <w:r w:rsidRPr="008A1C5E">
              <w:rPr>
                <w:sz w:val="20"/>
                <w:szCs w:val="20"/>
              </w:rPr>
              <w:t>10.20.40.0/24 Backup</w:t>
            </w:r>
          </w:p>
        </w:tc>
        <w:tc>
          <w:tcPr>
            <w:tcW w:w="5100" w:type="dxa"/>
          </w:tcPr>
          <w:p w14:paraId="30E1385A" w14:textId="77777777" w:rsidR="00894BDB" w:rsidRPr="008A1C5E" w:rsidRDefault="00894BDB" w:rsidP="00C4586A">
            <w:pPr>
              <w:rPr>
                <w:sz w:val="20"/>
                <w:szCs w:val="20"/>
              </w:rPr>
            </w:pPr>
            <w:r w:rsidRPr="008A1C5E">
              <w:rPr>
                <w:sz w:val="20"/>
                <w:szCs w:val="20"/>
              </w:rPr>
              <w:t>Directly connected VLAN 40</w:t>
            </w:r>
          </w:p>
        </w:tc>
      </w:tr>
      <w:tr w:rsidR="00894BDB" w14:paraId="6D3A007A" w14:textId="77777777" w:rsidTr="00C4586A">
        <w:tc>
          <w:tcPr>
            <w:tcW w:w="5100" w:type="dxa"/>
          </w:tcPr>
          <w:p w14:paraId="4936AB60" w14:textId="77777777" w:rsidR="00894BDB" w:rsidRPr="008A1C5E" w:rsidRDefault="00894BDB" w:rsidP="00C4586A">
            <w:pPr>
              <w:rPr>
                <w:sz w:val="20"/>
                <w:szCs w:val="20"/>
              </w:rPr>
            </w:pPr>
            <w:r w:rsidRPr="008A1C5E">
              <w:rPr>
                <w:sz w:val="20"/>
                <w:szCs w:val="20"/>
              </w:rPr>
              <w:t>10.20.99.0/24 Management</w:t>
            </w:r>
          </w:p>
        </w:tc>
        <w:tc>
          <w:tcPr>
            <w:tcW w:w="5100" w:type="dxa"/>
          </w:tcPr>
          <w:p w14:paraId="5159630E" w14:textId="77777777" w:rsidR="00894BDB" w:rsidRPr="008A1C5E" w:rsidRDefault="00894BDB" w:rsidP="00C4586A">
            <w:pPr>
              <w:rPr>
                <w:sz w:val="20"/>
                <w:szCs w:val="20"/>
              </w:rPr>
            </w:pPr>
            <w:r w:rsidRPr="008A1C5E">
              <w:rPr>
                <w:sz w:val="20"/>
                <w:szCs w:val="20"/>
              </w:rPr>
              <w:t>Directly connected VLAN 99</w:t>
            </w:r>
          </w:p>
        </w:tc>
      </w:tr>
      <w:tr w:rsidR="00894BDB" w14:paraId="02242223" w14:textId="77777777" w:rsidTr="00C4586A">
        <w:tc>
          <w:tcPr>
            <w:tcW w:w="5100" w:type="dxa"/>
          </w:tcPr>
          <w:p w14:paraId="653133D7" w14:textId="77777777" w:rsidR="00894BDB" w:rsidRPr="008A1C5E" w:rsidRDefault="00894BDB" w:rsidP="00C4586A">
            <w:pPr>
              <w:rPr>
                <w:sz w:val="20"/>
                <w:szCs w:val="20"/>
              </w:rPr>
            </w:pPr>
            <w:r w:rsidRPr="008A1C5E">
              <w:rPr>
                <w:sz w:val="20"/>
                <w:szCs w:val="20"/>
              </w:rPr>
              <w:t>10.20.50.0/24 Guest (optional)</w:t>
            </w:r>
          </w:p>
        </w:tc>
        <w:tc>
          <w:tcPr>
            <w:tcW w:w="5100" w:type="dxa"/>
          </w:tcPr>
          <w:p w14:paraId="2B9EB21F" w14:textId="77777777" w:rsidR="00894BDB" w:rsidRPr="008A1C5E" w:rsidRDefault="00894BDB" w:rsidP="00C4586A">
            <w:pPr>
              <w:rPr>
                <w:sz w:val="20"/>
                <w:szCs w:val="20"/>
              </w:rPr>
            </w:pPr>
            <w:r w:rsidRPr="008A1C5E">
              <w:rPr>
                <w:sz w:val="20"/>
                <w:szCs w:val="20"/>
              </w:rPr>
              <w:t>Directly connected VLAN 50 if deployed</w:t>
            </w:r>
          </w:p>
        </w:tc>
      </w:tr>
    </w:tbl>
    <w:p w14:paraId="3F3E4825" w14:textId="77777777" w:rsidR="00894BDB" w:rsidRDefault="00894BDB" w:rsidP="00894BDB">
      <w:pPr>
        <w:spacing w:after="20"/>
      </w:pPr>
    </w:p>
    <w:p w14:paraId="53628C75" w14:textId="77777777" w:rsidR="00894BDB" w:rsidRPr="008A1C5E" w:rsidRDefault="00894BDB" w:rsidP="008A1C5E">
      <w:pPr>
        <w:rPr>
          <w:b/>
          <w:bCs/>
        </w:rPr>
      </w:pPr>
      <w:r w:rsidRPr="008A1C5E">
        <w:rPr>
          <w:b/>
          <w:bCs/>
        </w:rPr>
        <w:t>Main Firewall Policy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38"/>
        <w:gridCol w:w="2835"/>
        <w:gridCol w:w="2438"/>
        <w:gridCol w:w="1814"/>
      </w:tblGrid>
      <w:tr w:rsidR="00894BDB" w14:paraId="14C706FA" w14:textId="77777777" w:rsidTr="00C4586A">
        <w:tc>
          <w:tcPr>
            <w:tcW w:w="2438" w:type="dxa"/>
            <w:vAlign w:val="center"/>
          </w:tcPr>
          <w:p w14:paraId="06B34D42" w14:textId="77777777" w:rsidR="00894BDB" w:rsidRPr="008A1C5E" w:rsidRDefault="00894BDB" w:rsidP="00C4586A">
            <w:pPr>
              <w:rPr>
                <w:rFonts w:cs="Times New Roman"/>
                <w:sz w:val="20"/>
                <w:szCs w:val="20"/>
              </w:rPr>
            </w:pPr>
            <w:r w:rsidRPr="008A1C5E">
              <w:rPr>
                <w:rFonts w:cs="Times New Roman"/>
                <w:b/>
                <w:sz w:val="20"/>
                <w:szCs w:val="20"/>
              </w:rPr>
              <w:t>Source</w:t>
            </w:r>
          </w:p>
        </w:tc>
        <w:tc>
          <w:tcPr>
            <w:tcW w:w="2835" w:type="dxa"/>
            <w:vAlign w:val="center"/>
          </w:tcPr>
          <w:p w14:paraId="27A78DE8" w14:textId="77777777" w:rsidR="00894BDB" w:rsidRPr="008A1C5E" w:rsidRDefault="00894BDB" w:rsidP="00C4586A">
            <w:pPr>
              <w:rPr>
                <w:rFonts w:cs="Times New Roman"/>
                <w:sz w:val="20"/>
                <w:szCs w:val="20"/>
              </w:rPr>
            </w:pPr>
            <w:r w:rsidRPr="008A1C5E">
              <w:rPr>
                <w:rFonts w:cs="Times New Roman"/>
                <w:b/>
                <w:sz w:val="20"/>
                <w:szCs w:val="20"/>
              </w:rPr>
              <w:t>Destination</w:t>
            </w:r>
          </w:p>
        </w:tc>
        <w:tc>
          <w:tcPr>
            <w:tcW w:w="2438" w:type="dxa"/>
            <w:vAlign w:val="center"/>
          </w:tcPr>
          <w:p w14:paraId="61FBC835" w14:textId="77777777" w:rsidR="00894BDB" w:rsidRPr="008A1C5E" w:rsidRDefault="00894BDB" w:rsidP="00C4586A">
            <w:pPr>
              <w:rPr>
                <w:rFonts w:cs="Times New Roman"/>
                <w:sz w:val="20"/>
                <w:szCs w:val="20"/>
              </w:rPr>
            </w:pPr>
            <w:r w:rsidRPr="008A1C5E">
              <w:rPr>
                <w:rFonts w:cs="Times New Roman"/>
                <w:b/>
                <w:sz w:val="20"/>
                <w:szCs w:val="20"/>
              </w:rPr>
              <w:t>Service</w:t>
            </w:r>
          </w:p>
        </w:tc>
        <w:tc>
          <w:tcPr>
            <w:tcW w:w="1814" w:type="dxa"/>
            <w:vAlign w:val="center"/>
          </w:tcPr>
          <w:p w14:paraId="133C8BAC" w14:textId="77777777" w:rsidR="00894BDB" w:rsidRPr="008A1C5E" w:rsidRDefault="00894BDB" w:rsidP="00C4586A">
            <w:pPr>
              <w:rPr>
                <w:rFonts w:cs="Times New Roman"/>
                <w:sz w:val="20"/>
                <w:szCs w:val="20"/>
              </w:rPr>
            </w:pPr>
            <w:r w:rsidRPr="008A1C5E">
              <w:rPr>
                <w:rFonts w:cs="Times New Roman"/>
                <w:b/>
                <w:sz w:val="20"/>
                <w:szCs w:val="20"/>
              </w:rPr>
              <w:t>Action</w:t>
            </w:r>
          </w:p>
        </w:tc>
      </w:tr>
      <w:tr w:rsidR="00894BDB" w14:paraId="484BF840" w14:textId="77777777" w:rsidTr="00C4586A">
        <w:tc>
          <w:tcPr>
            <w:tcW w:w="2438" w:type="dxa"/>
            <w:vAlign w:val="center"/>
          </w:tcPr>
          <w:p w14:paraId="32634EDB"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6D4FD94" w14:textId="77777777" w:rsidR="00894BDB" w:rsidRPr="008A1C5E" w:rsidRDefault="00894BDB" w:rsidP="00C4586A">
            <w:pPr>
              <w:rPr>
                <w:rFonts w:cs="Times New Roman"/>
                <w:sz w:val="20"/>
                <w:szCs w:val="20"/>
              </w:rPr>
            </w:pPr>
            <w:r w:rsidRPr="008A1C5E">
              <w:rPr>
                <w:rFonts w:cs="Times New Roman"/>
                <w:sz w:val="20"/>
                <w:szCs w:val="20"/>
              </w:rPr>
              <w:t>APP01 in Server VLAN</w:t>
            </w:r>
          </w:p>
        </w:tc>
        <w:tc>
          <w:tcPr>
            <w:tcW w:w="2438" w:type="dxa"/>
            <w:vAlign w:val="center"/>
          </w:tcPr>
          <w:p w14:paraId="5410DE52"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vAlign w:val="center"/>
          </w:tcPr>
          <w:p w14:paraId="262DDB8A"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0F22EDE3" w14:textId="77777777" w:rsidTr="00C4586A">
        <w:tc>
          <w:tcPr>
            <w:tcW w:w="2438" w:type="dxa"/>
            <w:vAlign w:val="center"/>
          </w:tcPr>
          <w:p w14:paraId="257F9528"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A89D435" w14:textId="77777777" w:rsidR="00894BDB" w:rsidRPr="008A1C5E" w:rsidRDefault="00894BDB" w:rsidP="00C4586A">
            <w:pPr>
              <w:rPr>
                <w:rFonts w:cs="Times New Roman"/>
                <w:sz w:val="20"/>
                <w:szCs w:val="20"/>
              </w:rPr>
            </w:pPr>
            <w:r w:rsidRPr="008A1C5E">
              <w:rPr>
                <w:rFonts w:cs="Times New Roman"/>
                <w:sz w:val="20"/>
                <w:szCs w:val="20"/>
              </w:rPr>
              <w:t>AUTH01 in Server VLAN (target only)</w:t>
            </w:r>
          </w:p>
        </w:tc>
        <w:tc>
          <w:tcPr>
            <w:tcW w:w="2438" w:type="dxa"/>
            <w:vAlign w:val="center"/>
          </w:tcPr>
          <w:p w14:paraId="049EC355" w14:textId="77777777" w:rsidR="00894BDB" w:rsidRPr="008A1C5E" w:rsidRDefault="00894BDB" w:rsidP="00C4586A">
            <w:pPr>
              <w:rPr>
                <w:rFonts w:cs="Times New Roman"/>
                <w:sz w:val="20"/>
                <w:szCs w:val="20"/>
              </w:rPr>
            </w:pPr>
            <w:r w:rsidRPr="008A1C5E">
              <w:rPr>
                <w:rFonts w:cs="Times New Roman"/>
                <w:sz w:val="20"/>
                <w:szCs w:val="20"/>
              </w:rPr>
              <w:t>Required authentication traffic only</w:t>
            </w:r>
          </w:p>
        </w:tc>
        <w:tc>
          <w:tcPr>
            <w:tcW w:w="1814" w:type="dxa"/>
            <w:vAlign w:val="center"/>
          </w:tcPr>
          <w:p w14:paraId="59B851B2" w14:textId="77777777" w:rsidR="00894BDB" w:rsidRPr="008A1C5E" w:rsidRDefault="00894BDB" w:rsidP="00C4586A">
            <w:pPr>
              <w:rPr>
                <w:rFonts w:cs="Times New Roman"/>
                <w:sz w:val="20"/>
                <w:szCs w:val="20"/>
              </w:rPr>
            </w:pPr>
            <w:r w:rsidRPr="008A1C5E">
              <w:rPr>
                <w:rFonts w:cs="Times New Roman"/>
                <w:sz w:val="20"/>
                <w:szCs w:val="20"/>
              </w:rPr>
              <w:t>Allow when AUTH01 is deployed</w:t>
            </w:r>
          </w:p>
        </w:tc>
      </w:tr>
      <w:tr w:rsidR="00894BDB" w14:paraId="18428573" w14:textId="77777777" w:rsidTr="00C4586A">
        <w:tc>
          <w:tcPr>
            <w:tcW w:w="2438" w:type="dxa"/>
            <w:vAlign w:val="center"/>
          </w:tcPr>
          <w:p w14:paraId="4A0CD73C" w14:textId="77777777" w:rsidR="00894BDB" w:rsidRPr="008A1C5E" w:rsidRDefault="00894BDB" w:rsidP="00C4586A">
            <w:pPr>
              <w:rPr>
                <w:rFonts w:cs="Times New Roman"/>
                <w:sz w:val="20"/>
                <w:szCs w:val="20"/>
              </w:rPr>
            </w:pPr>
            <w:r w:rsidRPr="008A1C5E">
              <w:rPr>
                <w:rFonts w:cs="Times New Roman"/>
                <w:sz w:val="20"/>
                <w:szCs w:val="20"/>
              </w:rPr>
              <w:lastRenderedPageBreak/>
              <w:t>Office VLAN 10</w:t>
            </w:r>
          </w:p>
        </w:tc>
        <w:tc>
          <w:tcPr>
            <w:tcW w:w="2835" w:type="dxa"/>
            <w:vAlign w:val="center"/>
          </w:tcPr>
          <w:p w14:paraId="69A9F45B"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vAlign w:val="center"/>
          </w:tcPr>
          <w:p w14:paraId="381045EA"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vAlign w:val="center"/>
          </w:tcPr>
          <w:p w14:paraId="6356E956" w14:textId="77777777" w:rsidR="00894BDB" w:rsidRPr="008A1C5E" w:rsidRDefault="00894BDB" w:rsidP="00C4586A">
            <w:pPr>
              <w:rPr>
                <w:rFonts w:cs="Times New Roman"/>
                <w:sz w:val="20"/>
                <w:szCs w:val="20"/>
              </w:rPr>
            </w:pPr>
            <w:r w:rsidRPr="008A1C5E">
              <w:rPr>
                <w:rFonts w:cs="Times New Roman"/>
                <w:sz w:val="20"/>
                <w:szCs w:val="20"/>
              </w:rPr>
              <w:t>Allow where endpoint agent is deployed</w:t>
            </w:r>
          </w:p>
        </w:tc>
      </w:tr>
      <w:tr w:rsidR="00894BDB" w14:paraId="0EA98A4A" w14:textId="77777777" w:rsidTr="00C4586A">
        <w:tc>
          <w:tcPr>
            <w:tcW w:w="2438" w:type="dxa"/>
            <w:vAlign w:val="center"/>
          </w:tcPr>
          <w:p w14:paraId="4B065442"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4CDB4CC1" w14:textId="77777777" w:rsidR="00894BDB" w:rsidRPr="008A1C5E" w:rsidRDefault="00894BDB" w:rsidP="00C4586A">
            <w:pPr>
              <w:rPr>
                <w:rFonts w:cs="Times New Roman"/>
                <w:sz w:val="20"/>
                <w:szCs w:val="20"/>
              </w:rPr>
            </w:pPr>
            <w:r w:rsidRPr="008A1C5E">
              <w:rPr>
                <w:rFonts w:cs="Times New Roman"/>
                <w:sz w:val="20"/>
                <w:szCs w:val="20"/>
              </w:rPr>
              <w:t>Other Security VLAN devices</w:t>
            </w:r>
          </w:p>
        </w:tc>
        <w:tc>
          <w:tcPr>
            <w:tcW w:w="2438" w:type="dxa"/>
            <w:vAlign w:val="center"/>
          </w:tcPr>
          <w:p w14:paraId="141C6DB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21A9EB03"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1B8F59" w14:textId="77777777" w:rsidTr="00C4586A">
        <w:tc>
          <w:tcPr>
            <w:tcW w:w="2438" w:type="dxa"/>
            <w:vAlign w:val="center"/>
          </w:tcPr>
          <w:p w14:paraId="192AF53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00D87D6" w14:textId="77777777" w:rsidR="00894BDB" w:rsidRPr="008A1C5E" w:rsidRDefault="00894BDB" w:rsidP="00C4586A">
            <w:pPr>
              <w:rPr>
                <w:rFonts w:cs="Times New Roman"/>
                <w:sz w:val="20"/>
                <w:szCs w:val="20"/>
              </w:rPr>
            </w:pPr>
            <w:r w:rsidRPr="008A1C5E">
              <w:rPr>
                <w:rFonts w:cs="Times New Roman"/>
                <w:sz w:val="20"/>
                <w:szCs w:val="20"/>
              </w:rPr>
              <w:t>Backup VLAN 40</w:t>
            </w:r>
          </w:p>
        </w:tc>
        <w:tc>
          <w:tcPr>
            <w:tcW w:w="2438" w:type="dxa"/>
            <w:vAlign w:val="center"/>
          </w:tcPr>
          <w:p w14:paraId="4220DC35"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01ACB154"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32CBF2" w14:textId="77777777" w:rsidTr="00C4586A">
        <w:tc>
          <w:tcPr>
            <w:tcW w:w="2438" w:type="dxa"/>
            <w:vAlign w:val="center"/>
          </w:tcPr>
          <w:p w14:paraId="11572D2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586B8675" w14:textId="77777777" w:rsidR="00894BDB" w:rsidRPr="008A1C5E" w:rsidRDefault="00894BDB" w:rsidP="00C4586A">
            <w:pPr>
              <w:rPr>
                <w:rFonts w:cs="Times New Roman"/>
                <w:sz w:val="20"/>
                <w:szCs w:val="20"/>
              </w:rPr>
            </w:pPr>
            <w:r w:rsidRPr="008A1C5E">
              <w:rPr>
                <w:rFonts w:cs="Times New Roman"/>
                <w:sz w:val="20"/>
                <w:szCs w:val="20"/>
              </w:rPr>
              <w:t>Management VLAN 99</w:t>
            </w:r>
          </w:p>
        </w:tc>
        <w:tc>
          <w:tcPr>
            <w:tcW w:w="2438" w:type="dxa"/>
            <w:vAlign w:val="center"/>
          </w:tcPr>
          <w:p w14:paraId="3012222D"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42B5F2DC"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6B097052" w14:textId="77777777" w:rsidTr="00C4586A">
        <w:tc>
          <w:tcPr>
            <w:tcW w:w="2438" w:type="dxa"/>
            <w:vAlign w:val="center"/>
          </w:tcPr>
          <w:p w14:paraId="0CC6DD95"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2F485D" w14:textId="77777777" w:rsidR="00894BDB" w:rsidRPr="008A1C5E" w:rsidRDefault="00894BDB" w:rsidP="00C4586A">
            <w:pPr>
              <w:rPr>
                <w:rFonts w:cs="Times New Roman"/>
                <w:sz w:val="20"/>
                <w:szCs w:val="20"/>
              </w:rPr>
            </w:pPr>
            <w:r w:rsidRPr="008A1C5E">
              <w:rPr>
                <w:rFonts w:cs="Times New Roman"/>
                <w:sz w:val="20"/>
                <w:szCs w:val="20"/>
              </w:rPr>
              <w:t>All core internal VLANs</w:t>
            </w:r>
          </w:p>
        </w:tc>
        <w:tc>
          <w:tcPr>
            <w:tcW w:w="2438" w:type="dxa"/>
            <w:vAlign w:val="center"/>
          </w:tcPr>
          <w:p w14:paraId="64F7EA34"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15E0C59A"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1213D059" w14:textId="77777777" w:rsidTr="00C4586A">
        <w:tc>
          <w:tcPr>
            <w:tcW w:w="2438" w:type="dxa"/>
            <w:vAlign w:val="center"/>
          </w:tcPr>
          <w:p w14:paraId="6426EFA6"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C4A8DE" w14:textId="77777777" w:rsidR="00894BDB" w:rsidRPr="008A1C5E" w:rsidRDefault="00894BDB" w:rsidP="00C4586A">
            <w:pPr>
              <w:rPr>
                <w:rFonts w:cs="Times New Roman"/>
                <w:sz w:val="20"/>
                <w:szCs w:val="20"/>
              </w:rPr>
            </w:pPr>
            <w:r w:rsidRPr="008A1C5E">
              <w:rPr>
                <w:rFonts w:cs="Times New Roman"/>
                <w:sz w:val="20"/>
                <w:szCs w:val="20"/>
              </w:rPr>
              <w:t>Internet</w:t>
            </w:r>
          </w:p>
        </w:tc>
        <w:tc>
          <w:tcPr>
            <w:tcW w:w="2438" w:type="dxa"/>
            <w:vAlign w:val="center"/>
          </w:tcPr>
          <w:p w14:paraId="478F2643" w14:textId="77777777" w:rsidR="00894BDB" w:rsidRPr="008A1C5E" w:rsidRDefault="00894BDB" w:rsidP="00C4586A">
            <w:pPr>
              <w:rPr>
                <w:rFonts w:cs="Times New Roman"/>
                <w:sz w:val="20"/>
                <w:szCs w:val="20"/>
              </w:rPr>
            </w:pPr>
            <w:r w:rsidRPr="008A1C5E">
              <w:rPr>
                <w:rFonts w:cs="Times New Roman"/>
                <w:sz w:val="20"/>
                <w:szCs w:val="20"/>
              </w:rPr>
              <w:t>DNS, HTTP and HTTPS as required</w:t>
            </w:r>
          </w:p>
        </w:tc>
        <w:tc>
          <w:tcPr>
            <w:tcW w:w="1814" w:type="dxa"/>
            <w:vAlign w:val="center"/>
          </w:tcPr>
          <w:p w14:paraId="59BBBB7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7DFE1E4" w14:textId="77777777" w:rsidTr="00C4586A">
        <w:tc>
          <w:tcPr>
            <w:tcW w:w="2438" w:type="dxa"/>
            <w:vAlign w:val="center"/>
          </w:tcPr>
          <w:p w14:paraId="1D2CB370" w14:textId="77777777" w:rsidR="00894BDB" w:rsidRPr="008A1C5E" w:rsidRDefault="00894BDB" w:rsidP="00C4586A">
            <w:pPr>
              <w:rPr>
                <w:rFonts w:cs="Times New Roman"/>
                <w:sz w:val="20"/>
                <w:szCs w:val="20"/>
              </w:rPr>
            </w:pPr>
            <w:r w:rsidRPr="008A1C5E">
              <w:rPr>
                <w:rFonts w:cs="Times New Roman"/>
                <w:sz w:val="20"/>
                <w:szCs w:val="20"/>
              </w:rPr>
              <w:t>APP01 10.20.20.10</w:t>
            </w:r>
          </w:p>
        </w:tc>
        <w:tc>
          <w:tcPr>
            <w:tcW w:w="2835" w:type="dxa"/>
            <w:vAlign w:val="center"/>
          </w:tcPr>
          <w:p w14:paraId="56EC7FA4" w14:textId="77777777" w:rsidR="00894BDB" w:rsidRPr="008A1C5E" w:rsidRDefault="00894BDB" w:rsidP="00C4586A">
            <w:pPr>
              <w:rPr>
                <w:rFonts w:cs="Times New Roman"/>
                <w:sz w:val="20"/>
                <w:szCs w:val="20"/>
              </w:rPr>
            </w:pPr>
            <w:r w:rsidRPr="008A1C5E">
              <w:rPr>
                <w:rFonts w:cs="Times New Roman"/>
                <w:sz w:val="20"/>
                <w:szCs w:val="20"/>
              </w:rPr>
              <w:t>BKP01 10.20.40.10</w:t>
            </w:r>
          </w:p>
        </w:tc>
        <w:tc>
          <w:tcPr>
            <w:tcW w:w="2438" w:type="dxa"/>
            <w:vAlign w:val="center"/>
          </w:tcPr>
          <w:p w14:paraId="49E99A02" w14:textId="77777777" w:rsidR="00894BDB" w:rsidRPr="008A1C5E" w:rsidRDefault="00894BDB" w:rsidP="00C4586A">
            <w:pPr>
              <w:rPr>
                <w:rFonts w:cs="Times New Roman"/>
                <w:sz w:val="20"/>
                <w:szCs w:val="20"/>
              </w:rPr>
            </w:pPr>
            <w:r w:rsidRPr="008A1C5E">
              <w:rPr>
                <w:rFonts w:cs="Times New Roman"/>
                <w:sz w:val="20"/>
                <w:szCs w:val="20"/>
              </w:rPr>
              <w:t>MinIO API TCP 9000</w:t>
            </w:r>
          </w:p>
        </w:tc>
        <w:tc>
          <w:tcPr>
            <w:tcW w:w="1814" w:type="dxa"/>
            <w:vAlign w:val="center"/>
          </w:tcPr>
          <w:p w14:paraId="21C619FE" w14:textId="77777777" w:rsidR="00894BDB" w:rsidRPr="008A1C5E" w:rsidRDefault="00894BDB" w:rsidP="00C4586A">
            <w:pPr>
              <w:rPr>
                <w:rFonts w:cs="Times New Roman"/>
                <w:sz w:val="20"/>
                <w:szCs w:val="20"/>
              </w:rPr>
            </w:pPr>
            <w:r w:rsidRPr="008A1C5E">
              <w:rPr>
                <w:rFonts w:cs="Times New Roman"/>
                <w:sz w:val="20"/>
                <w:szCs w:val="20"/>
              </w:rPr>
              <w:t>Allow - push backup</w:t>
            </w:r>
          </w:p>
        </w:tc>
      </w:tr>
      <w:tr w:rsidR="00894BDB" w14:paraId="4C46EB3B" w14:textId="77777777" w:rsidTr="00C4586A">
        <w:tc>
          <w:tcPr>
            <w:tcW w:w="2438" w:type="dxa"/>
          </w:tcPr>
          <w:p w14:paraId="72E9BFA4" w14:textId="77777777" w:rsidR="00894BDB" w:rsidRPr="008A1C5E" w:rsidRDefault="00894BDB" w:rsidP="00C4586A">
            <w:pPr>
              <w:rPr>
                <w:rFonts w:cs="Times New Roman"/>
                <w:sz w:val="20"/>
                <w:szCs w:val="20"/>
              </w:rPr>
            </w:pPr>
            <w:r w:rsidRPr="008A1C5E">
              <w:rPr>
                <w:rFonts w:cs="Times New Roman"/>
                <w:sz w:val="20"/>
                <w:szCs w:val="20"/>
              </w:rPr>
              <w:t>APP01</w:t>
            </w:r>
          </w:p>
        </w:tc>
        <w:tc>
          <w:tcPr>
            <w:tcW w:w="2835" w:type="dxa"/>
          </w:tcPr>
          <w:p w14:paraId="0C69F24A"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tcPr>
          <w:p w14:paraId="5780B029"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tcPr>
          <w:p w14:paraId="7EF30655"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45A60C7" w14:textId="77777777" w:rsidTr="00C4586A">
        <w:tc>
          <w:tcPr>
            <w:tcW w:w="2438" w:type="dxa"/>
          </w:tcPr>
          <w:p w14:paraId="57BB161E"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3F4C5504" w14:textId="77777777" w:rsidR="00894BDB" w:rsidRPr="008A1C5E" w:rsidRDefault="00894BDB" w:rsidP="00C4586A">
            <w:pPr>
              <w:rPr>
                <w:rFonts w:cs="Times New Roman"/>
                <w:sz w:val="20"/>
                <w:szCs w:val="20"/>
              </w:rPr>
            </w:pPr>
            <w:r w:rsidRPr="008A1C5E">
              <w:rPr>
                <w:rFonts w:cs="Times New Roman"/>
                <w:sz w:val="20"/>
                <w:szCs w:val="20"/>
              </w:rPr>
              <w:t>FW01</w:t>
            </w:r>
          </w:p>
        </w:tc>
        <w:tc>
          <w:tcPr>
            <w:tcW w:w="2438" w:type="dxa"/>
          </w:tcPr>
          <w:p w14:paraId="6E66454E"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tcPr>
          <w:p w14:paraId="647DACC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1165A9C1" w14:textId="77777777" w:rsidTr="00C4586A">
        <w:tc>
          <w:tcPr>
            <w:tcW w:w="2438" w:type="dxa"/>
          </w:tcPr>
          <w:p w14:paraId="5A3F9040"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538DDEE9" w14:textId="77777777" w:rsidR="00894BDB" w:rsidRPr="008A1C5E" w:rsidRDefault="00894BDB" w:rsidP="00C4586A">
            <w:pPr>
              <w:rPr>
                <w:rFonts w:cs="Times New Roman"/>
                <w:sz w:val="20"/>
                <w:szCs w:val="20"/>
              </w:rPr>
            </w:pPr>
            <w:r w:rsidRPr="008A1C5E">
              <w:rPr>
                <w:rFonts w:cs="Times New Roman"/>
                <w:sz w:val="20"/>
                <w:szCs w:val="20"/>
              </w:rPr>
              <w:t>APP01 / MON01 / BKP01</w:t>
            </w:r>
          </w:p>
        </w:tc>
        <w:tc>
          <w:tcPr>
            <w:tcW w:w="2438" w:type="dxa"/>
          </w:tcPr>
          <w:p w14:paraId="04AD6D8F" w14:textId="77777777" w:rsidR="00894BDB" w:rsidRPr="008A1C5E" w:rsidRDefault="00894BDB" w:rsidP="00C4586A">
            <w:pPr>
              <w:rPr>
                <w:rFonts w:cs="Times New Roman"/>
                <w:sz w:val="20"/>
                <w:szCs w:val="20"/>
              </w:rPr>
            </w:pPr>
            <w:r w:rsidRPr="008A1C5E">
              <w:rPr>
                <w:rFonts w:cs="Times New Roman"/>
                <w:sz w:val="20"/>
                <w:szCs w:val="20"/>
              </w:rPr>
              <w:t>Approved administration ports only</w:t>
            </w:r>
          </w:p>
        </w:tc>
        <w:tc>
          <w:tcPr>
            <w:tcW w:w="1814" w:type="dxa"/>
          </w:tcPr>
          <w:p w14:paraId="0C50C36B"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5F8BBF4C" w14:textId="77777777" w:rsidTr="00C4586A">
        <w:trPr>
          <w:trHeight w:val="53"/>
        </w:trPr>
        <w:tc>
          <w:tcPr>
            <w:tcW w:w="2438" w:type="dxa"/>
          </w:tcPr>
          <w:p w14:paraId="042E0857" w14:textId="77777777" w:rsidR="00894BDB" w:rsidRPr="008A1C5E" w:rsidRDefault="00894BDB" w:rsidP="00C4586A">
            <w:pPr>
              <w:rPr>
                <w:rFonts w:cs="Times New Roman"/>
                <w:sz w:val="20"/>
                <w:szCs w:val="20"/>
              </w:rPr>
            </w:pPr>
            <w:r w:rsidRPr="008A1C5E">
              <w:rPr>
                <w:rFonts w:cs="Times New Roman"/>
                <w:sz w:val="20"/>
                <w:szCs w:val="20"/>
              </w:rPr>
              <w:t>Any other inter-VLAN source</w:t>
            </w:r>
          </w:p>
        </w:tc>
        <w:tc>
          <w:tcPr>
            <w:tcW w:w="2835" w:type="dxa"/>
          </w:tcPr>
          <w:p w14:paraId="7502A00F" w14:textId="77777777" w:rsidR="00894BDB" w:rsidRPr="008A1C5E" w:rsidRDefault="00894BDB" w:rsidP="00C4586A">
            <w:pPr>
              <w:rPr>
                <w:rFonts w:cs="Times New Roman"/>
                <w:sz w:val="20"/>
                <w:szCs w:val="20"/>
              </w:rPr>
            </w:pPr>
            <w:r w:rsidRPr="008A1C5E">
              <w:rPr>
                <w:rFonts w:cs="Times New Roman"/>
                <w:sz w:val="20"/>
                <w:szCs w:val="20"/>
              </w:rPr>
              <w:t>Any other internal destination</w:t>
            </w:r>
          </w:p>
        </w:tc>
        <w:tc>
          <w:tcPr>
            <w:tcW w:w="2438" w:type="dxa"/>
          </w:tcPr>
          <w:p w14:paraId="00C350F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tcPr>
          <w:p w14:paraId="6005F4C3" w14:textId="77777777" w:rsidR="00894BDB" w:rsidRPr="008A1C5E" w:rsidRDefault="00894BDB" w:rsidP="00C4586A">
            <w:pPr>
              <w:rPr>
                <w:rFonts w:cs="Times New Roman"/>
                <w:sz w:val="20"/>
                <w:szCs w:val="20"/>
              </w:rPr>
            </w:pPr>
            <w:r w:rsidRPr="008A1C5E">
              <w:rPr>
                <w:rFonts w:cs="Times New Roman"/>
                <w:sz w:val="20"/>
                <w:szCs w:val="20"/>
              </w:rPr>
              <w:t>Deny by default</w:t>
            </w:r>
          </w:p>
        </w:tc>
      </w:tr>
    </w:tbl>
    <w:p w14:paraId="0F369F7A" w14:textId="77777777" w:rsidR="00894BDB" w:rsidRDefault="00894BDB" w:rsidP="00F54930">
      <w:pPr>
        <w:pStyle w:val="Heading2"/>
      </w:pPr>
      <w:bookmarkStart w:id="14" w:name="_Toc242318899"/>
      <w:r>
        <w:t>3.5.1 Network Services and Control Decisions</w:t>
      </w:r>
      <w:bookmarkEnd w:id="14"/>
    </w:p>
    <w:p w14:paraId="3D90CF22" w14:textId="69987C44" w:rsidR="00894BDB" w:rsidRDefault="00894BDB" w:rsidP="00894BDB">
      <w:r w:rsidRPr="009E2F59">
        <w:t xml:space="preserve">DHCP is responsible for addressing and reserving the clients and an important infrastructure can reserve the fixed addresses and so the rules of the firewall and the troubleshooting are predictable. Approved DNS/NTPS services should be used to serve DNS and NTP services and not any random external DNS/NTPS service. Production </w:t>
      </w:r>
      <w:r w:rsidR="008A1C5E" w:rsidRPr="009E2F59">
        <w:t>walls</w:t>
      </w:r>
      <w:r w:rsidRPr="009E2F59">
        <w:t xml:space="preserve"> can only permit these paths to the extent that the business requires their services. The project is not intended to be an IPv6 project. An IPv4-only policy is not considered to protect IPv6 traffic and should not be assumed to do so, so a production deployment must either create equivalent IPv6 firewall </w:t>
      </w:r>
      <w:r w:rsidR="008A1C5E" w:rsidRPr="009E2F59">
        <w:t>rules or</w:t>
      </w:r>
      <w:r w:rsidRPr="009E2F59">
        <w:t xml:space="preserve"> disable IPv6 if it is not being managed.</w:t>
      </w:r>
    </w:p>
    <w:p w14:paraId="77670D96" w14:textId="77777777" w:rsidR="00894BDB" w:rsidRDefault="00894BDB" w:rsidP="00894BDB">
      <w:r w:rsidRPr="009E2F59">
        <w:t>The default denials approach is used for inter-zone traffic in the firewall policy. Only paths that are required for business, monitoring, backup and administration functions are added. This is the concept of the minimum amount of traffic allowed and denied the rest (</w:t>
      </w:r>
      <w:proofErr w:type="spellStart"/>
      <w:r w:rsidRPr="009E2F59">
        <w:t>Netgate</w:t>
      </w:r>
      <w:proofErr w:type="spellEnd"/>
      <w:r w:rsidRPr="009E2F59">
        <w:t xml:space="preserve"> 2026b; </w:t>
      </w:r>
      <w:proofErr w:type="spellStart"/>
      <w:r w:rsidRPr="009E2F59">
        <w:t>Netgate</w:t>
      </w:r>
      <w:proofErr w:type="spellEnd"/>
      <w:r w:rsidRPr="009E2F59">
        <w:t xml:space="preserve"> 2026c).</w:t>
      </w:r>
    </w:p>
    <w:p w14:paraId="47812336" w14:textId="77777777" w:rsidR="00894BDB" w:rsidRDefault="00894BDB" w:rsidP="00F54930">
      <w:pPr>
        <w:pStyle w:val="Heading2"/>
      </w:pPr>
      <w:bookmarkStart w:id="15" w:name="_Toc242318900"/>
      <w:r>
        <w:t>3.5.2 Capacity and Traffic Considerations</w:t>
      </w:r>
      <w:bookmarkEnd w:id="15"/>
    </w:p>
    <w:p w14:paraId="4030A1DD" w14:textId="77777777" w:rsidR="00894BDB" w:rsidRDefault="00894BDB" w:rsidP="00894BDB">
      <w:pPr>
        <w:spacing w:after="20"/>
      </w:pPr>
      <w:r w:rsidRPr="009E2F59">
        <w:t xml:space="preserve">The objective is to implement the "lowest common denominator" access and switching technology as Gigabit Ethernet. CCTV streaming, large file transfers on Nextcloud and APP01 push backup to BKP01 can be some of the main traffic that may be heavy. These values will be dependent on the end camera encoding setting, file size and backup period and will need to be measured prior to investing in the production equipment. Backup jobs need to be scheduled and monitored as well so they don't impact the regular jobs in the office. If the business subsequently requires more cameras to be installed, more volume </w:t>
      </w:r>
      <w:r w:rsidRPr="009E2F59">
        <w:lastRenderedPageBreak/>
        <w:t>or more server traffic, higher capacity uplinks can be attached to the basic VLAN structure without any changes.</w:t>
      </w:r>
    </w:p>
    <w:p w14:paraId="24BE6D8F" w14:textId="77777777" w:rsidR="00894BDB" w:rsidRPr="00C407C4" w:rsidRDefault="00894BDB" w:rsidP="00F54930">
      <w:pPr>
        <w:pStyle w:val="Heading2"/>
      </w:pPr>
      <w:bookmarkStart w:id="16" w:name="_Toc242318901"/>
      <w:r>
        <w:t>3.6 Office Subnet</w:t>
      </w:r>
      <w:bookmarkEnd w:id="16"/>
    </w:p>
    <w:p w14:paraId="387DCB5C" w14:textId="77777777" w:rsidR="00894BDB" w:rsidRDefault="00894BDB" w:rsidP="00894BDB">
      <w:r w:rsidRPr="009E2F59">
        <w:t xml:space="preserve">Normal employee work is done on the Office subnet. Assigned by department plan – PC 1-30. In this simple design, 10 IP phones and 3 printers continue to exist in the Office VLAN, and the first 15 PCs (including PC 16) exist in the Office VLAN via SW10-A, and PC 16 exist in the Office VLAN via SW10-B. The detailed address list is kept as there is a need to have a </w:t>
      </w:r>
      <w:proofErr w:type="spellStart"/>
      <w:r w:rsidRPr="009E2F59">
        <w:t>planing</w:t>
      </w:r>
      <w:proofErr w:type="spellEnd"/>
      <w:r w:rsidRPr="009E2F59">
        <w:t xml:space="preserve"> reference during the deployment process; however, the final production DHCP reservations can be modified as needed.</w:t>
      </w:r>
    </w:p>
    <w:p w14:paraId="4CEF5C0B" w14:textId="77777777" w:rsidR="00894BDB" w:rsidRDefault="00894BDB" w:rsidP="00894BDB">
      <w:r w:rsidRPr="009E2F59">
        <w:t>In order to make the identification of the office PCs easier during support and/or during firewall testing, the PCs are all set to a fixed address. These addresses will not be used by any staff wireless device or for future office devices. For a larger production network, the IP phones and network-management could be located even further apart, but to not expand the network with additional VLANs that are not required by the project scope the IP phones and network-management are kept within the Office design.</w:t>
      </w:r>
    </w:p>
    <w:p w14:paraId="15AAE0C0" w14:textId="77777777" w:rsidR="00894BDB" w:rsidRPr="008A1C5E" w:rsidRDefault="00894BDB" w:rsidP="008A1C5E">
      <w:pPr>
        <w:rPr>
          <w:b/>
          <w:bCs/>
        </w:rPr>
      </w:pPr>
      <w:r w:rsidRPr="008A1C5E">
        <w:rPr>
          <w:b/>
          <w:bCs/>
        </w:rPr>
        <w:t>Allocated IP Addresses: Office PCs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47"/>
        <w:gridCol w:w="3969"/>
        <w:gridCol w:w="1701"/>
        <w:gridCol w:w="2268"/>
      </w:tblGrid>
      <w:tr w:rsidR="00894BDB" w14:paraId="381EC3F8" w14:textId="77777777" w:rsidTr="00C4586A">
        <w:tc>
          <w:tcPr>
            <w:tcW w:w="1247" w:type="dxa"/>
            <w:vAlign w:val="center"/>
          </w:tcPr>
          <w:p w14:paraId="577CD58E"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969" w:type="dxa"/>
            <w:vAlign w:val="center"/>
          </w:tcPr>
          <w:p w14:paraId="6B197E14"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Department</w:t>
            </w:r>
          </w:p>
        </w:tc>
        <w:tc>
          <w:tcPr>
            <w:tcW w:w="1701" w:type="dxa"/>
            <w:vAlign w:val="center"/>
          </w:tcPr>
          <w:p w14:paraId="4C06A8C5"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268" w:type="dxa"/>
            <w:vAlign w:val="center"/>
          </w:tcPr>
          <w:p w14:paraId="36856FCC"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54FAB2B3" w14:textId="77777777" w:rsidTr="00C4586A">
        <w:tc>
          <w:tcPr>
            <w:tcW w:w="1247" w:type="dxa"/>
            <w:vAlign w:val="center"/>
          </w:tcPr>
          <w:p w14:paraId="0F50D9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w:t>
            </w:r>
          </w:p>
        </w:tc>
        <w:tc>
          <w:tcPr>
            <w:tcW w:w="3969" w:type="dxa"/>
            <w:vAlign w:val="center"/>
          </w:tcPr>
          <w:p w14:paraId="2BAC9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1736CB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C3A55C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10.20.10.11/24</w:t>
            </w:r>
          </w:p>
        </w:tc>
      </w:tr>
      <w:tr w:rsidR="00894BDB" w14:paraId="683E50A8" w14:textId="77777777" w:rsidTr="00C4586A">
        <w:tc>
          <w:tcPr>
            <w:tcW w:w="1247" w:type="dxa"/>
            <w:vAlign w:val="center"/>
          </w:tcPr>
          <w:p w14:paraId="30A6685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w:t>
            </w:r>
          </w:p>
        </w:tc>
        <w:tc>
          <w:tcPr>
            <w:tcW w:w="3969" w:type="dxa"/>
            <w:vAlign w:val="center"/>
          </w:tcPr>
          <w:p w14:paraId="7AFD162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A4907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EB95D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10.20.10.12/24</w:t>
            </w:r>
          </w:p>
        </w:tc>
      </w:tr>
      <w:tr w:rsidR="00894BDB" w14:paraId="1C2B2A28" w14:textId="77777777" w:rsidTr="00C4586A">
        <w:tc>
          <w:tcPr>
            <w:tcW w:w="1247" w:type="dxa"/>
            <w:vAlign w:val="center"/>
          </w:tcPr>
          <w:p w14:paraId="39A9218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3</w:t>
            </w:r>
          </w:p>
        </w:tc>
        <w:tc>
          <w:tcPr>
            <w:tcW w:w="3969" w:type="dxa"/>
            <w:vAlign w:val="center"/>
          </w:tcPr>
          <w:p w14:paraId="2877685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7E9E1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27A62C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10.20.10.13/24</w:t>
            </w:r>
          </w:p>
        </w:tc>
      </w:tr>
      <w:tr w:rsidR="00894BDB" w14:paraId="69035312" w14:textId="77777777" w:rsidTr="00C4586A">
        <w:tc>
          <w:tcPr>
            <w:tcW w:w="1247" w:type="dxa"/>
            <w:vAlign w:val="center"/>
          </w:tcPr>
          <w:p w14:paraId="3EFD02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4</w:t>
            </w:r>
          </w:p>
        </w:tc>
        <w:tc>
          <w:tcPr>
            <w:tcW w:w="3969" w:type="dxa"/>
            <w:vAlign w:val="center"/>
          </w:tcPr>
          <w:p w14:paraId="0B4909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C0FC9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4BCC5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10.20.10.14/24</w:t>
            </w:r>
          </w:p>
        </w:tc>
      </w:tr>
      <w:tr w:rsidR="00894BDB" w14:paraId="095E9F82" w14:textId="77777777" w:rsidTr="00C4586A">
        <w:tc>
          <w:tcPr>
            <w:tcW w:w="1247" w:type="dxa"/>
            <w:vAlign w:val="center"/>
          </w:tcPr>
          <w:p w14:paraId="3F96B8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5</w:t>
            </w:r>
          </w:p>
        </w:tc>
        <w:tc>
          <w:tcPr>
            <w:tcW w:w="3969" w:type="dxa"/>
            <w:vAlign w:val="center"/>
          </w:tcPr>
          <w:p w14:paraId="142459A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18F7A0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0849917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10.20.10.15/24</w:t>
            </w:r>
          </w:p>
        </w:tc>
      </w:tr>
      <w:tr w:rsidR="00894BDB" w14:paraId="0313A178" w14:textId="77777777" w:rsidTr="00C4586A">
        <w:tc>
          <w:tcPr>
            <w:tcW w:w="1247" w:type="dxa"/>
            <w:vAlign w:val="center"/>
          </w:tcPr>
          <w:p w14:paraId="0E19FB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6</w:t>
            </w:r>
          </w:p>
        </w:tc>
        <w:tc>
          <w:tcPr>
            <w:tcW w:w="3969" w:type="dxa"/>
            <w:vAlign w:val="center"/>
          </w:tcPr>
          <w:p w14:paraId="15DE66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0130E7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61DDF7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10.20.10.16/24</w:t>
            </w:r>
          </w:p>
        </w:tc>
      </w:tr>
      <w:tr w:rsidR="00894BDB" w14:paraId="5D620A2E" w14:textId="77777777" w:rsidTr="00C4586A">
        <w:tc>
          <w:tcPr>
            <w:tcW w:w="1247" w:type="dxa"/>
            <w:vAlign w:val="center"/>
          </w:tcPr>
          <w:p w14:paraId="232631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7</w:t>
            </w:r>
          </w:p>
        </w:tc>
        <w:tc>
          <w:tcPr>
            <w:tcW w:w="3969" w:type="dxa"/>
            <w:vAlign w:val="center"/>
          </w:tcPr>
          <w:p w14:paraId="0B3337A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46EBD4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604F4D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10.20.10.17/24</w:t>
            </w:r>
          </w:p>
        </w:tc>
      </w:tr>
      <w:tr w:rsidR="00894BDB" w14:paraId="38A9A03C" w14:textId="77777777" w:rsidTr="00C4586A">
        <w:tc>
          <w:tcPr>
            <w:tcW w:w="1247" w:type="dxa"/>
            <w:vAlign w:val="center"/>
          </w:tcPr>
          <w:p w14:paraId="152D67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8</w:t>
            </w:r>
          </w:p>
        </w:tc>
        <w:tc>
          <w:tcPr>
            <w:tcW w:w="3969" w:type="dxa"/>
            <w:vAlign w:val="center"/>
          </w:tcPr>
          <w:p w14:paraId="09F1C67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B582A1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05359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10.20.10.18/24</w:t>
            </w:r>
          </w:p>
        </w:tc>
      </w:tr>
      <w:tr w:rsidR="00894BDB" w14:paraId="5DD5DF29" w14:textId="77777777" w:rsidTr="00C4586A">
        <w:tc>
          <w:tcPr>
            <w:tcW w:w="1247" w:type="dxa"/>
            <w:vAlign w:val="center"/>
          </w:tcPr>
          <w:p w14:paraId="5E74FA8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9</w:t>
            </w:r>
          </w:p>
        </w:tc>
        <w:tc>
          <w:tcPr>
            <w:tcW w:w="3969" w:type="dxa"/>
            <w:vAlign w:val="center"/>
          </w:tcPr>
          <w:p w14:paraId="48BD14D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8D574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FE6A1B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10.20.10.19/24</w:t>
            </w:r>
          </w:p>
        </w:tc>
      </w:tr>
      <w:tr w:rsidR="00894BDB" w14:paraId="60012DCE" w14:textId="77777777" w:rsidTr="00C4586A">
        <w:tc>
          <w:tcPr>
            <w:tcW w:w="1247" w:type="dxa"/>
            <w:vAlign w:val="center"/>
          </w:tcPr>
          <w:p w14:paraId="70DF1C4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10</w:t>
            </w:r>
          </w:p>
        </w:tc>
        <w:tc>
          <w:tcPr>
            <w:tcW w:w="3969" w:type="dxa"/>
            <w:vAlign w:val="center"/>
          </w:tcPr>
          <w:p w14:paraId="3A4BED3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0DD722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115E0C0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10.20.10.20/24</w:t>
            </w:r>
          </w:p>
        </w:tc>
      </w:tr>
      <w:tr w:rsidR="00894BDB" w14:paraId="060E8DC6" w14:textId="77777777" w:rsidTr="00C4586A">
        <w:tc>
          <w:tcPr>
            <w:tcW w:w="1247" w:type="dxa"/>
            <w:vAlign w:val="center"/>
          </w:tcPr>
          <w:p w14:paraId="284724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11</w:t>
            </w:r>
          </w:p>
        </w:tc>
        <w:tc>
          <w:tcPr>
            <w:tcW w:w="3969" w:type="dxa"/>
            <w:vAlign w:val="center"/>
          </w:tcPr>
          <w:p w14:paraId="4C60AA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337174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293401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10.20.10.21/24</w:t>
            </w:r>
          </w:p>
        </w:tc>
      </w:tr>
      <w:tr w:rsidR="00894BDB" w14:paraId="70B7A80E" w14:textId="77777777" w:rsidTr="00C4586A">
        <w:tc>
          <w:tcPr>
            <w:tcW w:w="1247" w:type="dxa"/>
            <w:vAlign w:val="center"/>
          </w:tcPr>
          <w:p w14:paraId="7761891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12</w:t>
            </w:r>
          </w:p>
        </w:tc>
        <w:tc>
          <w:tcPr>
            <w:tcW w:w="3969" w:type="dxa"/>
            <w:vAlign w:val="center"/>
          </w:tcPr>
          <w:p w14:paraId="73D639D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7C759C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7144C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10.20.10.22/24</w:t>
            </w:r>
          </w:p>
        </w:tc>
      </w:tr>
      <w:tr w:rsidR="00894BDB" w14:paraId="3AC78BC9" w14:textId="77777777" w:rsidTr="00C4586A">
        <w:tc>
          <w:tcPr>
            <w:tcW w:w="1247" w:type="dxa"/>
            <w:vAlign w:val="center"/>
          </w:tcPr>
          <w:p w14:paraId="50B7068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13</w:t>
            </w:r>
          </w:p>
        </w:tc>
        <w:tc>
          <w:tcPr>
            <w:tcW w:w="3969" w:type="dxa"/>
            <w:vAlign w:val="center"/>
          </w:tcPr>
          <w:p w14:paraId="1882B3E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93B66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6E1AD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10.20.10.23/24</w:t>
            </w:r>
          </w:p>
        </w:tc>
      </w:tr>
      <w:tr w:rsidR="00894BDB" w14:paraId="62312BAE" w14:textId="77777777" w:rsidTr="00C4586A">
        <w:tc>
          <w:tcPr>
            <w:tcW w:w="1247" w:type="dxa"/>
            <w:vAlign w:val="center"/>
          </w:tcPr>
          <w:p w14:paraId="144A7F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14</w:t>
            </w:r>
          </w:p>
        </w:tc>
        <w:tc>
          <w:tcPr>
            <w:tcW w:w="3969" w:type="dxa"/>
            <w:vAlign w:val="center"/>
          </w:tcPr>
          <w:p w14:paraId="090FF7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448919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A9A07F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10.20.10.24/24</w:t>
            </w:r>
          </w:p>
        </w:tc>
      </w:tr>
      <w:tr w:rsidR="00894BDB" w14:paraId="66648C8A" w14:textId="77777777" w:rsidTr="00C4586A">
        <w:tc>
          <w:tcPr>
            <w:tcW w:w="1247" w:type="dxa"/>
            <w:vAlign w:val="center"/>
          </w:tcPr>
          <w:p w14:paraId="1365A9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15</w:t>
            </w:r>
          </w:p>
        </w:tc>
        <w:tc>
          <w:tcPr>
            <w:tcW w:w="3969" w:type="dxa"/>
            <w:vAlign w:val="center"/>
          </w:tcPr>
          <w:p w14:paraId="3E358C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2767267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B3B20C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10.20.10.25/24</w:t>
            </w:r>
          </w:p>
        </w:tc>
      </w:tr>
      <w:tr w:rsidR="00894BDB" w14:paraId="48BE20B6" w14:textId="77777777" w:rsidTr="00C4586A">
        <w:tc>
          <w:tcPr>
            <w:tcW w:w="1247" w:type="dxa"/>
            <w:vAlign w:val="center"/>
          </w:tcPr>
          <w:p w14:paraId="3A7070B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16</w:t>
            </w:r>
          </w:p>
        </w:tc>
        <w:tc>
          <w:tcPr>
            <w:tcW w:w="3969" w:type="dxa"/>
            <w:vAlign w:val="center"/>
          </w:tcPr>
          <w:p w14:paraId="06A0C3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06B31C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B61F9F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10.20.10.26/24</w:t>
            </w:r>
          </w:p>
        </w:tc>
      </w:tr>
      <w:tr w:rsidR="00894BDB" w14:paraId="79C3C613" w14:textId="77777777" w:rsidTr="00C4586A">
        <w:tc>
          <w:tcPr>
            <w:tcW w:w="1247" w:type="dxa"/>
            <w:vAlign w:val="center"/>
          </w:tcPr>
          <w:p w14:paraId="40F9CC9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17</w:t>
            </w:r>
          </w:p>
        </w:tc>
        <w:tc>
          <w:tcPr>
            <w:tcW w:w="3969" w:type="dxa"/>
            <w:vAlign w:val="center"/>
          </w:tcPr>
          <w:p w14:paraId="4A2BB5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9EB0CC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95555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10.20.10.27/24</w:t>
            </w:r>
          </w:p>
        </w:tc>
      </w:tr>
      <w:tr w:rsidR="00894BDB" w14:paraId="25B7D3DB" w14:textId="77777777" w:rsidTr="00C4586A">
        <w:tc>
          <w:tcPr>
            <w:tcW w:w="1247" w:type="dxa"/>
            <w:vAlign w:val="center"/>
          </w:tcPr>
          <w:p w14:paraId="6692C20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18</w:t>
            </w:r>
          </w:p>
        </w:tc>
        <w:tc>
          <w:tcPr>
            <w:tcW w:w="3969" w:type="dxa"/>
            <w:vAlign w:val="center"/>
          </w:tcPr>
          <w:p w14:paraId="2729B15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5858F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FDA533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10.20.10.28/24</w:t>
            </w:r>
          </w:p>
        </w:tc>
      </w:tr>
      <w:tr w:rsidR="00894BDB" w14:paraId="61680A46" w14:textId="77777777" w:rsidTr="00C4586A">
        <w:tc>
          <w:tcPr>
            <w:tcW w:w="1247" w:type="dxa"/>
            <w:vAlign w:val="center"/>
          </w:tcPr>
          <w:p w14:paraId="18472E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19</w:t>
            </w:r>
          </w:p>
        </w:tc>
        <w:tc>
          <w:tcPr>
            <w:tcW w:w="3969" w:type="dxa"/>
            <w:vAlign w:val="center"/>
          </w:tcPr>
          <w:p w14:paraId="7DD8A2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7AD6A90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81E67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10.20.10.29/24</w:t>
            </w:r>
          </w:p>
        </w:tc>
      </w:tr>
      <w:tr w:rsidR="00894BDB" w14:paraId="73D15B22" w14:textId="77777777" w:rsidTr="00C4586A">
        <w:tc>
          <w:tcPr>
            <w:tcW w:w="1247" w:type="dxa"/>
            <w:vAlign w:val="center"/>
          </w:tcPr>
          <w:p w14:paraId="6F5F07B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20</w:t>
            </w:r>
          </w:p>
        </w:tc>
        <w:tc>
          <w:tcPr>
            <w:tcW w:w="3969" w:type="dxa"/>
            <w:vAlign w:val="center"/>
          </w:tcPr>
          <w:p w14:paraId="2BB864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BFF0A0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23058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10.20.10.30/24</w:t>
            </w:r>
          </w:p>
        </w:tc>
      </w:tr>
      <w:tr w:rsidR="00894BDB" w14:paraId="4DFAD80B" w14:textId="77777777" w:rsidTr="00C4586A">
        <w:tc>
          <w:tcPr>
            <w:tcW w:w="1247" w:type="dxa"/>
            <w:vAlign w:val="center"/>
          </w:tcPr>
          <w:p w14:paraId="41A227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21</w:t>
            </w:r>
          </w:p>
        </w:tc>
        <w:tc>
          <w:tcPr>
            <w:tcW w:w="3969" w:type="dxa"/>
            <w:vAlign w:val="center"/>
          </w:tcPr>
          <w:p w14:paraId="04C025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A5E8C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7832BF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10.20.10.31/24</w:t>
            </w:r>
          </w:p>
        </w:tc>
      </w:tr>
      <w:tr w:rsidR="00894BDB" w14:paraId="025F5DB0" w14:textId="77777777" w:rsidTr="00C4586A">
        <w:tc>
          <w:tcPr>
            <w:tcW w:w="1247" w:type="dxa"/>
            <w:vAlign w:val="center"/>
          </w:tcPr>
          <w:p w14:paraId="2B3F071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22</w:t>
            </w:r>
          </w:p>
        </w:tc>
        <w:tc>
          <w:tcPr>
            <w:tcW w:w="3969" w:type="dxa"/>
            <w:vAlign w:val="center"/>
          </w:tcPr>
          <w:p w14:paraId="2C0104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E0483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E392C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10.20.10.32/24</w:t>
            </w:r>
          </w:p>
        </w:tc>
      </w:tr>
      <w:tr w:rsidR="00894BDB" w14:paraId="2D513575" w14:textId="77777777" w:rsidTr="00C4586A">
        <w:tc>
          <w:tcPr>
            <w:tcW w:w="1247" w:type="dxa"/>
            <w:vAlign w:val="center"/>
          </w:tcPr>
          <w:p w14:paraId="1F99DF0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23</w:t>
            </w:r>
          </w:p>
        </w:tc>
        <w:tc>
          <w:tcPr>
            <w:tcW w:w="3969" w:type="dxa"/>
            <w:vAlign w:val="center"/>
          </w:tcPr>
          <w:p w14:paraId="6D0E3B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6136F4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2A0C92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10.20.10.33/24</w:t>
            </w:r>
          </w:p>
        </w:tc>
      </w:tr>
      <w:tr w:rsidR="00894BDB" w14:paraId="3F19F89F" w14:textId="77777777" w:rsidTr="00C4586A">
        <w:tc>
          <w:tcPr>
            <w:tcW w:w="1247" w:type="dxa"/>
            <w:vAlign w:val="center"/>
          </w:tcPr>
          <w:p w14:paraId="1F7C990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24</w:t>
            </w:r>
          </w:p>
        </w:tc>
        <w:tc>
          <w:tcPr>
            <w:tcW w:w="3969" w:type="dxa"/>
            <w:vAlign w:val="center"/>
          </w:tcPr>
          <w:p w14:paraId="0A068A7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7FBB00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D9DF0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10.20.10.34/24</w:t>
            </w:r>
          </w:p>
        </w:tc>
      </w:tr>
      <w:tr w:rsidR="00894BDB" w14:paraId="59421D09" w14:textId="77777777" w:rsidTr="00C4586A">
        <w:tc>
          <w:tcPr>
            <w:tcW w:w="1247" w:type="dxa"/>
            <w:vAlign w:val="center"/>
          </w:tcPr>
          <w:p w14:paraId="6263BC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25</w:t>
            </w:r>
          </w:p>
        </w:tc>
        <w:tc>
          <w:tcPr>
            <w:tcW w:w="3969" w:type="dxa"/>
            <w:vAlign w:val="center"/>
          </w:tcPr>
          <w:p w14:paraId="273EE68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331E84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34C3DEA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10.20.10.35/24</w:t>
            </w:r>
          </w:p>
        </w:tc>
      </w:tr>
      <w:tr w:rsidR="00894BDB" w14:paraId="36AC0266" w14:textId="77777777" w:rsidTr="00C4586A">
        <w:tc>
          <w:tcPr>
            <w:tcW w:w="1247" w:type="dxa"/>
            <w:vAlign w:val="center"/>
          </w:tcPr>
          <w:p w14:paraId="5860D7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26</w:t>
            </w:r>
          </w:p>
        </w:tc>
        <w:tc>
          <w:tcPr>
            <w:tcW w:w="3969" w:type="dxa"/>
            <w:vAlign w:val="center"/>
          </w:tcPr>
          <w:p w14:paraId="162821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1C91D38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6B91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10.20.10.36/24</w:t>
            </w:r>
          </w:p>
        </w:tc>
      </w:tr>
      <w:tr w:rsidR="00894BDB" w14:paraId="069CC364" w14:textId="77777777" w:rsidTr="00C4586A">
        <w:tc>
          <w:tcPr>
            <w:tcW w:w="1247" w:type="dxa"/>
            <w:vAlign w:val="center"/>
          </w:tcPr>
          <w:p w14:paraId="7FE4C13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27</w:t>
            </w:r>
          </w:p>
        </w:tc>
        <w:tc>
          <w:tcPr>
            <w:tcW w:w="3969" w:type="dxa"/>
            <w:vAlign w:val="center"/>
          </w:tcPr>
          <w:p w14:paraId="05D65E9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0BF76C1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DFAB92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10.20.10.37/24</w:t>
            </w:r>
          </w:p>
        </w:tc>
      </w:tr>
      <w:tr w:rsidR="00894BDB" w14:paraId="45DB19FD" w14:textId="77777777" w:rsidTr="00C4586A">
        <w:tc>
          <w:tcPr>
            <w:tcW w:w="1247" w:type="dxa"/>
            <w:vAlign w:val="center"/>
          </w:tcPr>
          <w:p w14:paraId="470080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28</w:t>
            </w:r>
          </w:p>
        </w:tc>
        <w:tc>
          <w:tcPr>
            <w:tcW w:w="3969" w:type="dxa"/>
            <w:vAlign w:val="center"/>
          </w:tcPr>
          <w:p w14:paraId="795788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2E2EF97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5B256D3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10.20.10.38/24</w:t>
            </w:r>
          </w:p>
        </w:tc>
      </w:tr>
      <w:tr w:rsidR="00894BDB" w14:paraId="15F0910B" w14:textId="77777777" w:rsidTr="00C4586A">
        <w:tc>
          <w:tcPr>
            <w:tcW w:w="1247" w:type="dxa"/>
            <w:vAlign w:val="center"/>
          </w:tcPr>
          <w:p w14:paraId="0180DE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29</w:t>
            </w:r>
          </w:p>
        </w:tc>
        <w:tc>
          <w:tcPr>
            <w:tcW w:w="3969" w:type="dxa"/>
            <w:vAlign w:val="center"/>
          </w:tcPr>
          <w:p w14:paraId="47DCC5D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7B9F17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56B1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10.20.10.39/24</w:t>
            </w:r>
          </w:p>
        </w:tc>
      </w:tr>
      <w:tr w:rsidR="00894BDB" w14:paraId="40506025" w14:textId="77777777" w:rsidTr="00C4586A">
        <w:tc>
          <w:tcPr>
            <w:tcW w:w="1247" w:type="dxa"/>
            <w:vAlign w:val="center"/>
          </w:tcPr>
          <w:p w14:paraId="48F91EF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lastRenderedPageBreak/>
              <w:t>PC 30</w:t>
            </w:r>
          </w:p>
        </w:tc>
        <w:tc>
          <w:tcPr>
            <w:tcW w:w="3969" w:type="dxa"/>
            <w:vAlign w:val="center"/>
          </w:tcPr>
          <w:p w14:paraId="18261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085A39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84E564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10.20.10.40/24</w:t>
            </w:r>
          </w:p>
        </w:tc>
      </w:tr>
    </w:tbl>
    <w:p w14:paraId="6685456E" w14:textId="77777777" w:rsidR="00894BDB" w:rsidRDefault="00894BDB" w:rsidP="00894BDB">
      <w:pPr>
        <w:spacing w:after="20"/>
      </w:pPr>
    </w:p>
    <w:p w14:paraId="21C56C92" w14:textId="77777777" w:rsidR="00894BDB" w:rsidRPr="008A1C5E" w:rsidRDefault="00894BDB" w:rsidP="008A1C5E">
      <w:pPr>
        <w:rPr>
          <w:b/>
          <w:bCs/>
        </w:rPr>
      </w:pPr>
      <w:r w:rsidRPr="008A1C5E">
        <w:rPr>
          <w:b/>
          <w:bCs/>
        </w:rPr>
        <w:t>Allocated IP Addresses: Office Shared Devices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0"/>
        <w:gridCol w:w="3288"/>
        <w:gridCol w:w="2550"/>
        <w:gridCol w:w="2550"/>
      </w:tblGrid>
      <w:tr w:rsidR="00894BDB" w14:paraId="4BB5AC75" w14:textId="77777777" w:rsidTr="00C4586A">
        <w:trPr>
          <w:cantSplit/>
        </w:trPr>
        <w:tc>
          <w:tcPr>
            <w:tcW w:w="1701" w:type="dxa"/>
            <w:vAlign w:val="center"/>
          </w:tcPr>
          <w:p w14:paraId="2DE2EE30"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288" w:type="dxa"/>
            <w:vAlign w:val="center"/>
          </w:tcPr>
          <w:p w14:paraId="75D87669"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Location or Use</w:t>
            </w:r>
          </w:p>
        </w:tc>
        <w:tc>
          <w:tcPr>
            <w:tcW w:w="1814" w:type="dxa"/>
            <w:vAlign w:val="center"/>
          </w:tcPr>
          <w:p w14:paraId="0C438538"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381" w:type="dxa"/>
            <w:vAlign w:val="center"/>
          </w:tcPr>
          <w:p w14:paraId="155A7E8D"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716D918B" w14:textId="77777777" w:rsidTr="00C4586A">
        <w:trPr>
          <w:cantSplit/>
        </w:trPr>
        <w:tc>
          <w:tcPr>
            <w:tcW w:w="1701" w:type="dxa"/>
            <w:vAlign w:val="center"/>
          </w:tcPr>
          <w:p w14:paraId="13A5D80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w:t>
            </w:r>
          </w:p>
        </w:tc>
        <w:tc>
          <w:tcPr>
            <w:tcW w:w="3288" w:type="dxa"/>
            <w:vAlign w:val="center"/>
          </w:tcPr>
          <w:p w14:paraId="5C5E328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Reception</w:t>
            </w:r>
          </w:p>
        </w:tc>
        <w:tc>
          <w:tcPr>
            <w:tcW w:w="1814" w:type="dxa"/>
            <w:vAlign w:val="center"/>
          </w:tcPr>
          <w:p w14:paraId="24C459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1B9D02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10.20.10.41/24</w:t>
            </w:r>
          </w:p>
        </w:tc>
      </w:tr>
      <w:tr w:rsidR="00894BDB" w14:paraId="6C61AE1D" w14:textId="77777777" w:rsidTr="00C4586A">
        <w:trPr>
          <w:cantSplit/>
        </w:trPr>
        <w:tc>
          <w:tcPr>
            <w:tcW w:w="1701" w:type="dxa"/>
            <w:vAlign w:val="center"/>
          </w:tcPr>
          <w:p w14:paraId="137578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2</w:t>
            </w:r>
          </w:p>
        </w:tc>
        <w:tc>
          <w:tcPr>
            <w:tcW w:w="3288" w:type="dxa"/>
            <w:vAlign w:val="center"/>
          </w:tcPr>
          <w:p w14:paraId="1C9632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Management</w:t>
            </w:r>
          </w:p>
        </w:tc>
        <w:tc>
          <w:tcPr>
            <w:tcW w:w="1814" w:type="dxa"/>
            <w:vAlign w:val="center"/>
          </w:tcPr>
          <w:p w14:paraId="490994D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F9F468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10.20.10.42/24</w:t>
            </w:r>
          </w:p>
        </w:tc>
      </w:tr>
      <w:tr w:rsidR="00894BDB" w14:paraId="476B9F57" w14:textId="77777777" w:rsidTr="00C4586A">
        <w:trPr>
          <w:cantSplit/>
        </w:trPr>
        <w:tc>
          <w:tcPr>
            <w:tcW w:w="1701" w:type="dxa"/>
            <w:vAlign w:val="center"/>
          </w:tcPr>
          <w:p w14:paraId="7A617F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3</w:t>
            </w:r>
          </w:p>
        </w:tc>
        <w:tc>
          <w:tcPr>
            <w:tcW w:w="3288" w:type="dxa"/>
            <w:vAlign w:val="center"/>
          </w:tcPr>
          <w:p w14:paraId="0957D54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w:t>
            </w:r>
          </w:p>
        </w:tc>
        <w:tc>
          <w:tcPr>
            <w:tcW w:w="1814" w:type="dxa"/>
            <w:vAlign w:val="center"/>
          </w:tcPr>
          <w:p w14:paraId="099EFE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A7CCE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10.20.10.43/24</w:t>
            </w:r>
          </w:p>
        </w:tc>
      </w:tr>
      <w:tr w:rsidR="00894BDB" w14:paraId="623C6E89" w14:textId="77777777" w:rsidTr="00C4586A">
        <w:trPr>
          <w:cantSplit/>
        </w:trPr>
        <w:tc>
          <w:tcPr>
            <w:tcW w:w="1701" w:type="dxa"/>
            <w:vAlign w:val="center"/>
          </w:tcPr>
          <w:p w14:paraId="06CCB10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4</w:t>
            </w:r>
          </w:p>
        </w:tc>
        <w:tc>
          <w:tcPr>
            <w:tcW w:w="3288" w:type="dxa"/>
            <w:vAlign w:val="center"/>
          </w:tcPr>
          <w:p w14:paraId="75AF82D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w:t>
            </w:r>
          </w:p>
        </w:tc>
        <w:tc>
          <w:tcPr>
            <w:tcW w:w="1814" w:type="dxa"/>
            <w:vAlign w:val="center"/>
          </w:tcPr>
          <w:p w14:paraId="693BB8F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33B89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10.20.10.44/24</w:t>
            </w:r>
          </w:p>
        </w:tc>
      </w:tr>
      <w:tr w:rsidR="00894BDB" w14:paraId="177E69D6" w14:textId="77777777" w:rsidTr="00C4586A">
        <w:trPr>
          <w:cantSplit/>
        </w:trPr>
        <w:tc>
          <w:tcPr>
            <w:tcW w:w="1701" w:type="dxa"/>
            <w:vAlign w:val="center"/>
          </w:tcPr>
          <w:p w14:paraId="4369722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5</w:t>
            </w:r>
          </w:p>
        </w:tc>
        <w:tc>
          <w:tcPr>
            <w:tcW w:w="3288" w:type="dxa"/>
            <w:vAlign w:val="center"/>
          </w:tcPr>
          <w:p w14:paraId="3F4C5F9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w:t>
            </w:r>
          </w:p>
        </w:tc>
        <w:tc>
          <w:tcPr>
            <w:tcW w:w="1814" w:type="dxa"/>
            <w:vAlign w:val="center"/>
          </w:tcPr>
          <w:p w14:paraId="6FFAEFA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8C8B96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10.20.10.45/24</w:t>
            </w:r>
          </w:p>
        </w:tc>
      </w:tr>
      <w:tr w:rsidR="00894BDB" w14:paraId="00040209" w14:textId="77777777" w:rsidTr="00C4586A">
        <w:trPr>
          <w:cantSplit/>
        </w:trPr>
        <w:tc>
          <w:tcPr>
            <w:tcW w:w="1701" w:type="dxa"/>
            <w:vAlign w:val="center"/>
          </w:tcPr>
          <w:p w14:paraId="67AEE50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6</w:t>
            </w:r>
          </w:p>
        </w:tc>
        <w:tc>
          <w:tcPr>
            <w:tcW w:w="3288" w:type="dxa"/>
            <w:vAlign w:val="center"/>
          </w:tcPr>
          <w:p w14:paraId="3B95E0F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IT Support</w:t>
            </w:r>
          </w:p>
        </w:tc>
        <w:tc>
          <w:tcPr>
            <w:tcW w:w="1814" w:type="dxa"/>
            <w:vAlign w:val="center"/>
          </w:tcPr>
          <w:p w14:paraId="7FE340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C29F0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10.20.10.46/24</w:t>
            </w:r>
          </w:p>
        </w:tc>
      </w:tr>
      <w:tr w:rsidR="00894BDB" w14:paraId="73EBB8C1" w14:textId="77777777" w:rsidTr="00C4586A">
        <w:trPr>
          <w:cantSplit/>
        </w:trPr>
        <w:tc>
          <w:tcPr>
            <w:tcW w:w="1701" w:type="dxa"/>
            <w:vAlign w:val="center"/>
          </w:tcPr>
          <w:p w14:paraId="34CEC2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7</w:t>
            </w:r>
          </w:p>
        </w:tc>
        <w:tc>
          <w:tcPr>
            <w:tcW w:w="3288" w:type="dxa"/>
            <w:vAlign w:val="center"/>
          </w:tcPr>
          <w:p w14:paraId="7AFC06F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Meeting Room</w:t>
            </w:r>
          </w:p>
        </w:tc>
        <w:tc>
          <w:tcPr>
            <w:tcW w:w="1814" w:type="dxa"/>
            <w:vAlign w:val="center"/>
          </w:tcPr>
          <w:p w14:paraId="31A36E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65CC913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10.20.10.47/24</w:t>
            </w:r>
          </w:p>
        </w:tc>
      </w:tr>
      <w:tr w:rsidR="00894BDB" w14:paraId="66E3B6AF" w14:textId="77777777" w:rsidTr="00C4586A">
        <w:trPr>
          <w:cantSplit/>
        </w:trPr>
        <w:tc>
          <w:tcPr>
            <w:tcW w:w="1701" w:type="dxa"/>
            <w:vAlign w:val="center"/>
          </w:tcPr>
          <w:p w14:paraId="351BB2C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8</w:t>
            </w:r>
          </w:p>
        </w:tc>
        <w:tc>
          <w:tcPr>
            <w:tcW w:w="3288" w:type="dxa"/>
            <w:vAlign w:val="center"/>
          </w:tcPr>
          <w:p w14:paraId="02A6877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w:t>
            </w:r>
          </w:p>
        </w:tc>
        <w:tc>
          <w:tcPr>
            <w:tcW w:w="1814" w:type="dxa"/>
            <w:vAlign w:val="center"/>
          </w:tcPr>
          <w:p w14:paraId="49A692E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65F73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10.20.10.48/24</w:t>
            </w:r>
          </w:p>
        </w:tc>
      </w:tr>
      <w:tr w:rsidR="00894BDB" w14:paraId="729442CB" w14:textId="77777777" w:rsidTr="00C4586A">
        <w:trPr>
          <w:cantSplit/>
        </w:trPr>
        <w:tc>
          <w:tcPr>
            <w:tcW w:w="1701" w:type="dxa"/>
            <w:vAlign w:val="center"/>
          </w:tcPr>
          <w:p w14:paraId="48E4578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9</w:t>
            </w:r>
          </w:p>
        </w:tc>
        <w:tc>
          <w:tcPr>
            <w:tcW w:w="3288" w:type="dxa"/>
            <w:vAlign w:val="center"/>
          </w:tcPr>
          <w:p w14:paraId="7AFF9F5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Shared Office</w:t>
            </w:r>
          </w:p>
        </w:tc>
        <w:tc>
          <w:tcPr>
            <w:tcW w:w="1814" w:type="dxa"/>
            <w:vAlign w:val="center"/>
          </w:tcPr>
          <w:p w14:paraId="3B91257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A567A0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10.20.10.49/24</w:t>
            </w:r>
          </w:p>
        </w:tc>
      </w:tr>
      <w:tr w:rsidR="00894BDB" w14:paraId="516AC3EE" w14:textId="77777777" w:rsidTr="00C4586A">
        <w:trPr>
          <w:cantSplit/>
        </w:trPr>
        <w:tc>
          <w:tcPr>
            <w:tcW w:w="1701" w:type="dxa"/>
            <w:vAlign w:val="center"/>
          </w:tcPr>
          <w:p w14:paraId="3CD367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10</w:t>
            </w:r>
          </w:p>
        </w:tc>
        <w:tc>
          <w:tcPr>
            <w:tcW w:w="3288" w:type="dxa"/>
            <w:vAlign w:val="center"/>
          </w:tcPr>
          <w:p w14:paraId="152EAAB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Spare/Shared</w:t>
            </w:r>
          </w:p>
        </w:tc>
        <w:tc>
          <w:tcPr>
            <w:tcW w:w="1814" w:type="dxa"/>
            <w:vAlign w:val="center"/>
          </w:tcPr>
          <w:p w14:paraId="3A57519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2E11EE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10.20.10.50/24</w:t>
            </w:r>
          </w:p>
        </w:tc>
      </w:tr>
      <w:tr w:rsidR="00894BDB" w14:paraId="7661AAAE" w14:textId="77777777" w:rsidTr="00C4586A">
        <w:trPr>
          <w:cantSplit/>
        </w:trPr>
        <w:tc>
          <w:tcPr>
            <w:tcW w:w="1701" w:type="dxa"/>
            <w:vAlign w:val="center"/>
          </w:tcPr>
          <w:p w14:paraId="07EB56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1</w:t>
            </w:r>
          </w:p>
        </w:tc>
        <w:tc>
          <w:tcPr>
            <w:tcW w:w="3288" w:type="dxa"/>
            <w:vAlign w:val="center"/>
          </w:tcPr>
          <w:p w14:paraId="6A6832A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Finance</w:t>
            </w:r>
          </w:p>
        </w:tc>
        <w:tc>
          <w:tcPr>
            <w:tcW w:w="1814" w:type="dxa"/>
            <w:vAlign w:val="center"/>
          </w:tcPr>
          <w:p w14:paraId="3A6C701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6D15BF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10.20.10.51/24</w:t>
            </w:r>
          </w:p>
        </w:tc>
      </w:tr>
      <w:tr w:rsidR="00894BDB" w14:paraId="3000435F" w14:textId="77777777" w:rsidTr="00C4586A">
        <w:trPr>
          <w:cantSplit/>
        </w:trPr>
        <w:tc>
          <w:tcPr>
            <w:tcW w:w="1701" w:type="dxa"/>
            <w:vAlign w:val="center"/>
          </w:tcPr>
          <w:p w14:paraId="1BDDD3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2</w:t>
            </w:r>
          </w:p>
        </w:tc>
        <w:tc>
          <w:tcPr>
            <w:tcW w:w="3288" w:type="dxa"/>
            <w:vAlign w:val="center"/>
          </w:tcPr>
          <w:p w14:paraId="27FAD92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Sales</w:t>
            </w:r>
          </w:p>
        </w:tc>
        <w:tc>
          <w:tcPr>
            <w:tcW w:w="1814" w:type="dxa"/>
            <w:vAlign w:val="center"/>
          </w:tcPr>
          <w:p w14:paraId="5D68D64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9F03A7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10.20.10.52/24</w:t>
            </w:r>
          </w:p>
        </w:tc>
      </w:tr>
      <w:tr w:rsidR="00894BDB" w14:paraId="39CF691F" w14:textId="77777777" w:rsidTr="00C4586A">
        <w:trPr>
          <w:cantSplit/>
        </w:trPr>
        <w:tc>
          <w:tcPr>
            <w:tcW w:w="1701" w:type="dxa"/>
            <w:vAlign w:val="center"/>
          </w:tcPr>
          <w:p w14:paraId="1525605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3</w:t>
            </w:r>
          </w:p>
        </w:tc>
        <w:tc>
          <w:tcPr>
            <w:tcW w:w="3288" w:type="dxa"/>
            <w:vAlign w:val="center"/>
          </w:tcPr>
          <w:p w14:paraId="55ECBDD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General shared printing</w:t>
            </w:r>
          </w:p>
        </w:tc>
        <w:tc>
          <w:tcPr>
            <w:tcW w:w="1814" w:type="dxa"/>
            <w:vAlign w:val="center"/>
          </w:tcPr>
          <w:p w14:paraId="763CE18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8A62B1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10.20.10.53/24</w:t>
            </w:r>
          </w:p>
        </w:tc>
      </w:tr>
      <w:tr w:rsidR="00894BDB" w14:paraId="2C17B4B7" w14:textId="77777777" w:rsidTr="00C4586A">
        <w:trPr>
          <w:cantSplit/>
        </w:trPr>
        <w:tc>
          <w:tcPr>
            <w:tcW w:w="2550" w:type="dxa"/>
          </w:tcPr>
          <w:p w14:paraId="65008F58"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1</w:t>
            </w:r>
          </w:p>
        </w:tc>
        <w:tc>
          <w:tcPr>
            <w:tcW w:w="2550" w:type="dxa"/>
          </w:tcPr>
          <w:p w14:paraId="61880EF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3BB20393"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SW10-A</w:t>
            </w:r>
          </w:p>
        </w:tc>
        <w:tc>
          <w:tcPr>
            <w:tcW w:w="2550" w:type="dxa"/>
          </w:tcPr>
          <w:p w14:paraId="373FF7F1"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10.20.10.61/24</w:t>
            </w:r>
          </w:p>
        </w:tc>
      </w:tr>
      <w:tr w:rsidR="00894BDB" w14:paraId="7EA7A5AE" w14:textId="77777777" w:rsidTr="00C4586A">
        <w:trPr>
          <w:cantSplit/>
        </w:trPr>
        <w:tc>
          <w:tcPr>
            <w:tcW w:w="2550" w:type="dxa"/>
          </w:tcPr>
          <w:p w14:paraId="247C93FE"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2</w:t>
            </w:r>
          </w:p>
        </w:tc>
        <w:tc>
          <w:tcPr>
            <w:tcW w:w="2550" w:type="dxa"/>
          </w:tcPr>
          <w:p w14:paraId="5A46440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54AB8DD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SW10-B</w:t>
            </w:r>
          </w:p>
        </w:tc>
        <w:tc>
          <w:tcPr>
            <w:tcW w:w="2550" w:type="dxa"/>
          </w:tcPr>
          <w:p w14:paraId="546D42C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10.20.10.62/24</w:t>
            </w:r>
          </w:p>
        </w:tc>
      </w:tr>
    </w:tbl>
    <w:p w14:paraId="008BF8CE" w14:textId="77777777" w:rsidR="00894BDB" w:rsidRDefault="00894BDB" w:rsidP="00894BDB">
      <w:pPr>
        <w:spacing w:after="20"/>
      </w:pPr>
    </w:p>
    <w:p w14:paraId="14D49C3A" w14:textId="77777777" w:rsidR="00894BDB" w:rsidRDefault="00894BDB" w:rsidP="00894BDB">
      <w:pPr>
        <w:sectPr w:rsidR="00894BDB" w:rsidSect="00894BDB">
          <w:pgSz w:w="12240" w:h="15840"/>
          <w:pgMar w:top="964" w:right="1020" w:bottom="964" w:left="1020" w:header="720" w:footer="720" w:gutter="0"/>
          <w:cols w:space="720"/>
          <w:docGrid w:linePitch="360"/>
        </w:sectPr>
      </w:pPr>
    </w:p>
    <w:p w14:paraId="3B7A290D" w14:textId="060F0878" w:rsidR="00894BDB" w:rsidRDefault="008A1C5E" w:rsidP="00894BDB">
      <w:pPr>
        <w:spacing w:after="60"/>
        <w:jc w:val="center"/>
      </w:pPr>
      <w:r>
        <w:rPr>
          <w:noProof/>
          <w14:ligatures w14:val="standardContextual"/>
        </w:rPr>
        <w:lastRenderedPageBreak/>
        <w:drawing>
          <wp:inline distT="0" distB="0" distL="0" distR="0" wp14:anchorId="09C4949A" wp14:editId="0C09E844">
            <wp:extent cx="9050020" cy="5701030"/>
            <wp:effectExtent l="0" t="0" r="0" b="0"/>
            <wp:docPr id="14166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51176" name="Picture 1416651176"/>
                    <pic:cNvPicPr/>
                  </pic:nvPicPr>
                  <pic:blipFill>
                    <a:blip r:embed="rId16">
                      <a:extLst>
                        <a:ext uri="{28A0092B-C50C-407E-A947-70E740481C1C}">
                          <a14:useLocalDpi xmlns:a14="http://schemas.microsoft.com/office/drawing/2010/main" val="0"/>
                        </a:ext>
                      </a:extLst>
                    </a:blip>
                    <a:stretch>
                      <a:fillRect/>
                    </a:stretch>
                  </pic:blipFill>
                  <pic:spPr>
                    <a:xfrm>
                      <a:off x="0" y="0"/>
                      <a:ext cx="9050020" cy="5701030"/>
                    </a:xfrm>
                    <a:prstGeom prst="rect">
                      <a:avLst/>
                    </a:prstGeom>
                  </pic:spPr>
                </pic:pic>
              </a:graphicData>
            </a:graphic>
          </wp:inline>
        </w:drawing>
      </w:r>
    </w:p>
    <w:p w14:paraId="58859DBE" w14:textId="77777777" w:rsidR="00894BDB" w:rsidRDefault="00894BDB" w:rsidP="00894BDB">
      <w:pPr>
        <w:spacing w:after="20"/>
        <w:jc w:val="center"/>
      </w:pPr>
      <w:r>
        <w:rPr>
          <w:rFonts w:eastAsia="Times New Roman"/>
          <w:i/>
          <w:sz w:val="20"/>
        </w:rPr>
        <w:t>Figure 3.5. Office VLAN 10 detailed device and address allocation.</w:t>
      </w:r>
    </w:p>
    <w:p w14:paraId="1901653B"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65954ECA" w14:textId="77777777" w:rsidR="00894BDB" w:rsidRPr="00C407C4" w:rsidRDefault="00894BDB" w:rsidP="00F54930">
      <w:pPr>
        <w:pStyle w:val="Heading2"/>
      </w:pPr>
      <w:bookmarkStart w:id="17" w:name="_Toc242318902"/>
      <w:r>
        <w:lastRenderedPageBreak/>
        <w:t>3.7 Server Subnet</w:t>
      </w:r>
      <w:bookmarkEnd w:id="17"/>
    </w:p>
    <w:p w14:paraId="2BFC8ABA" w14:textId="77777777" w:rsidR="00894BDB" w:rsidRDefault="00894BDB" w:rsidP="00894BDB">
      <w:r w:rsidRPr="009E2F59">
        <w:t>Services are provided by the business systems that are hosted in the Server subnet. The direct impact of the normal office equipment, as well as access to the services via a firewall control, is carried out through a separate server network.</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268B6436" w14:textId="77777777" w:rsidTr="00C4586A">
        <w:tc>
          <w:tcPr>
            <w:tcW w:w="1984" w:type="dxa"/>
            <w:vAlign w:val="center"/>
          </w:tcPr>
          <w:p w14:paraId="1262D844" w14:textId="77777777" w:rsidR="00894BDB" w:rsidRPr="008A1C5E" w:rsidRDefault="00894BDB" w:rsidP="00C4586A">
            <w:pPr>
              <w:spacing w:after="0"/>
              <w:rPr>
                <w:sz w:val="20"/>
                <w:szCs w:val="20"/>
              </w:rPr>
            </w:pPr>
            <w:r w:rsidRPr="008A1C5E">
              <w:rPr>
                <w:rFonts w:eastAsia="Times New Roman"/>
                <w:b/>
                <w:color w:val="000000"/>
                <w:sz w:val="20"/>
                <w:szCs w:val="20"/>
              </w:rPr>
              <w:t>Device</w:t>
            </w:r>
          </w:p>
        </w:tc>
        <w:tc>
          <w:tcPr>
            <w:tcW w:w="4535" w:type="dxa"/>
            <w:vAlign w:val="center"/>
          </w:tcPr>
          <w:p w14:paraId="750F623F" w14:textId="77777777" w:rsidR="00894BDB" w:rsidRPr="008A1C5E" w:rsidRDefault="00894BDB" w:rsidP="00C4586A">
            <w:pPr>
              <w:spacing w:after="0"/>
              <w:rPr>
                <w:sz w:val="20"/>
                <w:szCs w:val="20"/>
              </w:rPr>
            </w:pPr>
            <w:r w:rsidRPr="008A1C5E">
              <w:rPr>
                <w:rFonts w:eastAsia="Times New Roman"/>
                <w:b/>
                <w:color w:val="000000"/>
                <w:sz w:val="20"/>
                <w:szCs w:val="20"/>
              </w:rPr>
              <w:t>Purpose</w:t>
            </w:r>
          </w:p>
        </w:tc>
        <w:tc>
          <w:tcPr>
            <w:tcW w:w="2381" w:type="dxa"/>
            <w:vAlign w:val="center"/>
          </w:tcPr>
          <w:p w14:paraId="6A38F7E8" w14:textId="77777777" w:rsidR="00894BDB" w:rsidRPr="008A1C5E" w:rsidRDefault="00894BDB" w:rsidP="00C4586A">
            <w:pPr>
              <w:spacing w:after="0"/>
              <w:rPr>
                <w:sz w:val="20"/>
                <w:szCs w:val="20"/>
              </w:rPr>
            </w:pPr>
            <w:r w:rsidRPr="008A1C5E">
              <w:rPr>
                <w:rFonts w:eastAsia="Times New Roman"/>
                <w:b/>
                <w:color w:val="000000"/>
                <w:sz w:val="20"/>
                <w:szCs w:val="20"/>
              </w:rPr>
              <w:t>IP Address</w:t>
            </w:r>
          </w:p>
        </w:tc>
      </w:tr>
      <w:tr w:rsidR="00894BDB" w14:paraId="19500C9F" w14:textId="77777777" w:rsidTr="00C4586A">
        <w:tc>
          <w:tcPr>
            <w:tcW w:w="1984" w:type="dxa"/>
            <w:vAlign w:val="center"/>
          </w:tcPr>
          <w:p w14:paraId="4C9038CB" w14:textId="77777777" w:rsidR="00894BDB" w:rsidRPr="008A1C5E" w:rsidRDefault="00894BDB" w:rsidP="00C4586A">
            <w:pPr>
              <w:spacing w:after="0"/>
              <w:rPr>
                <w:sz w:val="20"/>
                <w:szCs w:val="20"/>
              </w:rPr>
            </w:pPr>
            <w:r w:rsidRPr="008A1C5E">
              <w:rPr>
                <w:rFonts w:eastAsia="Times New Roman"/>
                <w:color w:val="000000"/>
                <w:sz w:val="20"/>
                <w:szCs w:val="20"/>
              </w:rPr>
              <w:t>Gateway</w:t>
            </w:r>
          </w:p>
        </w:tc>
        <w:tc>
          <w:tcPr>
            <w:tcW w:w="4535" w:type="dxa"/>
            <w:vAlign w:val="center"/>
          </w:tcPr>
          <w:p w14:paraId="53DFA108" w14:textId="77777777" w:rsidR="00894BDB" w:rsidRPr="008A1C5E" w:rsidRDefault="00894BDB" w:rsidP="00C4586A">
            <w:pPr>
              <w:rPr>
                <w:sz w:val="20"/>
                <w:szCs w:val="20"/>
              </w:rPr>
            </w:pPr>
            <w:r w:rsidRPr="008A1C5E">
              <w:rPr>
                <w:sz w:val="20"/>
                <w:szCs w:val="20"/>
              </w:rPr>
              <w:t>FW01 VLAN 20 gateway/interface</w:t>
            </w:r>
          </w:p>
        </w:tc>
        <w:tc>
          <w:tcPr>
            <w:tcW w:w="2381" w:type="dxa"/>
            <w:vAlign w:val="center"/>
          </w:tcPr>
          <w:p w14:paraId="45318F37" w14:textId="77777777" w:rsidR="00894BDB" w:rsidRPr="008A1C5E" w:rsidRDefault="00894BDB" w:rsidP="00C4586A">
            <w:pPr>
              <w:spacing w:after="0"/>
              <w:rPr>
                <w:sz w:val="20"/>
                <w:szCs w:val="20"/>
              </w:rPr>
            </w:pPr>
            <w:r w:rsidRPr="008A1C5E">
              <w:rPr>
                <w:rFonts w:eastAsia="Times New Roman"/>
                <w:color w:val="000000"/>
                <w:sz w:val="20"/>
                <w:szCs w:val="20"/>
              </w:rPr>
              <w:t>10.20.20.1/24</w:t>
            </w:r>
          </w:p>
        </w:tc>
      </w:tr>
      <w:tr w:rsidR="00894BDB" w14:paraId="115BD301" w14:textId="77777777" w:rsidTr="00C4586A">
        <w:tc>
          <w:tcPr>
            <w:tcW w:w="1984" w:type="dxa"/>
            <w:vAlign w:val="center"/>
          </w:tcPr>
          <w:p w14:paraId="2F00E8DC" w14:textId="77777777" w:rsidR="00894BDB" w:rsidRPr="008A1C5E" w:rsidRDefault="00894BDB" w:rsidP="00C4586A">
            <w:pPr>
              <w:spacing w:after="0"/>
              <w:rPr>
                <w:sz w:val="20"/>
                <w:szCs w:val="20"/>
              </w:rPr>
            </w:pPr>
            <w:r w:rsidRPr="008A1C5E">
              <w:rPr>
                <w:rFonts w:eastAsia="Times New Roman"/>
                <w:color w:val="000000"/>
                <w:sz w:val="20"/>
                <w:szCs w:val="20"/>
              </w:rPr>
              <w:t>APP01</w:t>
            </w:r>
          </w:p>
        </w:tc>
        <w:tc>
          <w:tcPr>
            <w:tcW w:w="4535" w:type="dxa"/>
            <w:vAlign w:val="center"/>
          </w:tcPr>
          <w:p w14:paraId="50F20322" w14:textId="77777777" w:rsidR="00894BDB" w:rsidRPr="008A1C5E" w:rsidRDefault="00894BDB" w:rsidP="00C4586A">
            <w:pPr>
              <w:spacing w:after="0"/>
              <w:rPr>
                <w:sz w:val="20"/>
                <w:szCs w:val="20"/>
              </w:rPr>
            </w:pPr>
            <w:r w:rsidRPr="008A1C5E">
              <w:rPr>
                <w:rFonts w:eastAsia="Times New Roman"/>
                <w:color w:val="000000"/>
                <w:sz w:val="20"/>
                <w:szCs w:val="20"/>
              </w:rPr>
              <w:t>Business application and Nextcloud</w:t>
            </w:r>
          </w:p>
        </w:tc>
        <w:tc>
          <w:tcPr>
            <w:tcW w:w="2381" w:type="dxa"/>
            <w:vAlign w:val="center"/>
          </w:tcPr>
          <w:p w14:paraId="6F6F0691" w14:textId="77777777" w:rsidR="00894BDB" w:rsidRPr="008A1C5E" w:rsidRDefault="00894BDB" w:rsidP="00C4586A">
            <w:pPr>
              <w:spacing w:after="0"/>
              <w:rPr>
                <w:sz w:val="20"/>
                <w:szCs w:val="20"/>
              </w:rPr>
            </w:pPr>
            <w:r w:rsidRPr="008A1C5E">
              <w:rPr>
                <w:rFonts w:eastAsia="Times New Roman"/>
                <w:color w:val="000000"/>
                <w:sz w:val="20"/>
                <w:szCs w:val="20"/>
              </w:rPr>
              <w:t>10.20.20.10/24</w:t>
            </w:r>
          </w:p>
        </w:tc>
      </w:tr>
      <w:tr w:rsidR="00894BDB" w14:paraId="5F869DD8" w14:textId="77777777" w:rsidTr="00C4586A">
        <w:tc>
          <w:tcPr>
            <w:tcW w:w="1984" w:type="dxa"/>
            <w:vAlign w:val="center"/>
          </w:tcPr>
          <w:p w14:paraId="0ABA7740" w14:textId="77777777" w:rsidR="00894BDB" w:rsidRPr="008A1C5E" w:rsidRDefault="00894BDB" w:rsidP="00C4586A">
            <w:pPr>
              <w:spacing w:after="0"/>
              <w:rPr>
                <w:sz w:val="20"/>
                <w:szCs w:val="20"/>
              </w:rPr>
            </w:pPr>
            <w:r w:rsidRPr="008A1C5E">
              <w:rPr>
                <w:rFonts w:eastAsia="Times New Roman"/>
                <w:color w:val="000000"/>
                <w:sz w:val="20"/>
                <w:szCs w:val="20"/>
              </w:rPr>
              <w:t>AUTH01</w:t>
            </w:r>
          </w:p>
        </w:tc>
        <w:tc>
          <w:tcPr>
            <w:tcW w:w="4535" w:type="dxa"/>
            <w:vAlign w:val="center"/>
          </w:tcPr>
          <w:p w14:paraId="2E7D9A55" w14:textId="77777777" w:rsidR="00894BDB" w:rsidRPr="008A1C5E" w:rsidRDefault="00894BDB" w:rsidP="00C4586A">
            <w:pPr>
              <w:spacing w:after="0"/>
              <w:rPr>
                <w:sz w:val="20"/>
                <w:szCs w:val="20"/>
              </w:rPr>
            </w:pPr>
            <w:r w:rsidRPr="008A1C5E">
              <w:rPr>
                <w:rFonts w:eastAsia="Times New Roman"/>
                <w:color w:val="000000"/>
                <w:sz w:val="20"/>
                <w:szCs w:val="20"/>
              </w:rPr>
              <w:t>Authentication service</w:t>
            </w:r>
          </w:p>
        </w:tc>
        <w:tc>
          <w:tcPr>
            <w:tcW w:w="2381" w:type="dxa"/>
            <w:vAlign w:val="center"/>
          </w:tcPr>
          <w:p w14:paraId="23967EAE" w14:textId="77777777" w:rsidR="00894BDB" w:rsidRPr="008A1C5E" w:rsidRDefault="00894BDB" w:rsidP="00C4586A">
            <w:pPr>
              <w:spacing w:after="0"/>
              <w:rPr>
                <w:sz w:val="20"/>
                <w:szCs w:val="20"/>
              </w:rPr>
            </w:pPr>
            <w:r w:rsidRPr="008A1C5E">
              <w:rPr>
                <w:rFonts w:eastAsia="Times New Roman"/>
                <w:color w:val="000000"/>
                <w:sz w:val="20"/>
                <w:szCs w:val="20"/>
              </w:rPr>
              <w:t>10.20.20.12/24</w:t>
            </w:r>
          </w:p>
        </w:tc>
      </w:tr>
    </w:tbl>
    <w:p w14:paraId="4A624FFE" w14:textId="77777777" w:rsidR="00894BDB" w:rsidRDefault="00894BDB" w:rsidP="00894BDB">
      <w:pPr>
        <w:spacing w:after="20"/>
      </w:pPr>
    </w:p>
    <w:p w14:paraId="38A3AC06" w14:textId="77777777" w:rsidR="00894BDB" w:rsidRDefault="00894BDB" w:rsidP="00894BDB">
      <w:r w:rsidRPr="00F84B1C">
        <w:t>Only the appropriate app traffic is expected to access APP01 from the office. The planned service for central identity and authentication is not a system to prove the current prototype, it is called AUTH01. If AUTH01 is to be implemented, then only the authentication protocol(s) which are required are to be opened through the firewall. This should be known as an Identity Service, not a password repository. Access to the Server subnet is not allowed for guests.</w:t>
      </w:r>
    </w:p>
    <w:p w14:paraId="79D87DA3" w14:textId="67958B0A" w:rsidR="00F54930" w:rsidRDefault="00F54930" w:rsidP="00F54930">
      <w:pPr>
        <w:jc w:val="center"/>
      </w:pPr>
      <w:r>
        <w:rPr>
          <w:noProof/>
          <w14:ligatures w14:val="standardContextual"/>
        </w:rPr>
        <w:drawing>
          <wp:inline distT="0" distB="0" distL="0" distR="0" wp14:anchorId="6F03E2E2" wp14:editId="162D57C2">
            <wp:extent cx="5456393" cy="3017782"/>
            <wp:effectExtent l="0" t="0" r="0" b="0"/>
            <wp:docPr id="5321139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13957" name="Picture 532113957"/>
                    <pic:cNvPicPr/>
                  </pic:nvPicPr>
                  <pic:blipFill>
                    <a:blip r:embed="rId17">
                      <a:extLst>
                        <a:ext uri="{28A0092B-C50C-407E-A947-70E740481C1C}">
                          <a14:useLocalDpi xmlns:a14="http://schemas.microsoft.com/office/drawing/2010/main" val="0"/>
                        </a:ext>
                      </a:extLst>
                    </a:blip>
                    <a:stretch>
                      <a:fillRect/>
                    </a:stretch>
                  </pic:blipFill>
                  <pic:spPr>
                    <a:xfrm>
                      <a:off x="0" y="0"/>
                      <a:ext cx="5456393" cy="3017782"/>
                    </a:xfrm>
                    <a:prstGeom prst="rect">
                      <a:avLst/>
                    </a:prstGeom>
                  </pic:spPr>
                </pic:pic>
              </a:graphicData>
            </a:graphic>
          </wp:inline>
        </w:drawing>
      </w:r>
    </w:p>
    <w:p w14:paraId="1F48A569" w14:textId="40FE7BAB" w:rsidR="00F54930" w:rsidRDefault="00F54930" w:rsidP="00F54930">
      <w:pPr>
        <w:jc w:val="center"/>
      </w:pPr>
      <w:r>
        <w:rPr>
          <w:rFonts w:eastAsia="Times New Roman"/>
          <w:i/>
          <w:sz w:val="20"/>
        </w:rPr>
        <w:t>Figure 3.6. Server VLAN 20 detailed address allocation</w:t>
      </w:r>
    </w:p>
    <w:p w14:paraId="7A0B3978" w14:textId="77777777" w:rsidR="00894BDB" w:rsidRDefault="00894BDB" w:rsidP="00894BDB">
      <w:pPr>
        <w:sectPr w:rsidR="00894BDB" w:rsidSect="00894BDB">
          <w:pgSz w:w="12240" w:h="15840"/>
          <w:pgMar w:top="964" w:right="1020" w:bottom="964" w:left="1020" w:header="720" w:footer="720" w:gutter="0"/>
          <w:cols w:space="720"/>
          <w:docGrid w:linePitch="360"/>
        </w:sectPr>
      </w:pPr>
      <w:r>
        <w:br/>
      </w:r>
    </w:p>
    <w:p w14:paraId="4345A8CE" w14:textId="77777777" w:rsidR="00894BDB" w:rsidRDefault="00894BDB" w:rsidP="00894BDB">
      <w:pPr>
        <w:jc w:val="center"/>
        <w:sectPr w:rsidR="00894BDB" w:rsidSect="00894BDB">
          <w:pgSz w:w="15840" w:h="12240" w:orient="landscape"/>
          <w:pgMar w:top="737" w:right="794" w:bottom="737" w:left="794" w:header="720" w:footer="720" w:gutter="0"/>
          <w:cols w:space="720"/>
          <w:docGrid w:linePitch="360"/>
        </w:sectPr>
      </w:pPr>
    </w:p>
    <w:p w14:paraId="6269B73B" w14:textId="77777777" w:rsidR="00894BDB" w:rsidRPr="00C407C4" w:rsidRDefault="00894BDB" w:rsidP="00F54930">
      <w:pPr>
        <w:pStyle w:val="Heading2"/>
      </w:pPr>
      <w:bookmarkStart w:id="18" w:name="_Toc242318903"/>
      <w:r>
        <w:lastRenderedPageBreak/>
        <w:t>3.8 Security Subnet</w:t>
      </w:r>
      <w:bookmarkEnd w:id="18"/>
    </w:p>
    <w:p w14:paraId="0CA74ED1" w14:textId="77777777" w:rsidR="00894BDB" w:rsidRPr="00F84B1C" w:rsidRDefault="00894BDB" w:rsidP="00894BDB">
      <w:r w:rsidRPr="00F84B1C">
        <w:t>The Security subnet includes cyber security monitoring devices as well as physical-security devices targeted. General access to the Office network is not allowed as is normal, and normal office users do not have to alter the camera setting, delete any recordings, etc., or administer MON01. In Wazuh, the width of the Wazuh agent path, which is still allowed to MON01, where an endpoint agent is deployed, can be still be configured.</w:t>
      </w:r>
    </w:p>
    <w:p w14:paraId="09876F7C" w14:textId="77777777" w:rsidR="00894BDB" w:rsidRDefault="00894BDB" w:rsidP="00894BDB">
      <w:r w:rsidRPr="00F84B1C">
        <w:t>Like the RFID readers, individual addresses are given to the CCTV cameras so that they can correlate which camera and/or door was involved in a particular event. NVR01 is the CCTV recording system, ACC01 is the RFID access system and MON01 is the cyber security monitoring system. For the small target design, it is a simplification to place MON01 and physical-security devices on the same VLAN. If the business grows or if the physical-security devices were deemed to be at lesser risk, MON01 should be placed on a separate monitoring VLAN or a compromised one or controller cannot communicate with MON01 at Layer 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8"/>
        <w:gridCol w:w="4819"/>
        <w:gridCol w:w="2268"/>
      </w:tblGrid>
      <w:tr w:rsidR="00894BDB" w14:paraId="165DD5AE" w14:textId="77777777" w:rsidTr="00C4586A">
        <w:tc>
          <w:tcPr>
            <w:tcW w:w="2268" w:type="dxa"/>
            <w:vAlign w:val="center"/>
          </w:tcPr>
          <w:p w14:paraId="2BCCAD6F"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819" w:type="dxa"/>
            <w:vAlign w:val="center"/>
          </w:tcPr>
          <w:p w14:paraId="66263671" w14:textId="77777777" w:rsidR="00894BDB" w:rsidRPr="001516B5" w:rsidRDefault="00894BDB" w:rsidP="00C4586A">
            <w:pPr>
              <w:spacing w:after="0"/>
              <w:rPr>
                <w:sz w:val="20"/>
                <w:szCs w:val="20"/>
              </w:rPr>
            </w:pPr>
            <w:r w:rsidRPr="001516B5">
              <w:rPr>
                <w:rFonts w:eastAsia="Times New Roman"/>
                <w:b/>
                <w:color w:val="000000"/>
                <w:sz w:val="18"/>
                <w:szCs w:val="20"/>
              </w:rPr>
              <w:t>Purpose or Location</w:t>
            </w:r>
          </w:p>
        </w:tc>
        <w:tc>
          <w:tcPr>
            <w:tcW w:w="2268" w:type="dxa"/>
            <w:vAlign w:val="center"/>
          </w:tcPr>
          <w:p w14:paraId="630372F4"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6259BA05" w14:textId="77777777" w:rsidTr="00C4586A">
        <w:tc>
          <w:tcPr>
            <w:tcW w:w="2268" w:type="dxa"/>
            <w:vAlign w:val="center"/>
          </w:tcPr>
          <w:p w14:paraId="28DB424A" w14:textId="77777777" w:rsidR="00894BDB" w:rsidRPr="001516B5" w:rsidRDefault="00894BDB" w:rsidP="00C4586A">
            <w:pPr>
              <w:spacing w:after="0"/>
              <w:rPr>
                <w:sz w:val="20"/>
                <w:szCs w:val="20"/>
              </w:rPr>
            </w:pPr>
            <w:r w:rsidRPr="001516B5">
              <w:rPr>
                <w:rFonts w:eastAsia="Times New Roman"/>
                <w:color w:val="000000"/>
                <w:sz w:val="18"/>
                <w:szCs w:val="20"/>
              </w:rPr>
              <w:t>MON01</w:t>
            </w:r>
          </w:p>
        </w:tc>
        <w:tc>
          <w:tcPr>
            <w:tcW w:w="4819" w:type="dxa"/>
            <w:vAlign w:val="center"/>
          </w:tcPr>
          <w:p w14:paraId="7E8ACEB2" w14:textId="77777777" w:rsidR="00894BDB" w:rsidRPr="001516B5" w:rsidRDefault="00894BDB" w:rsidP="00C4586A">
            <w:pPr>
              <w:spacing w:after="0"/>
              <w:rPr>
                <w:sz w:val="20"/>
                <w:szCs w:val="20"/>
              </w:rPr>
            </w:pPr>
            <w:r w:rsidRPr="001516B5">
              <w:rPr>
                <w:rFonts w:eastAsia="Times New Roman"/>
                <w:color w:val="000000"/>
                <w:sz w:val="18"/>
                <w:szCs w:val="20"/>
              </w:rPr>
              <w:t>Security monitoring server</w:t>
            </w:r>
          </w:p>
        </w:tc>
        <w:tc>
          <w:tcPr>
            <w:tcW w:w="2268" w:type="dxa"/>
            <w:vAlign w:val="center"/>
          </w:tcPr>
          <w:p w14:paraId="2E287D40" w14:textId="77777777" w:rsidR="00894BDB" w:rsidRPr="001516B5" w:rsidRDefault="00894BDB" w:rsidP="00C4586A">
            <w:pPr>
              <w:spacing w:after="0"/>
              <w:rPr>
                <w:sz w:val="20"/>
                <w:szCs w:val="20"/>
              </w:rPr>
            </w:pPr>
            <w:r w:rsidRPr="001516B5">
              <w:rPr>
                <w:rFonts w:eastAsia="Times New Roman"/>
                <w:color w:val="000000"/>
                <w:sz w:val="18"/>
                <w:szCs w:val="20"/>
              </w:rPr>
              <w:t>10.20.30.10/24</w:t>
            </w:r>
          </w:p>
        </w:tc>
      </w:tr>
      <w:tr w:rsidR="00894BDB" w14:paraId="73E68A8B" w14:textId="77777777" w:rsidTr="00C4586A">
        <w:tc>
          <w:tcPr>
            <w:tcW w:w="2268" w:type="dxa"/>
            <w:vAlign w:val="center"/>
          </w:tcPr>
          <w:p w14:paraId="27422D61" w14:textId="77777777" w:rsidR="00894BDB" w:rsidRPr="001516B5" w:rsidRDefault="00894BDB" w:rsidP="00C4586A">
            <w:pPr>
              <w:spacing w:after="0"/>
              <w:rPr>
                <w:sz w:val="20"/>
                <w:szCs w:val="20"/>
              </w:rPr>
            </w:pPr>
            <w:r w:rsidRPr="001516B5">
              <w:rPr>
                <w:rFonts w:eastAsia="Times New Roman"/>
                <w:color w:val="000000"/>
                <w:sz w:val="18"/>
                <w:szCs w:val="20"/>
              </w:rPr>
              <w:t>NVR01</w:t>
            </w:r>
          </w:p>
        </w:tc>
        <w:tc>
          <w:tcPr>
            <w:tcW w:w="4819" w:type="dxa"/>
            <w:vAlign w:val="center"/>
          </w:tcPr>
          <w:p w14:paraId="30D3BABB" w14:textId="77777777" w:rsidR="00894BDB" w:rsidRPr="001516B5" w:rsidRDefault="00894BDB" w:rsidP="00C4586A">
            <w:pPr>
              <w:spacing w:after="0"/>
              <w:rPr>
                <w:sz w:val="20"/>
                <w:szCs w:val="20"/>
              </w:rPr>
            </w:pPr>
            <w:r w:rsidRPr="001516B5">
              <w:rPr>
                <w:rFonts w:eastAsia="Times New Roman"/>
                <w:color w:val="000000"/>
                <w:sz w:val="18"/>
                <w:szCs w:val="20"/>
              </w:rPr>
              <w:t>Network video recorder</w:t>
            </w:r>
          </w:p>
        </w:tc>
        <w:tc>
          <w:tcPr>
            <w:tcW w:w="2268" w:type="dxa"/>
            <w:vAlign w:val="center"/>
          </w:tcPr>
          <w:p w14:paraId="45AF5F44" w14:textId="77777777" w:rsidR="00894BDB" w:rsidRPr="001516B5" w:rsidRDefault="00894BDB" w:rsidP="00C4586A">
            <w:pPr>
              <w:spacing w:after="0"/>
              <w:rPr>
                <w:sz w:val="20"/>
                <w:szCs w:val="20"/>
              </w:rPr>
            </w:pPr>
            <w:r w:rsidRPr="001516B5">
              <w:rPr>
                <w:rFonts w:eastAsia="Times New Roman"/>
                <w:color w:val="000000"/>
                <w:sz w:val="18"/>
                <w:szCs w:val="20"/>
              </w:rPr>
              <w:t>10.20.30.20/24</w:t>
            </w:r>
          </w:p>
        </w:tc>
      </w:tr>
      <w:tr w:rsidR="00894BDB" w14:paraId="54CED712" w14:textId="77777777" w:rsidTr="00C4586A">
        <w:tc>
          <w:tcPr>
            <w:tcW w:w="2268" w:type="dxa"/>
            <w:vAlign w:val="center"/>
          </w:tcPr>
          <w:p w14:paraId="6E5DE457" w14:textId="77777777" w:rsidR="00894BDB" w:rsidRPr="001516B5" w:rsidRDefault="00894BDB" w:rsidP="00C4586A">
            <w:pPr>
              <w:spacing w:after="0"/>
              <w:rPr>
                <w:sz w:val="20"/>
                <w:szCs w:val="20"/>
              </w:rPr>
            </w:pPr>
            <w:r w:rsidRPr="001516B5">
              <w:rPr>
                <w:rFonts w:eastAsia="Times New Roman"/>
                <w:color w:val="000000"/>
                <w:sz w:val="18"/>
                <w:szCs w:val="20"/>
              </w:rPr>
              <w:t>ACC01</w:t>
            </w:r>
          </w:p>
        </w:tc>
        <w:tc>
          <w:tcPr>
            <w:tcW w:w="4819" w:type="dxa"/>
            <w:vAlign w:val="center"/>
          </w:tcPr>
          <w:p w14:paraId="230DC289" w14:textId="77777777" w:rsidR="00894BDB" w:rsidRPr="001516B5" w:rsidRDefault="00894BDB" w:rsidP="00C4586A">
            <w:pPr>
              <w:spacing w:after="0"/>
              <w:rPr>
                <w:sz w:val="20"/>
                <w:szCs w:val="20"/>
              </w:rPr>
            </w:pPr>
            <w:r w:rsidRPr="001516B5">
              <w:rPr>
                <w:rFonts w:eastAsia="Times New Roman"/>
                <w:color w:val="000000"/>
                <w:sz w:val="18"/>
                <w:szCs w:val="20"/>
              </w:rPr>
              <w:t>Access control controller</w:t>
            </w:r>
          </w:p>
        </w:tc>
        <w:tc>
          <w:tcPr>
            <w:tcW w:w="2268" w:type="dxa"/>
            <w:vAlign w:val="center"/>
          </w:tcPr>
          <w:p w14:paraId="61ECCF05" w14:textId="77777777" w:rsidR="00894BDB" w:rsidRPr="001516B5" w:rsidRDefault="00894BDB" w:rsidP="00C4586A">
            <w:pPr>
              <w:spacing w:after="0"/>
              <w:rPr>
                <w:sz w:val="20"/>
                <w:szCs w:val="20"/>
              </w:rPr>
            </w:pPr>
            <w:r w:rsidRPr="001516B5">
              <w:rPr>
                <w:rFonts w:eastAsia="Times New Roman"/>
                <w:color w:val="000000"/>
                <w:sz w:val="18"/>
                <w:szCs w:val="20"/>
              </w:rPr>
              <w:t>10.20.30.30/24</w:t>
            </w:r>
          </w:p>
        </w:tc>
      </w:tr>
      <w:tr w:rsidR="00894BDB" w14:paraId="53D5EC38" w14:textId="77777777" w:rsidTr="00C4586A">
        <w:tc>
          <w:tcPr>
            <w:tcW w:w="2268" w:type="dxa"/>
            <w:vAlign w:val="center"/>
          </w:tcPr>
          <w:p w14:paraId="1E1DA8BB" w14:textId="77777777" w:rsidR="00894BDB" w:rsidRPr="001516B5" w:rsidRDefault="00894BDB" w:rsidP="00C4586A">
            <w:pPr>
              <w:spacing w:after="0"/>
              <w:rPr>
                <w:sz w:val="20"/>
                <w:szCs w:val="20"/>
              </w:rPr>
            </w:pPr>
            <w:r w:rsidRPr="001516B5">
              <w:rPr>
                <w:rFonts w:eastAsia="Times New Roman"/>
                <w:color w:val="000000"/>
                <w:sz w:val="18"/>
                <w:szCs w:val="20"/>
              </w:rPr>
              <w:t>CCTV Camera 1</w:t>
            </w:r>
          </w:p>
        </w:tc>
        <w:tc>
          <w:tcPr>
            <w:tcW w:w="4819" w:type="dxa"/>
            <w:vAlign w:val="center"/>
          </w:tcPr>
          <w:p w14:paraId="72DEC394" w14:textId="77777777" w:rsidR="00894BDB" w:rsidRPr="001516B5" w:rsidRDefault="00894BDB" w:rsidP="00C4586A">
            <w:pPr>
              <w:spacing w:after="0"/>
              <w:rPr>
                <w:sz w:val="20"/>
                <w:szCs w:val="20"/>
              </w:rPr>
            </w:pPr>
            <w:r w:rsidRPr="001516B5">
              <w:rPr>
                <w:rFonts w:eastAsia="Times New Roman"/>
                <w:color w:val="000000"/>
                <w:sz w:val="18"/>
                <w:szCs w:val="20"/>
              </w:rPr>
              <w:t>Main entrance</w:t>
            </w:r>
          </w:p>
        </w:tc>
        <w:tc>
          <w:tcPr>
            <w:tcW w:w="2268" w:type="dxa"/>
            <w:vAlign w:val="center"/>
          </w:tcPr>
          <w:p w14:paraId="67020710" w14:textId="77777777" w:rsidR="00894BDB" w:rsidRPr="001516B5" w:rsidRDefault="00894BDB" w:rsidP="00C4586A">
            <w:pPr>
              <w:spacing w:after="0"/>
              <w:rPr>
                <w:sz w:val="20"/>
                <w:szCs w:val="20"/>
              </w:rPr>
            </w:pPr>
            <w:r w:rsidRPr="001516B5">
              <w:rPr>
                <w:rFonts w:eastAsia="Times New Roman"/>
                <w:color w:val="000000"/>
                <w:sz w:val="18"/>
                <w:szCs w:val="20"/>
              </w:rPr>
              <w:t>10.20.30.101/24</w:t>
            </w:r>
          </w:p>
        </w:tc>
      </w:tr>
      <w:tr w:rsidR="00894BDB" w14:paraId="0040D75A" w14:textId="77777777" w:rsidTr="00C4586A">
        <w:tc>
          <w:tcPr>
            <w:tcW w:w="2268" w:type="dxa"/>
            <w:vAlign w:val="center"/>
          </w:tcPr>
          <w:p w14:paraId="50D40067" w14:textId="77777777" w:rsidR="00894BDB" w:rsidRPr="001516B5" w:rsidRDefault="00894BDB" w:rsidP="00C4586A">
            <w:pPr>
              <w:spacing w:after="0"/>
              <w:rPr>
                <w:sz w:val="20"/>
                <w:szCs w:val="20"/>
              </w:rPr>
            </w:pPr>
            <w:r w:rsidRPr="001516B5">
              <w:rPr>
                <w:rFonts w:eastAsia="Times New Roman"/>
                <w:color w:val="000000"/>
                <w:sz w:val="18"/>
                <w:szCs w:val="20"/>
              </w:rPr>
              <w:t>CCTV Camera 2</w:t>
            </w:r>
          </w:p>
        </w:tc>
        <w:tc>
          <w:tcPr>
            <w:tcW w:w="4819" w:type="dxa"/>
            <w:vAlign w:val="center"/>
          </w:tcPr>
          <w:p w14:paraId="70204402" w14:textId="77777777" w:rsidR="00894BDB" w:rsidRPr="001516B5" w:rsidRDefault="00894BDB" w:rsidP="00C4586A">
            <w:pPr>
              <w:spacing w:after="0"/>
              <w:rPr>
                <w:sz w:val="20"/>
                <w:szCs w:val="20"/>
              </w:rPr>
            </w:pPr>
            <w:r w:rsidRPr="001516B5">
              <w:rPr>
                <w:rFonts w:eastAsia="Times New Roman"/>
                <w:color w:val="000000"/>
                <w:sz w:val="18"/>
                <w:szCs w:val="20"/>
              </w:rPr>
              <w:t>Reception</w:t>
            </w:r>
          </w:p>
        </w:tc>
        <w:tc>
          <w:tcPr>
            <w:tcW w:w="2268" w:type="dxa"/>
            <w:vAlign w:val="center"/>
          </w:tcPr>
          <w:p w14:paraId="20DE03B4" w14:textId="77777777" w:rsidR="00894BDB" w:rsidRPr="001516B5" w:rsidRDefault="00894BDB" w:rsidP="00C4586A">
            <w:pPr>
              <w:spacing w:after="0"/>
              <w:rPr>
                <w:sz w:val="20"/>
                <w:szCs w:val="20"/>
              </w:rPr>
            </w:pPr>
            <w:r w:rsidRPr="001516B5">
              <w:rPr>
                <w:rFonts w:eastAsia="Times New Roman"/>
                <w:color w:val="000000"/>
                <w:sz w:val="18"/>
                <w:szCs w:val="20"/>
              </w:rPr>
              <w:t>10.20.30.102/24</w:t>
            </w:r>
          </w:p>
        </w:tc>
      </w:tr>
      <w:tr w:rsidR="00894BDB" w14:paraId="5C452C0C" w14:textId="77777777" w:rsidTr="00C4586A">
        <w:tc>
          <w:tcPr>
            <w:tcW w:w="2268" w:type="dxa"/>
            <w:vAlign w:val="center"/>
          </w:tcPr>
          <w:p w14:paraId="52924BB2" w14:textId="77777777" w:rsidR="00894BDB" w:rsidRPr="001516B5" w:rsidRDefault="00894BDB" w:rsidP="00C4586A">
            <w:pPr>
              <w:spacing w:after="0"/>
              <w:rPr>
                <w:sz w:val="20"/>
                <w:szCs w:val="20"/>
              </w:rPr>
            </w:pPr>
            <w:r w:rsidRPr="001516B5">
              <w:rPr>
                <w:rFonts w:eastAsia="Times New Roman"/>
                <w:color w:val="000000"/>
                <w:sz w:val="18"/>
                <w:szCs w:val="20"/>
              </w:rPr>
              <w:t>CCTV Camera 3</w:t>
            </w:r>
          </w:p>
        </w:tc>
        <w:tc>
          <w:tcPr>
            <w:tcW w:w="4819" w:type="dxa"/>
            <w:vAlign w:val="center"/>
          </w:tcPr>
          <w:p w14:paraId="516EC7C0" w14:textId="77777777" w:rsidR="00894BDB" w:rsidRPr="001516B5" w:rsidRDefault="00894BDB" w:rsidP="00C4586A">
            <w:pPr>
              <w:spacing w:after="0"/>
              <w:rPr>
                <w:sz w:val="20"/>
                <w:szCs w:val="20"/>
              </w:rPr>
            </w:pPr>
            <w:r w:rsidRPr="001516B5">
              <w:rPr>
                <w:rFonts w:eastAsia="Times New Roman"/>
                <w:color w:val="000000"/>
                <w:sz w:val="18"/>
                <w:szCs w:val="20"/>
              </w:rPr>
              <w:t>Rear entrance</w:t>
            </w:r>
          </w:p>
        </w:tc>
        <w:tc>
          <w:tcPr>
            <w:tcW w:w="2268" w:type="dxa"/>
            <w:vAlign w:val="center"/>
          </w:tcPr>
          <w:p w14:paraId="21F2020B" w14:textId="77777777" w:rsidR="00894BDB" w:rsidRPr="001516B5" w:rsidRDefault="00894BDB" w:rsidP="00C4586A">
            <w:pPr>
              <w:spacing w:after="0"/>
              <w:rPr>
                <w:sz w:val="20"/>
                <w:szCs w:val="20"/>
              </w:rPr>
            </w:pPr>
            <w:r w:rsidRPr="001516B5">
              <w:rPr>
                <w:rFonts w:eastAsia="Times New Roman"/>
                <w:color w:val="000000"/>
                <w:sz w:val="18"/>
                <w:szCs w:val="20"/>
              </w:rPr>
              <w:t>10.20.30.103/24</w:t>
            </w:r>
          </w:p>
        </w:tc>
      </w:tr>
      <w:tr w:rsidR="00894BDB" w14:paraId="4142D484" w14:textId="77777777" w:rsidTr="00C4586A">
        <w:tc>
          <w:tcPr>
            <w:tcW w:w="2268" w:type="dxa"/>
            <w:vAlign w:val="center"/>
          </w:tcPr>
          <w:p w14:paraId="64B7B035" w14:textId="77777777" w:rsidR="00894BDB" w:rsidRPr="001516B5" w:rsidRDefault="00894BDB" w:rsidP="00C4586A">
            <w:pPr>
              <w:spacing w:after="0"/>
              <w:rPr>
                <w:sz w:val="20"/>
                <w:szCs w:val="20"/>
              </w:rPr>
            </w:pPr>
            <w:r w:rsidRPr="001516B5">
              <w:rPr>
                <w:rFonts w:eastAsia="Times New Roman"/>
                <w:color w:val="000000"/>
                <w:sz w:val="18"/>
                <w:szCs w:val="20"/>
              </w:rPr>
              <w:t>CCTV Camera 4</w:t>
            </w:r>
          </w:p>
        </w:tc>
        <w:tc>
          <w:tcPr>
            <w:tcW w:w="4819" w:type="dxa"/>
            <w:vAlign w:val="center"/>
          </w:tcPr>
          <w:p w14:paraId="75EFD803" w14:textId="77777777" w:rsidR="00894BDB" w:rsidRPr="001516B5" w:rsidRDefault="00894BDB" w:rsidP="00C4586A">
            <w:pPr>
              <w:spacing w:after="0"/>
              <w:rPr>
                <w:sz w:val="20"/>
                <w:szCs w:val="20"/>
              </w:rPr>
            </w:pPr>
            <w:r w:rsidRPr="001516B5">
              <w:rPr>
                <w:rFonts w:eastAsia="Times New Roman"/>
                <w:color w:val="000000"/>
                <w:sz w:val="18"/>
                <w:szCs w:val="20"/>
              </w:rPr>
              <w:t>Server room entrance</w:t>
            </w:r>
          </w:p>
        </w:tc>
        <w:tc>
          <w:tcPr>
            <w:tcW w:w="2268" w:type="dxa"/>
            <w:vAlign w:val="center"/>
          </w:tcPr>
          <w:p w14:paraId="0D3EE779" w14:textId="77777777" w:rsidR="00894BDB" w:rsidRPr="001516B5" w:rsidRDefault="00894BDB" w:rsidP="00C4586A">
            <w:pPr>
              <w:spacing w:after="0"/>
              <w:rPr>
                <w:sz w:val="20"/>
                <w:szCs w:val="20"/>
              </w:rPr>
            </w:pPr>
            <w:r w:rsidRPr="001516B5">
              <w:rPr>
                <w:rFonts w:eastAsia="Times New Roman"/>
                <w:color w:val="000000"/>
                <w:sz w:val="18"/>
                <w:szCs w:val="20"/>
              </w:rPr>
              <w:t>10.20.30.104/24</w:t>
            </w:r>
          </w:p>
        </w:tc>
      </w:tr>
      <w:tr w:rsidR="00894BDB" w14:paraId="61018935" w14:textId="77777777" w:rsidTr="00C4586A">
        <w:tc>
          <w:tcPr>
            <w:tcW w:w="2268" w:type="dxa"/>
            <w:vAlign w:val="center"/>
          </w:tcPr>
          <w:p w14:paraId="3BDF9156" w14:textId="77777777" w:rsidR="00894BDB" w:rsidRPr="001516B5" w:rsidRDefault="00894BDB" w:rsidP="00C4586A">
            <w:pPr>
              <w:spacing w:after="0"/>
              <w:rPr>
                <w:sz w:val="20"/>
                <w:szCs w:val="20"/>
              </w:rPr>
            </w:pPr>
            <w:r w:rsidRPr="001516B5">
              <w:rPr>
                <w:rFonts w:eastAsia="Times New Roman"/>
                <w:color w:val="000000"/>
                <w:sz w:val="18"/>
                <w:szCs w:val="20"/>
              </w:rPr>
              <w:t>CCTV Camera 5</w:t>
            </w:r>
          </w:p>
        </w:tc>
        <w:tc>
          <w:tcPr>
            <w:tcW w:w="4819" w:type="dxa"/>
            <w:vAlign w:val="center"/>
          </w:tcPr>
          <w:p w14:paraId="0AD771BA" w14:textId="77777777" w:rsidR="00894BDB" w:rsidRPr="001516B5" w:rsidRDefault="00894BDB" w:rsidP="00C4586A">
            <w:pPr>
              <w:spacing w:after="0"/>
              <w:rPr>
                <w:sz w:val="20"/>
                <w:szCs w:val="20"/>
              </w:rPr>
            </w:pPr>
            <w:r w:rsidRPr="001516B5">
              <w:rPr>
                <w:rFonts w:eastAsia="Times New Roman"/>
                <w:color w:val="000000"/>
                <w:sz w:val="18"/>
                <w:szCs w:val="20"/>
              </w:rPr>
              <w:t>Main office area</w:t>
            </w:r>
          </w:p>
        </w:tc>
        <w:tc>
          <w:tcPr>
            <w:tcW w:w="2268" w:type="dxa"/>
            <w:vAlign w:val="center"/>
          </w:tcPr>
          <w:p w14:paraId="0632AC1D" w14:textId="77777777" w:rsidR="00894BDB" w:rsidRPr="001516B5" w:rsidRDefault="00894BDB" w:rsidP="00C4586A">
            <w:pPr>
              <w:spacing w:after="0"/>
              <w:rPr>
                <w:sz w:val="20"/>
                <w:szCs w:val="20"/>
              </w:rPr>
            </w:pPr>
            <w:r w:rsidRPr="001516B5">
              <w:rPr>
                <w:rFonts w:eastAsia="Times New Roman"/>
                <w:color w:val="000000"/>
                <w:sz w:val="18"/>
                <w:szCs w:val="20"/>
              </w:rPr>
              <w:t>10.20.30.105/24</w:t>
            </w:r>
          </w:p>
        </w:tc>
      </w:tr>
      <w:tr w:rsidR="00894BDB" w14:paraId="243B040E" w14:textId="77777777" w:rsidTr="00C4586A">
        <w:tc>
          <w:tcPr>
            <w:tcW w:w="2268" w:type="dxa"/>
            <w:vAlign w:val="center"/>
          </w:tcPr>
          <w:p w14:paraId="12F9AAB2" w14:textId="77777777" w:rsidR="00894BDB" w:rsidRPr="001516B5" w:rsidRDefault="00894BDB" w:rsidP="00C4586A">
            <w:pPr>
              <w:spacing w:after="0"/>
              <w:rPr>
                <w:sz w:val="20"/>
                <w:szCs w:val="20"/>
              </w:rPr>
            </w:pPr>
            <w:r w:rsidRPr="001516B5">
              <w:rPr>
                <w:rFonts w:eastAsia="Times New Roman"/>
                <w:color w:val="000000"/>
                <w:sz w:val="18"/>
                <w:szCs w:val="20"/>
              </w:rPr>
              <w:t>CCTV Camera 6</w:t>
            </w:r>
          </w:p>
        </w:tc>
        <w:tc>
          <w:tcPr>
            <w:tcW w:w="4819" w:type="dxa"/>
            <w:vAlign w:val="center"/>
          </w:tcPr>
          <w:p w14:paraId="0F162C7C" w14:textId="77777777" w:rsidR="00894BDB" w:rsidRPr="001516B5" w:rsidRDefault="00894BDB" w:rsidP="00C4586A">
            <w:pPr>
              <w:spacing w:after="0"/>
              <w:rPr>
                <w:sz w:val="20"/>
                <w:szCs w:val="20"/>
              </w:rPr>
            </w:pPr>
            <w:r w:rsidRPr="001516B5">
              <w:rPr>
                <w:rFonts w:eastAsia="Times New Roman"/>
                <w:color w:val="000000"/>
                <w:sz w:val="18"/>
                <w:szCs w:val="20"/>
              </w:rPr>
              <w:t>Meeting room corridor</w:t>
            </w:r>
          </w:p>
        </w:tc>
        <w:tc>
          <w:tcPr>
            <w:tcW w:w="2268" w:type="dxa"/>
            <w:vAlign w:val="center"/>
          </w:tcPr>
          <w:p w14:paraId="60B53EE7" w14:textId="77777777" w:rsidR="00894BDB" w:rsidRPr="001516B5" w:rsidRDefault="00894BDB" w:rsidP="00C4586A">
            <w:pPr>
              <w:spacing w:after="0"/>
              <w:rPr>
                <w:sz w:val="20"/>
                <w:szCs w:val="20"/>
              </w:rPr>
            </w:pPr>
            <w:r w:rsidRPr="001516B5">
              <w:rPr>
                <w:rFonts w:eastAsia="Times New Roman"/>
                <w:color w:val="000000"/>
                <w:sz w:val="18"/>
                <w:szCs w:val="20"/>
              </w:rPr>
              <w:t>10.20.30.106/24</w:t>
            </w:r>
          </w:p>
        </w:tc>
      </w:tr>
      <w:tr w:rsidR="00894BDB" w14:paraId="669D3313" w14:textId="77777777" w:rsidTr="00C4586A">
        <w:tc>
          <w:tcPr>
            <w:tcW w:w="2268" w:type="dxa"/>
            <w:vAlign w:val="center"/>
          </w:tcPr>
          <w:p w14:paraId="0717424A" w14:textId="77777777" w:rsidR="00894BDB" w:rsidRPr="001516B5" w:rsidRDefault="00894BDB" w:rsidP="00C4586A">
            <w:pPr>
              <w:spacing w:after="0"/>
              <w:rPr>
                <w:sz w:val="20"/>
                <w:szCs w:val="20"/>
              </w:rPr>
            </w:pPr>
            <w:r w:rsidRPr="001516B5">
              <w:rPr>
                <w:rFonts w:eastAsia="Times New Roman"/>
                <w:color w:val="000000"/>
                <w:sz w:val="18"/>
                <w:szCs w:val="20"/>
              </w:rPr>
              <w:t>CCTV Camera 7</w:t>
            </w:r>
          </w:p>
        </w:tc>
        <w:tc>
          <w:tcPr>
            <w:tcW w:w="4819" w:type="dxa"/>
            <w:vAlign w:val="center"/>
          </w:tcPr>
          <w:p w14:paraId="2256C303" w14:textId="77777777" w:rsidR="00894BDB" w:rsidRPr="001516B5" w:rsidRDefault="00894BDB" w:rsidP="00C4586A">
            <w:pPr>
              <w:spacing w:after="0"/>
              <w:rPr>
                <w:sz w:val="20"/>
                <w:szCs w:val="20"/>
              </w:rPr>
            </w:pPr>
            <w:r w:rsidRPr="001516B5">
              <w:rPr>
                <w:rFonts w:eastAsia="Times New Roman"/>
                <w:color w:val="000000"/>
                <w:sz w:val="18"/>
                <w:szCs w:val="20"/>
              </w:rPr>
              <w:t>Storage area</w:t>
            </w:r>
          </w:p>
        </w:tc>
        <w:tc>
          <w:tcPr>
            <w:tcW w:w="2268" w:type="dxa"/>
            <w:vAlign w:val="center"/>
          </w:tcPr>
          <w:p w14:paraId="7584116B" w14:textId="77777777" w:rsidR="00894BDB" w:rsidRPr="001516B5" w:rsidRDefault="00894BDB" w:rsidP="00C4586A">
            <w:pPr>
              <w:spacing w:after="0"/>
              <w:rPr>
                <w:sz w:val="20"/>
                <w:szCs w:val="20"/>
              </w:rPr>
            </w:pPr>
            <w:r w:rsidRPr="001516B5">
              <w:rPr>
                <w:rFonts w:eastAsia="Times New Roman"/>
                <w:color w:val="000000"/>
                <w:sz w:val="18"/>
                <w:szCs w:val="20"/>
              </w:rPr>
              <w:t>10.20.30.107/24</w:t>
            </w:r>
          </w:p>
        </w:tc>
      </w:tr>
      <w:tr w:rsidR="00894BDB" w14:paraId="3579C2BA" w14:textId="77777777" w:rsidTr="00C4586A">
        <w:tc>
          <w:tcPr>
            <w:tcW w:w="2268" w:type="dxa"/>
            <w:vAlign w:val="center"/>
          </w:tcPr>
          <w:p w14:paraId="37BD4DD3" w14:textId="77777777" w:rsidR="00894BDB" w:rsidRPr="001516B5" w:rsidRDefault="00894BDB" w:rsidP="00C4586A">
            <w:pPr>
              <w:spacing w:after="0"/>
              <w:rPr>
                <w:sz w:val="20"/>
                <w:szCs w:val="20"/>
              </w:rPr>
            </w:pPr>
            <w:r w:rsidRPr="001516B5">
              <w:rPr>
                <w:rFonts w:eastAsia="Times New Roman"/>
                <w:color w:val="000000"/>
                <w:sz w:val="18"/>
                <w:szCs w:val="20"/>
              </w:rPr>
              <w:t>CCTV Camera 8</w:t>
            </w:r>
          </w:p>
        </w:tc>
        <w:tc>
          <w:tcPr>
            <w:tcW w:w="4819" w:type="dxa"/>
            <w:vAlign w:val="center"/>
          </w:tcPr>
          <w:p w14:paraId="745F5D08" w14:textId="77777777" w:rsidR="00894BDB" w:rsidRPr="001516B5" w:rsidRDefault="00894BDB" w:rsidP="00C4586A">
            <w:pPr>
              <w:spacing w:after="0"/>
              <w:rPr>
                <w:sz w:val="20"/>
                <w:szCs w:val="20"/>
              </w:rPr>
            </w:pPr>
            <w:r w:rsidRPr="001516B5">
              <w:rPr>
                <w:rFonts w:eastAsia="Times New Roman"/>
                <w:color w:val="000000"/>
                <w:sz w:val="18"/>
                <w:szCs w:val="20"/>
              </w:rPr>
              <w:t>Loading and delivery area</w:t>
            </w:r>
          </w:p>
        </w:tc>
        <w:tc>
          <w:tcPr>
            <w:tcW w:w="2268" w:type="dxa"/>
            <w:vAlign w:val="center"/>
          </w:tcPr>
          <w:p w14:paraId="098103C1" w14:textId="77777777" w:rsidR="00894BDB" w:rsidRPr="001516B5" w:rsidRDefault="00894BDB" w:rsidP="00C4586A">
            <w:pPr>
              <w:spacing w:after="0"/>
              <w:rPr>
                <w:sz w:val="20"/>
                <w:szCs w:val="20"/>
              </w:rPr>
            </w:pPr>
            <w:r w:rsidRPr="001516B5">
              <w:rPr>
                <w:rFonts w:eastAsia="Times New Roman"/>
                <w:color w:val="000000"/>
                <w:sz w:val="18"/>
                <w:szCs w:val="20"/>
              </w:rPr>
              <w:t>10.20.30.108/24</w:t>
            </w:r>
          </w:p>
        </w:tc>
      </w:tr>
      <w:tr w:rsidR="00894BDB" w14:paraId="39516AC1" w14:textId="77777777" w:rsidTr="00C4586A">
        <w:tc>
          <w:tcPr>
            <w:tcW w:w="2268" w:type="dxa"/>
            <w:vAlign w:val="center"/>
          </w:tcPr>
          <w:p w14:paraId="1B303B94" w14:textId="77777777" w:rsidR="00894BDB" w:rsidRPr="001516B5" w:rsidRDefault="00894BDB" w:rsidP="00C4586A">
            <w:pPr>
              <w:spacing w:after="0"/>
              <w:rPr>
                <w:sz w:val="20"/>
                <w:szCs w:val="20"/>
              </w:rPr>
            </w:pPr>
            <w:r w:rsidRPr="001516B5">
              <w:rPr>
                <w:rFonts w:eastAsia="Times New Roman"/>
                <w:color w:val="000000"/>
                <w:sz w:val="18"/>
                <w:szCs w:val="20"/>
              </w:rPr>
              <w:t>CCTV Camera 9</w:t>
            </w:r>
          </w:p>
        </w:tc>
        <w:tc>
          <w:tcPr>
            <w:tcW w:w="4819" w:type="dxa"/>
            <w:vAlign w:val="center"/>
          </w:tcPr>
          <w:p w14:paraId="246A66B9" w14:textId="77777777" w:rsidR="00894BDB" w:rsidRPr="001516B5" w:rsidRDefault="00894BDB" w:rsidP="00C4586A">
            <w:pPr>
              <w:spacing w:after="0"/>
              <w:rPr>
                <w:sz w:val="20"/>
                <w:szCs w:val="20"/>
              </w:rPr>
            </w:pPr>
            <w:r w:rsidRPr="001516B5">
              <w:rPr>
                <w:rFonts w:eastAsia="Times New Roman"/>
                <w:color w:val="000000"/>
                <w:sz w:val="18"/>
                <w:szCs w:val="20"/>
              </w:rPr>
              <w:t>Car park</w:t>
            </w:r>
          </w:p>
        </w:tc>
        <w:tc>
          <w:tcPr>
            <w:tcW w:w="2268" w:type="dxa"/>
            <w:vAlign w:val="center"/>
          </w:tcPr>
          <w:p w14:paraId="20F38566" w14:textId="77777777" w:rsidR="00894BDB" w:rsidRPr="001516B5" w:rsidRDefault="00894BDB" w:rsidP="00C4586A">
            <w:pPr>
              <w:spacing w:after="0"/>
              <w:rPr>
                <w:sz w:val="20"/>
                <w:szCs w:val="20"/>
              </w:rPr>
            </w:pPr>
            <w:r w:rsidRPr="001516B5">
              <w:rPr>
                <w:rFonts w:eastAsia="Times New Roman"/>
                <w:color w:val="000000"/>
                <w:sz w:val="18"/>
                <w:szCs w:val="20"/>
              </w:rPr>
              <w:t>10.20.30.109/24</w:t>
            </w:r>
          </w:p>
        </w:tc>
      </w:tr>
      <w:tr w:rsidR="00894BDB" w14:paraId="6FEE6CA3" w14:textId="77777777" w:rsidTr="00C4586A">
        <w:tc>
          <w:tcPr>
            <w:tcW w:w="2268" w:type="dxa"/>
            <w:vAlign w:val="center"/>
          </w:tcPr>
          <w:p w14:paraId="037939A5" w14:textId="77777777" w:rsidR="00894BDB" w:rsidRPr="001516B5" w:rsidRDefault="00894BDB" w:rsidP="00C4586A">
            <w:pPr>
              <w:spacing w:after="0"/>
              <w:rPr>
                <w:sz w:val="20"/>
                <w:szCs w:val="20"/>
              </w:rPr>
            </w:pPr>
            <w:r w:rsidRPr="001516B5">
              <w:rPr>
                <w:rFonts w:eastAsia="Times New Roman"/>
                <w:color w:val="000000"/>
                <w:sz w:val="18"/>
                <w:szCs w:val="20"/>
              </w:rPr>
              <w:t>CCTV Camera 10</w:t>
            </w:r>
          </w:p>
        </w:tc>
        <w:tc>
          <w:tcPr>
            <w:tcW w:w="4819" w:type="dxa"/>
            <w:vAlign w:val="center"/>
          </w:tcPr>
          <w:p w14:paraId="5CA52603" w14:textId="77777777" w:rsidR="00894BDB" w:rsidRPr="001516B5" w:rsidRDefault="00894BDB" w:rsidP="00C4586A">
            <w:pPr>
              <w:spacing w:after="0"/>
              <w:rPr>
                <w:sz w:val="20"/>
                <w:szCs w:val="20"/>
              </w:rPr>
            </w:pPr>
            <w:r w:rsidRPr="001516B5">
              <w:rPr>
                <w:rFonts w:eastAsia="Times New Roman"/>
                <w:color w:val="000000"/>
                <w:sz w:val="18"/>
                <w:szCs w:val="20"/>
              </w:rPr>
              <w:t>Rear yard or emergency exit</w:t>
            </w:r>
          </w:p>
        </w:tc>
        <w:tc>
          <w:tcPr>
            <w:tcW w:w="2268" w:type="dxa"/>
            <w:vAlign w:val="center"/>
          </w:tcPr>
          <w:p w14:paraId="46B02E56" w14:textId="77777777" w:rsidR="00894BDB" w:rsidRPr="001516B5" w:rsidRDefault="00894BDB" w:rsidP="00C4586A">
            <w:pPr>
              <w:spacing w:after="0"/>
              <w:rPr>
                <w:sz w:val="20"/>
                <w:szCs w:val="20"/>
              </w:rPr>
            </w:pPr>
            <w:r w:rsidRPr="001516B5">
              <w:rPr>
                <w:rFonts w:eastAsia="Times New Roman"/>
                <w:color w:val="000000"/>
                <w:sz w:val="18"/>
                <w:szCs w:val="20"/>
              </w:rPr>
              <w:t>10.20.30.110/24</w:t>
            </w:r>
          </w:p>
        </w:tc>
      </w:tr>
      <w:tr w:rsidR="00894BDB" w14:paraId="1D655C43" w14:textId="77777777" w:rsidTr="00C4586A">
        <w:tc>
          <w:tcPr>
            <w:tcW w:w="2268" w:type="dxa"/>
            <w:vAlign w:val="center"/>
          </w:tcPr>
          <w:p w14:paraId="28CA896D" w14:textId="77777777" w:rsidR="00894BDB" w:rsidRPr="001516B5" w:rsidRDefault="00894BDB" w:rsidP="00C4586A">
            <w:pPr>
              <w:spacing w:after="0"/>
              <w:rPr>
                <w:sz w:val="20"/>
                <w:szCs w:val="20"/>
              </w:rPr>
            </w:pPr>
            <w:r w:rsidRPr="001516B5">
              <w:rPr>
                <w:rFonts w:eastAsia="Times New Roman"/>
                <w:color w:val="000000"/>
                <w:sz w:val="18"/>
                <w:szCs w:val="20"/>
              </w:rPr>
              <w:t>RFID Reader 1</w:t>
            </w:r>
          </w:p>
        </w:tc>
        <w:tc>
          <w:tcPr>
            <w:tcW w:w="4819" w:type="dxa"/>
            <w:vAlign w:val="center"/>
          </w:tcPr>
          <w:p w14:paraId="7D06D6C3" w14:textId="77777777" w:rsidR="00894BDB" w:rsidRPr="001516B5" w:rsidRDefault="00894BDB" w:rsidP="00C4586A">
            <w:pPr>
              <w:spacing w:after="0"/>
              <w:rPr>
                <w:sz w:val="20"/>
                <w:szCs w:val="20"/>
              </w:rPr>
            </w:pPr>
            <w:r w:rsidRPr="001516B5">
              <w:rPr>
                <w:rFonts w:eastAsia="Times New Roman"/>
                <w:color w:val="000000"/>
                <w:sz w:val="18"/>
                <w:szCs w:val="20"/>
              </w:rPr>
              <w:t>Main staff entrance</w:t>
            </w:r>
          </w:p>
        </w:tc>
        <w:tc>
          <w:tcPr>
            <w:tcW w:w="2268" w:type="dxa"/>
            <w:vAlign w:val="center"/>
          </w:tcPr>
          <w:p w14:paraId="0A69F193" w14:textId="77777777" w:rsidR="00894BDB" w:rsidRPr="001516B5" w:rsidRDefault="00894BDB" w:rsidP="00C4586A">
            <w:pPr>
              <w:spacing w:after="0"/>
              <w:rPr>
                <w:sz w:val="20"/>
                <w:szCs w:val="20"/>
              </w:rPr>
            </w:pPr>
            <w:r w:rsidRPr="001516B5">
              <w:rPr>
                <w:rFonts w:eastAsia="Times New Roman"/>
                <w:color w:val="000000"/>
                <w:sz w:val="18"/>
                <w:szCs w:val="20"/>
              </w:rPr>
              <w:t>10.20.30.121/24</w:t>
            </w:r>
          </w:p>
        </w:tc>
      </w:tr>
      <w:tr w:rsidR="00894BDB" w14:paraId="6F7458C1" w14:textId="77777777" w:rsidTr="00C4586A">
        <w:tc>
          <w:tcPr>
            <w:tcW w:w="2268" w:type="dxa"/>
            <w:vAlign w:val="center"/>
          </w:tcPr>
          <w:p w14:paraId="5491313C" w14:textId="77777777" w:rsidR="00894BDB" w:rsidRPr="001516B5" w:rsidRDefault="00894BDB" w:rsidP="00C4586A">
            <w:pPr>
              <w:spacing w:after="0"/>
              <w:rPr>
                <w:sz w:val="20"/>
                <w:szCs w:val="20"/>
              </w:rPr>
            </w:pPr>
            <w:r w:rsidRPr="001516B5">
              <w:rPr>
                <w:rFonts w:eastAsia="Times New Roman"/>
                <w:color w:val="000000"/>
                <w:sz w:val="18"/>
                <w:szCs w:val="20"/>
              </w:rPr>
              <w:t>RFID Reader 2</w:t>
            </w:r>
          </w:p>
        </w:tc>
        <w:tc>
          <w:tcPr>
            <w:tcW w:w="4819" w:type="dxa"/>
            <w:vAlign w:val="center"/>
          </w:tcPr>
          <w:p w14:paraId="611A9BCB" w14:textId="77777777" w:rsidR="00894BDB" w:rsidRPr="001516B5" w:rsidRDefault="00894BDB" w:rsidP="00C4586A">
            <w:pPr>
              <w:spacing w:after="0"/>
              <w:rPr>
                <w:sz w:val="20"/>
                <w:szCs w:val="20"/>
              </w:rPr>
            </w:pPr>
            <w:r w:rsidRPr="001516B5">
              <w:rPr>
                <w:rFonts w:eastAsia="Times New Roman"/>
                <w:color w:val="000000"/>
                <w:sz w:val="18"/>
                <w:szCs w:val="20"/>
              </w:rPr>
              <w:t>Server room</w:t>
            </w:r>
          </w:p>
        </w:tc>
        <w:tc>
          <w:tcPr>
            <w:tcW w:w="2268" w:type="dxa"/>
            <w:vAlign w:val="center"/>
          </w:tcPr>
          <w:p w14:paraId="54D7A225" w14:textId="77777777" w:rsidR="00894BDB" w:rsidRPr="001516B5" w:rsidRDefault="00894BDB" w:rsidP="00C4586A">
            <w:pPr>
              <w:spacing w:after="0"/>
              <w:rPr>
                <w:sz w:val="20"/>
                <w:szCs w:val="20"/>
              </w:rPr>
            </w:pPr>
            <w:r w:rsidRPr="001516B5">
              <w:rPr>
                <w:rFonts w:eastAsia="Times New Roman"/>
                <w:color w:val="000000"/>
                <w:sz w:val="18"/>
                <w:szCs w:val="20"/>
              </w:rPr>
              <w:t>10.20.30.122/24</w:t>
            </w:r>
          </w:p>
        </w:tc>
      </w:tr>
      <w:tr w:rsidR="00894BDB" w14:paraId="5ADCCDB8" w14:textId="77777777" w:rsidTr="00C4586A">
        <w:tc>
          <w:tcPr>
            <w:tcW w:w="2268" w:type="dxa"/>
            <w:vAlign w:val="center"/>
          </w:tcPr>
          <w:p w14:paraId="5D7DD2DB" w14:textId="77777777" w:rsidR="00894BDB" w:rsidRPr="001516B5" w:rsidRDefault="00894BDB" w:rsidP="00C4586A">
            <w:pPr>
              <w:spacing w:after="0"/>
              <w:rPr>
                <w:sz w:val="20"/>
                <w:szCs w:val="20"/>
              </w:rPr>
            </w:pPr>
            <w:r w:rsidRPr="001516B5">
              <w:rPr>
                <w:rFonts w:eastAsia="Times New Roman"/>
                <w:color w:val="000000"/>
                <w:sz w:val="18"/>
                <w:szCs w:val="20"/>
              </w:rPr>
              <w:t>RFID Reader 3</w:t>
            </w:r>
          </w:p>
        </w:tc>
        <w:tc>
          <w:tcPr>
            <w:tcW w:w="4819" w:type="dxa"/>
            <w:vAlign w:val="center"/>
          </w:tcPr>
          <w:p w14:paraId="3F0F0761" w14:textId="77777777" w:rsidR="00894BDB" w:rsidRPr="001516B5" w:rsidRDefault="00894BDB" w:rsidP="00C4586A">
            <w:pPr>
              <w:spacing w:after="0"/>
              <w:rPr>
                <w:sz w:val="20"/>
                <w:szCs w:val="20"/>
              </w:rPr>
            </w:pPr>
            <w:r w:rsidRPr="001516B5">
              <w:rPr>
                <w:rFonts w:eastAsia="Times New Roman"/>
                <w:color w:val="000000"/>
                <w:sz w:val="18"/>
                <w:szCs w:val="20"/>
              </w:rPr>
              <w:t>Records or storage room</w:t>
            </w:r>
          </w:p>
        </w:tc>
        <w:tc>
          <w:tcPr>
            <w:tcW w:w="2268" w:type="dxa"/>
            <w:vAlign w:val="center"/>
          </w:tcPr>
          <w:p w14:paraId="3E9AFCB0" w14:textId="77777777" w:rsidR="00894BDB" w:rsidRPr="001516B5" w:rsidRDefault="00894BDB" w:rsidP="00C4586A">
            <w:pPr>
              <w:spacing w:after="0"/>
              <w:rPr>
                <w:sz w:val="20"/>
                <w:szCs w:val="20"/>
              </w:rPr>
            </w:pPr>
            <w:r w:rsidRPr="001516B5">
              <w:rPr>
                <w:rFonts w:eastAsia="Times New Roman"/>
                <w:color w:val="000000"/>
                <w:sz w:val="18"/>
                <w:szCs w:val="20"/>
              </w:rPr>
              <w:t>10.20.30.123/24</w:t>
            </w:r>
          </w:p>
        </w:tc>
      </w:tr>
      <w:tr w:rsidR="00894BDB" w14:paraId="251E0447" w14:textId="77777777" w:rsidTr="00C4586A">
        <w:tc>
          <w:tcPr>
            <w:tcW w:w="2268" w:type="dxa"/>
            <w:vAlign w:val="center"/>
          </w:tcPr>
          <w:p w14:paraId="63CCE741" w14:textId="77777777" w:rsidR="00894BDB" w:rsidRPr="001516B5" w:rsidRDefault="00894BDB" w:rsidP="00C4586A">
            <w:pPr>
              <w:spacing w:after="0"/>
              <w:rPr>
                <w:sz w:val="20"/>
                <w:szCs w:val="20"/>
              </w:rPr>
            </w:pPr>
            <w:r w:rsidRPr="001516B5">
              <w:rPr>
                <w:rFonts w:eastAsia="Times New Roman"/>
                <w:color w:val="000000"/>
                <w:sz w:val="18"/>
                <w:szCs w:val="20"/>
              </w:rPr>
              <w:t>RFID Reader 4</w:t>
            </w:r>
          </w:p>
        </w:tc>
        <w:tc>
          <w:tcPr>
            <w:tcW w:w="4819" w:type="dxa"/>
            <w:vAlign w:val="center"/>
          </w:tcPr>
          <w:p w14:paraId="46D09988" w14:textId="77777777" w:rsidR="00894BDB" w:rsidRPr="001516B5" w:rsidRDefault="00894BDB" w:rsidP="00C4586A">
            <w:pPr>
              <w:spacing w:after="0"/>
              <w:rPr>
                <w:sz w:val="20"/>
                <w:szCs w:val="20"/>
              </w:rPr>
            </w:pPr>
            <w:r w:rsidRPr="001516B5">
              <w:rPr>
                <w:rFonts w:eastAsia="Times New Roman"/>
                <w:color w:val="000000"/>
                <w:sz w:val="18"/>
                <w:szCs w:val="20"/>
              </w:rPr>
              <w:t>Restricted management area</w:t>
            </w:r>
          </w:p>
        </w:tc>
        <w:tc>
          <w:tcPr>
            <w:tcW w:w="2268" w:type="dxa"/>
            <w:vAlign w:val="center"/>
          </w:tcPr>
          <w:p w14:paraId="4B9EC5FB" w14:textId="77777777" w:rsidR="00894BDB" w:rsidRPr="001516B5" w:rsidRDefault="00894BDB" w:rsidP="00C4586A">
            <w:pPr>
              <w:spacing w:after="0"/>
              <w:rPr>
                <w:sz w:val="20"/>
                <w:szCs w:val="20"/>
              </w:rPr>
            </w:pPr>
            <w:r w:rsidRPr="001516B5">
              <w:rPr>
                <w:rFonts w:eastAsia="Times New Roman"/>
                <w:color w:val="000000"/>
                <w:sz w:val="18"/>
                <w:szCs w:val="20"/>
              </w:rPr>
              <w:t>10.20.30.124/24</w:t>
            </w:r>
          </w:p>
        </w:tc>
      </w:tr>
    </w:tbl>
    <w:p w14:paraId="0B96E652" w14:textId="77777777" w:rsidR="00894BDB" w:rsidRDefault="00894BDB" w:rsidP="00894BDB">
      <w:pPr>
        <w:spacing w:after="20"/>
      </w:pPr>
    </w:p>
    <w:p w14:paraId="370E990D" w14:textId="77777777" w:rsidR="00894BDB" w:rsidRDefault="00894BDB" w:rsidP="00894BDB">
      <w:pPr>
        <w:sectPr w:rsidR="00894BDB" w:rsidSect="00894BDB">
          <w:pgSz w:w="12240" w:h="15840"/>
          <w:pgMar w:top="964" w:right="1020" w:bottom="964" w:left="1020" w:header="720" w:footer="720" w:gutter="0"/>
          <w:cols w:space="720"/>
          <w:docGrid w:linePitch="360"/>
        </w:sectPr>
      </w:pPr>
      <w:r w:rsidRPr="00F84B1C">
        <w:t xml:space="preserve">RFID Reader 1, RFID Reader 2, RFID Reader 3 and RFID Reader 4 are connected to the four controlled doors. This is a simplified design where there is no need for separate IP addresses for the locks and the locks are controlled by ACC01. Records of access and CCTV footage may contain personal information about staff and visitors and should be kept and only looked at for business purposes and not by the </w:t>
      </w:r>
      <w:proofErr w:type="gramStart"/>
      <w:r w:rsidRPr="00F84B1C">
        <w:t>day to day</w:t>
      </w:r>
      <w:proofErr w:type="gramEnd"/>
      <w:r w:rsidRPr="00F84B1C">
        <w:t xml:space="preserve"> users in the offices.</w:t>
      </w:r>
    </w:p>
    <w:p w14:paraId="46126994" w14:textId="77777777" w:rsidR="00894BDB" w:rsidRDefault="00894BDB" w:rsidP="00894BDB">
      <w:pPr>
        <w:spacing w:after="60"/>
        <w:jc w:val="center"/>
      </w:pPr>
      <w:r>
        <w:rPr>
          <w:noProof/>
        </w:rPr>
        <w:lastRenderedPageBreak/>
        <w:drawing>
          <wp:inline distT="0" distB="0" distL="0" distR="0" wp14:anchorId="0E38540A" wp14:editId="21FCCB31">
            <wp:extent cx="9418320" cy="557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Gateway_10.20.30.1.png"/>
                    <pic:cNvPicPr/>
                  </pic:nvPicPr>
                  <pic:blipFill>
                    <a:blip r:embed="rId18"/>
                    <a:stretch>
                      <a:fillRect/>
                    </a:stretch>
                  </pic:blipFill>
                  <pic:spPr>
                    <a:xfrm>
                      <a:off x="0" y="0"/>
                      <a:ext cx="9418320" cy="5573330"/>
                    </a:xfrm>
                    <a:prstGeom prst="rect">
                      <a:avLst/>
                    </a:prstGeom>
                  </pic:spPr>
                </pic:pic>
              </a:graphicData>
            </a:graphic>
          </wp:inline>
        </w:drawing>
      </w:r>
    </w:p>
    <w:p w14:paraId="4B693525" w14:textId="77777777" w:rsidR="00894BDB" w:rsidRDefault="00894BDB" w:rsidP="00894BDB">
      <w:pPr>
        <w:spacing w:after="20"/>
        <w:jc w:val="center"/>
      </w:pPr>
      <w:r>
        <w:rPr>
          <w:rFonts w:eastAsia="Times New Roman"/>
          <w:i/>
          <w:sz w:val="20"/>
        </w:rPr>
        <w:t>Figure 3.7. Security VLAN 30 with individual CCTV, RFID and monitoring devices.</w:t>
      </w:r>
    </w:p>
    <w:p w14:paraId="1E28B93D"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1B57291C" w14:textId="77777777" w:rsidR="00894BDB" w:rsidRPr="00C407C4" w:rsidRDefault="00894BDB" w:rsidP="00F54930">
      <w:pPr>
        <w:pStyle w:val="Heading2"/>
      </w:pPr>
      <w:bookmarkStart w:id="19" w:name="_Toc242318904"/>
      <w:r>
        <w:lastRenderedPageBreak/>
        <w:t>3.9 Backup Subnet</w:t>
      </w:r>
      <w:bookmarkEnd w:id="19"/>
    </w:p>
    <w:p w14:paraId="79D0E9BD" w14:textId="77777777" w:rsidR="00894BDB" w:rsidRDefault="00894BDB" w:rsidP="00894BDB">
      <w:r w:rsidRPr="00F84B1C">
        <w:t>The Backup subnet is used for systems that are meant to safeguard the vital business data. It is not connected to the Office network like other data center services in the Office network are connected. The target design will have additional storage (NAS01) used as a backup service (BKP01). To verify the backup process, a prototype is used, which involves MinIO and Restic on BKP01.</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7A16163E" w14:textId="77777777" w:rsidTr="00C4586A">
        <w:tc>
          <w:tcPr>
            <w:tcW w:w="1984" w:type="dxa"/>
            <w:vAlign w:val="center"/>
          </w:tcPr>
          <w:p w14:paraId="5EA3FE4E"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535" w:type="dxa"/>
            <w:vAlign w:val="center"/>
          </w:tcPr>
          <w:p w14:paraId="545FDFE9"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c>
          <w:tcPr>
            <w:tcW w:w="2381" w:type="dxa"/>
            <w:vAlign w:val="center"/>
          </w:tcPr>
          <w:p w14:paraId="7D1DC4DC"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2E4C472C" w14:textId="77777777" w:rsidTr="00C4586A">
        <w:tc>
          <w:tcPr>
            <w:tcW w:w="1984" w:type="dxa"/>
            <w:vAlign w:val="center"/>
          </w:tcPr>
          <w:p w14:paraId="3C603F23"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4535" w:type="dxa"/>
            <w:vAlign w:val="center"/>
          </w:tcPr>
          <w:p w14:paraId="5362E9DF" w14:textId="77777777" w:rsidR="00894BDB" w:rsidRDefault="00894BDB" w:rsidP="00C4586A">
            <w:r>
              <w:t>FW01 VLAN 40 gateway/interface</w:t>
            </w:r>
          </w:p>
        </w:tc>
        <w:tc>
          <w:tcPr>
            <w:tcW w:w="2381" w:type="dxa"/>
            <w:vAlign w:val="center"/>
          </w:tcPr>
          <w:p w14:paraId="14B2E6C8" w14:textId="77777777" w:rsidR="00894BDB" w:rsidRPr="001516B5" w:rsidRDefault="00894BDB" w:rsidP="00C4586A">
            <w:pPr>
              <w:spacing w:after="0"/>
              <w:rPr>
                <w:sz w:val="20"/>
                <w:szCs w:val="20"/>
              </w:rPr>
            </w:pPr>
            <w:r w:rsidRPr="001516B5">
              <w:rPr>
                <w:rFonts w:eastAsia="Times New Roman"/>
                <w:color w:val="000000"/>
                <w:sz w:val="18"/>
                <w:szCs w:val="20"/>
              </w:rPr>
              <w:t>10.20.40.1/24</w:t>
            </w:r>
          </w:p>
        </w:tc>
      </w:tr>
      <w:tr w:rsidR="00894BDB" w14:paraId="1E85D4D0" w14:textId="77777777" w:rsidTr="00C4586A">
        <w:tc>
          <w:tcPr>
            <w:tcW w:w="1984" w:type="dxa"/>
            <w:vAlign w:val="center"/>
          </w:tcPr>
          <w:p w14:paraId="3F532585" w14:textId="77777777" w:rsidR="00894BDB" w:rsidRPr="001516B5" w:rsidRDefault="00894BDB" w:rsidP="00C4586A">
            <w:pPr>
              <w:spacing w:after="0"/>
              <w:rPr>
                <w:sz w:val="20"/>
                <w:szCs w:val="20"/>
              </w:rPr>
            </w:pPr>
            <w:r w:rsidRPr="001516B5">
              <w:rPr>
                <w:rFonts w:eastAsia="Times New Roman"/>
                <w:color w:val="000000"/>
                <w:sz w:val="18"/>
                <w:szCs w:val="20"/>
              </w:rPr>
              <w:t>BKP01</w:t>
            </w:r>
          </w:p>
        </w:tc>
        <w:tc>
          <w:tcPr>
            <w:tcW w:w="4535" w:type="dxa"/>
            <w:vAlign w:val="center"/>
          </w:tcPr>
          <w:p w14:paraId="73D3448B" w14:textId="77777777" w:rsidR="00894BDB" w:rsidRPr="001516B5" w:rsidRDefault="00894BDB" w:rsidP="00C4586A">
            <w:pPr>
              <w:spacing w:after="0"/>
              <w:rPr>
                <w:sz w:val="20"/>
                <w:szCs w:val="20"/>
              </w:rPr>
            </w:pPr>
            <w:r w:rsidRPr="001516B5">
              <w:rPr>
                <w:rFonts w:eastAsia="Times New Roman"/>
                <w:color w:val="000000"/>
                <w:sz w:val="18"/>
                <w:szCs w:val="20"/>
              </w:rPr>
              <w:t>Main backup server and repository</w:t>
            </w:r>
          </w:p>
        </w:tc>
        <w:tc>
          <w:tcPr>
            <w:tcW w:w="2381" w:type="dxa"/>
            <w:vAlign w:val="center"/>
          </w:tcPr>
          <w:p w14:paraId="0AF9718D" w14:textId="77777777" w:rsidR="00894BDB" w:rsidRPr="001516B5" w:rsidRDefault="00894BDB" w:rsidP="00C4586A">
            <w:pPr>
              <w:spacing w:after="0"/>
              <w:rPr>
                <w:sz w:val="20"/>
                <w:szCs w:val="20"/>
              </w:rPr>
            </w:pPr>
            <w:r w:rsidRPr="001516B5">
              <w:rPr>
                <w:rFonts w:eastAsia="Times New Roman"/>
                <w:color w:val="000000"/>
                <w:sz w:val="18"/>
                <w:szCs w:val="20"/>
              </w:rPr>
              <w:t>10.20.40.10/24</w:t>
            </w:r>
          </w:p>
        </w:tc>
      </w:tr>
      <w:tr w:rsidR="00894BDB" w14:paraId="4D3FE35E" w14:textId="77777777" w:rsidTr="00C4586A">
        <w:tc>
          <w:tcPr>
            <w:tcW w:w="1984" w:type="dxa"/>
            <w:vAlign w:val="center"/>
          </w:tcPr>
          <w:p w14:paraId="0F41F7F2" w14:textId="77777777" w:rsidR="00894BDB" w:rsidRPr="001516B5" w:rsidRDefault="00894BDB" w:rsidP="00C4586A">
            <w:pPr>
              <w:spacing w:after="0"/>
              <w:rPr>
                <w:sz w:val="20"/>
                <w:szCs w:val="20"/>
              </w:rPr>
            </w:pPr>
            <w:r w:rsidRPr="001516B5">
              <w:rPr>
                <w:rFonts w:eastAsia="Times New Roman"/>
                <w:color w:val="000000"/>
                <w:sz w:val="18"/>
                <w:szCs w:val="20"/>
              </w:rPr>
              <w:t>NAS01</w:t>
            </w:r>
          </w:p>
        </w:tc>
        <w:tc>
          <w:tcPr>
            <w:tcW w:w="4535" w:type="dxa"/>
            <w:vAlign w:val="center"/>
          </w:tcPr>
          <w:p w14:paraId="70D1C438" w14:textId="77777777" w:rsidR="00894BDB" w:rsidRPr="001516B5" w:rsidRDefault="00894BDB" w:rsidP="00C4586A">
            <w:pPr>
              <w:spacing w:after="0"/>
              <w:rPr>
                <w:sz w:val="20"/>
                <w:szCs w:val="20"/>
              </w:rPr>
            </w:pPr>
            <w:r w:rsidRPr="001516B5">
              <w:rPr>
                <w:rFonts w:eastAsia="Times New Roman"/>
                <w:color w:val="000000"/>
                <w:sz w:val="18"/>
                <w:szCs w:val="20"/>
              </w:rPr>
              <w:t>Secondary network attached storage</w:t>
            </w:r>
          </w:p>
        </w:tc>
        <w:tc>
          <w:tcPr>
            <w:tcW w:w="2381" w:type="dxa"/>
            <w:vAlign w:val="center"/>
          </w:tcPr>
          <w:p w14:paraId="3A619939" w14:textId="77777777" w:rsidR="00894BDB" w:rsidRPr="001516B5" w:rsidRDefault="00894BDB" w:rsidP="00C4586A">
            <w:pPr>
              <w:spacing w:after="0"/>
              <w:rPr>
                <w:sz w:val="20"/>
                <w:szCs w:val="20"/>
              </w:rPr>
            </w:pPr>
            <w:r w:rsidRPr="001516B5">
              <w:rPr>
                <w:rFonts w:eastAsia="Times New Roman"/>
                <w:color w:val="000000"/>
                <w:sz w:val="18"/>
                <w:szCs w:val="20"/>
              </w:rPr>
              <w:t>10.20.40.11/24</w:t>
            </w:r>
          </w:p>
        </w:tc>
      </w:tr>
    </w:tbl>
    <w:p w14:paraId="270267D0" w14:textId="77777777" w:rsidR="00894BDB" w:rsidRDefault="00894BDB" w:rsidP="00894BDB">
      <w:pPr>
        <w:spacing w:after="20"/>
      </w:pPr>
    </w:p>
    <w:p w14:paraId="22556829" w14:textId="77777777" w:rsidR="00894BDB" w:rsidRDefault="00894BDB" w:rsidP="00894BDB">
      <w:r w:rsidRPr="00F84B1C">
        <w:t>AG-3 is push backed. APP01 starts the backing connection and provides the necessary information to the BKP01 API through the authorized firewall tunnel. The Backup VLAN is not accessible in Office clients. The backup identity to be used in case of failure of APP01 should be given only the necessary rights to perform the backup job. Therefore, the entire back-up and recovery process is managed via APP01 as opposed to the normal office user.</w:t>
      </w:r>
    </w:p>
    <w:p w14:paraId="74A57413" w14:textId="77777777" w:rsidR="00894BDB" w:rsidRDefault="00F54930" w:rsidP="00894BDB">
      <w:r>
        <w:rPr>
          <w:noProof/>
        </w:rPr>
        <w:drawing>
          <wp:inline distT="0" distB="0" distL="0" distR="0" wp14:anchorId="36BE530D" wp14:editId="7CBB110D">
            <wp:extent cx="6477000" cy="319090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Gateway_10.20.40.1.png"/>
                    <pic:cNvPicPr/>
                  </pic:nvPicPr>
                  <pic:blipFill>
                    <a:blip r:embed="rId19"/>
                    <a:stretch>
                      <a:fillRect/>
                    </a:stretch>
                  </pic:blipFill>
                  <pic:spPr>
                    <a:xfrm>
                      <a:off x="0" y="0"/>
                      <a:ext cx="6477000" cy="3190901"/>
                    </a:xfrm>
                    <a:prstGeom prst="rect">
                      <a:avLst/>
                    </a:prstGeom>
                  </pic:spPr>
                </pic:pic>
              </a:graphicData>
            </a:graphic>
          </wp:inline>
        </w:drawing>
      </w:r>
    </w:p>
    <w:p w14:paraId="13977AEB" w14:textId="77777777" w:rsidR="00F54930" w:rsidRDefault="00F54930" w:rsidP="00894BDB"/>
    <w:p w14:paraId="4189BF51" w14:textId="3553501B" w:rsidR="00F54930" w:rsidRDefault="00F54930" w:rsidP="00F54930">
      <w:pPr>
        <w:jc w:val="center"/>
        <w:sectPr w:rsidR="00F54930" w:rsidSect="00894BDB">
          <w:pgSz w:w="12240" w:h="15840"/>
          <w:pgMar w:top="964" w:right="1020" w:bottom="964" w:left="1020" w:header="720" w:footer="720" w:gutter="0"/>
          <w:cols w:space="720"/>
          <w:docGrid w:linePitch="360"/>
        </w:sectPr>
      </w:pPr>
      <w:r>
        <w:rPr>
          <w:rFonts w:eastAsia="Times New Roman"/>
          <w:i/>
          <w:sz w:val="20"/>
        </w:rPr>
        <w:t>Figure 3.8. Backup VLAN 40 detailed address allocation</w:t>
      </w:r>
    </w:p>
    <w:p w14:paraId="5C7D58C5" w14:textId="1C0B909F" w:rsidR="00894BDB" w:rsidRDefault="00894BDB" w:rsidP="00894BDB">
      <w:pPr>
        <w:spacing w:after="60"/>
        <w:jc w:val="center"/>
      </w:pPr>
    </w:p>
    <w:p w14:paraId="4FC36F4F" w14:textId="646F99BB" w:rsidR="00894BDB" w:rsidRDefault="00894BDB" w:rsidP="00894BDB">
      <w:pPr>
        <w:spacing w:after="20"/>
        <w:jc w:val="center"/>
      </w:pPr>
      <w:r>
        <w:rPr>
          <w:rFonts w:eastAsia="Times New Roman"/>
          <w:i/>
          <w:sz w:val="20"/>
        </w:rPr>
        <w:t>.</w:t>
      </w:r>
    </w:p>
    <w:p w14:paraId="5611E8A7" w14:textId="77777777" w:rsidR="00894BDB" w:rsidRPr="00C407C4" w:rsidRDefault="00894BDB" w:rsidP="00F54930">
      <w:pPr>
        <w:pStyle w:val="Heading2"/>
      </w:pPr>
      <w:bookmarkStart w:id="20" w:name="_Toc242318905"/>
      <w:r>
        <w:t>3.10 Optional Guest Wi-Fi Subnet</w:t>
      </w:r>
      <w:bookmarkEnd w:id="20"/>
    </w:p>
    <w:p w14:paraId="08172151" w14:textId="77777777" w:rsidR="00894BDB" w:rsidRDefault="00894BDB" w:rsidP="00894BDB">
      <w:r w:rsidRPr="00F84B1C">
        <w:t>Guest Wi-Fi subnet is an optional extension for guest, contractors and temporary devices. Not necessary for the five core VLAN design or for the prototype. Guest devices will be allocated an address from a DHCP address pool (10.20.50.100 - 10.20.50.199) and will not be issued with a fixed business address.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117ACB48" w14:textId="77777777" w:rsidTr="00C4586A">
        <w:tc>
          <w:tcPr>
            <w:tcW w:w="2381" w:type="dxa"/>
            <w:vAlign w:val="center"/>
          </w:tcPr>
          <w:p w14:paraId="7A65E14F" w14:textId="77777777" w:rsidR="00894BDB" w:rsidRPr="001516B5" w:rsidRDefault="00894BDB" w:rsidP="00C4586A">
            <w:pPr>
              <w:spacing w:after="0"/>
              <w:rPr>
                <w:sz w:val="20"/>
                <w:szCs w:val="20"/>
              </w:rPr>
            </w:pPr>
            <w:r w:rsidRPr="001516B5">
              <w:rPr>
                <w:rFonts w:eastAsia="Times New Roman"/>
                <w:b/>
                <w:color w:val="000000"/>
                <w:sz w:val="18"/>
                <w:szCs w:val="20"/>
              </w:rPr>
              <w:t>Device or Range</w:t>
            </w:r>
          </w:p>
        </w:tc>
        <w:tc>
          <w:tcPr>
            <w:tcW w:w="2948" w:type="dxa"/>
            <w:vAlign w:val="center"/>
          </w:tcPr>
          <w:p w14:paraId="31819F71" w14:textId="77777777" w:rsidR="00894BDB" w:rsidRPr="001516B5" w:rsidRDefault="00894BDB" w:rsidP="00C4586A">
            <w:pPr>
              <w:spacing w:after="0"/>
              <w:rPr>
                <w:sz w:val="20"/>
                <w:szCs w:val="20"/>
              </w:rPr>
            </w:pPr>
            <w:r w:rsidRPr="001516B5">
              <w:rPr>
                <w:rFonts w:eastAsia="Times New Roman"/>
                <w:b/>
                <w:color w:val="000000"/>
                <w:sz w:val="18"/>
                <w:szCs w:val="20"/>
              </w:rPr>
              <w:t>Address</w:t>
            </w:r>
          </w:p>
        </w:tc>
        <w:tc>
          <w:tcPr>
            <w:tcW w:w="4082" w:type="dxa"/>
            <w:vAlign w:val="center"/>
          </w:tcPr>
          <w:p w14:paraId="54CE82BF"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r>
      <w:tr w:rsidR="00894BDB" w14:paraId="078B0480" w14:textId="77777777" w:rsidTr="00C4586A">
        <w:tc>
          <w:tcPr>
            <w:tcW w:w="2381" w:type="dxa"/>
            <w:vAlign w:val="center"/>
          </w:tcPr>
          <w:p w14:paraId="2ED5403B"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2948" w:type="dxa"/>
            <w:vAlign w:val="center"/>
          </w:tcPr>
          <w:p w14:paraId="460DDE51" w14:textId="77777777" w:rsidR="00894BDB" w:rsidRPr="001516B5" w:rsidRDefault="00894BDB" w:rsidP="00C4586A">
            <w:pPr>
              <w:spacing w:after="0"/>
              <w:rPr>
                <w:sz w:val="20"/>
                <w:szCs w:val="20"/>
              </w:rPr>
            </w:pPr>
            <w:r w:rsidRPr="001516B5">
              <w:rPr>
                <w:rFonts w:eastAsia="Times New Roman"/>
                <w:color w:val="000000"/>
                <w:sz w:val="18"/>
                <w:szCs w:val="20"/>
              </w:rPr>
              <w:t>10.20.50.1/24</w:t>
            </w:r>
          </w:p>
        </w:tc>
        <w:tc>
          <w:tcPr>
            <w:tcW w:w="4082" w:type="dxa"/>
            <w:vAlign w:val="center"/>
          </w:tcPr>
          <w:p w14:paraId="1D169CD3" w14:textId="77777777" w:rsidR="00894BDB" w:rsidRDefault="00894BDB" w:rsidP="00C4586A">
            <w:pPr>
              <w:spacing w:after="0"/>
            </w:pPr>
            <w:r>
              <w:rPr>
                <w:sz w:val="18"/>
              </w:rPr>
              <w:t>Optional default gateway for guest devices.</w:t>
            </w:r>
          </w:p>
        </w:tc>
      </w:tr>
      <w:tr w:rsidR="00894BDB" w14:paraId="551A50BF" w14:textId="77777777" w:rsidTr="00C4586A">
        <w:tc>
          <w:tcPr>
            <w:tcW w:w="2381" w:type="dxa"/>
            <w:vAlign w:val="center"/>
          </w:tcPr>
          <w:p w14:paraId="7B385EAA" w14:textId="77777777" w:rsidR="00894BDB" w:rsidRPr="001516B5" w:rsidRDefault="00894BDB" w:rsidP="00C4586A">
            <w:pPr>
              <w:spacing w:after="0"/>
              <w:rPr>
                <w:sz w:val="20"/>
                <w:szCs w:val="20"/>
              </w:rPr>
            </w:pPr>
            <w:r w:rsidRPr="001516B5">
              <w:rPr>
                <w:rFonts w:eastAsia="Times New Roman"/>
                <w:color w:val="000000"/>
                <w:sz w:val="18"/>
                <w:szCs w:val="20"/>
              </w:rPr>
              <w:t>DHCP Pool</w:t>
            </w:r>
          </w:p>
        </w:tc>
        <w:tc>
          <w:tcPr>
            <w:tcW w:w="2948" w:type="dxa"/>
            <w:vAlign w:val="center"/>
          </w:tcPr>
          <w:p w14:paraId="3C949A7E" w14:textId="77777777" w:rsidR="00894BDB" w:rsidRPr="001516B5" w:rsidRDefault="00894BDB" w:rsidP="00C4586A">
            <w:pPr>
              <w:spacing w:after="0"/>
              <w:rPr>
                <w:sz w:val="20"/>
                <w:szCs w:val="20"/>
              </w:rPr>
            </w:pPr>
            <w:r w:rsidRPr="001516B5">
              <w:rPr>
                <w:rFonts w:eastAsia="Times New Roman"/>
                <w:color w:val="000000"/>
                <w:sz w:val="18"/>
                <w:szCs w:val="20"/>
              </w:rPr>
              <w:t>10.20.50.100 to 10.20.50.199</w:t>
            </w:r>
          </w:p>
        </w:tc>
        <w:tc>
          <w:tcPr>
            <w:tcW w:w="4082" w:type="dxa"/>
            <w:vAlign w:val="center"/>
          </w:tcPr>
          <w:p w14:paraId="2BF79BA2" w14:textId="77777777" w:rsidR="00894BDB" w:rsidRDefault="00894BDB" w:rsidP="00C4586A">
            <w:pPr>
              <w:spacing w:after="0"/>
            </w:pPr>
            <w:r>
              <w:rPr>
                <w:sz w:val="18"/>
              </w:rPr>
              <w:t>Temporary guest addresses if VLAN 50 is deployed.</w:t>
            </w:r>
          </w:p>
        </w:tc>
      </w:tr>
      <w:tr w:rsidR="00894BDB" w14:paraId="72FE41CE" w14:textId="77777777" w:rsidTr="00C4586A">
        <w:tc>
          <w:tcPr>
            <w:tcW w:w="2381" w:type="dxa"/>
            <w:vAlign w:val="center"/>
          </w:tcPr>
          <w:p w14:paraId="6D988062" w14:textId="77777777" w:rsidR="00894BDB" w:rsidRPr="001516B5" w:rsidRDefault="00894BDB" w:rsidP="00C4586A">
            <w:pPr>
              <w:spacing w:after="0"/>
              <w:rPr>
                <w:sz w:val="20"/>
                <w:szCs w:val="20"/>
              </w:rPr>
            </w:pPr>
            <w:r w:rsidRPr="001516B5">
              <w:rPr>
                <w:rFonts w:eastAsia="Times New Roman"/>
                <w:color w:val="000000"/>
                <w:sz w:val="18"/>
                <w:szCs w:val="20"/>
              </w:rPr>
              <w:t>Guest AP 1</w:t>
            </w:r>
          </w:p>
        </w:tc>
        <w:tc>
          <w:tcPr>
            <w:tcW w:w="2948" w:type="dxa"/>
            <w:vAlign w:val="center"/>
          </w:tcPr>
          <w:p w14:paraId="0E821702" w14:textId="77777777" w:rsidR="00894BDB" w:rsidRPr="001516B5" w:rsidRDefault="00894BDB" w:rsidP="00C4586A">
            <w:pPr>
              <w:spacing w:after="0"/>
              <w:rPr>
                <w:sz w:val="20"/>
                <w:szCs w:val="20"/>
              </w:rPr>
            </w:pPr>
            <w:r w:rsidRPr="001516B5">
              <w:rPr>
                <w:rFonts w:eastAsia="Times New Roman"/>
                <w:sz w:val="18"/>
                <w:szCs w:val="20"/>
              </w:rPr>
              <w:t>10.20.10.61/24</w:t>
            </w:r>
          </w:p>
        </w:tc>
        <w:tc>
          <w:tcPr>
            <w:tcW w:w="4082" w:type="dxa"/>
            <w:vAlign w:val="center"/>
          </w:tcPr>
          <w:p w14:paraId="2FB94E51" w14:textId="77777777" w:rsidR="00894BDB" w:rsidRDefault="00894BDB" w:rsidP="00C4586A">
            <w:pPr>
              <w:spacing w:after="0"/>
            </w:pPr>
            <w:r>
              <w:rPr>
                <w:sz w:val="18"/>
              </w:rPr>
              <w:t>AP management remains in Office VLAN; optional guest client traffic uses VLAN 50.</w:t>
            </w:r>
          </w:p>
        </w:tc>
      </w:tr>
      <w:tr w:rsidR="00894BDB" w14:paraId="25D90A21" w14:textId="77777777" w:rsidTr="00C4586A">
        <w:tc>
          <w:tcPr>
            <w:tcW w:w="2381" w:type="dxa"/>
            <w:vAlign w:val="center"/>
          </w:tcPr>
          <w:p w14:paraId="1F2F6783" w14:textId="77777777" w:rsidR="00894BDB" w:rsidRPr="001516B5" w:rsidRDefault="00894BDB" w:rsidP="00C4586A">
            <w:pPr>
              <w:spacing w:after="0"/>
              <w:rPr>
                <w:sz w:val="20"/>
                <w:szCs w:val="20"/>
              </w:rPr>
            </w:pPr>
            <w:r w:rsidRPr="001516B5">
              <w:rPr>
                <w:rFonts w:eastAsia="Times New Roman"/>
                <w:color w:val="000000"/>
                <w:sz w:val="18"/>
                <w:szCs w:val="20"/>
              </w:rPr>
              <w:t>Guest AP 2</w:t>
            </w:r>
          </w:p>
        </w:tc>
        <w:tc>
          <w:tcPr>
            <w:tcW w:w="2948" w:type="dxa"/>
            <w:vAlign w:val="center"/>
          </w:tcPr>
          <w:p w14:paraId="78A2C0D0" w14:textId="77777777" w:rsidR="00894BDB" w:rsidRPr="001516B5" w:rsidRDefault="00894BDB" w:rsidP="00C4586A">
            <w:pPr>
              <w:spacing w:after="0"/>
              <w:rPr>
                <w:sz w:val="20"/>
                <w:szCs w:val="20"/>
              </w:rPr>
            </w:pPr>
            <w:r w:rsidRPr="001516B5">
              <w:rPr>
                <w:rFonts w:eastAsia="Times New Roman"/>
                <w:sz w:val="18"/>
                <w:szCs w:val="20"/>
              </w:rPr>
              <w:t>10.20.10.62/24</w:t>
            </w:r>
          </w:p>
        </w:tc>
        <w:tc>
          <w:tcPr>
            <w:tcW w:w="4082" w:type="dxa"/>
            <w:vAlign w:val="center"/>
          </w:tcPr>
          <w:p w14:paraId="16CBDC8F" w14:textId="77777777" w:rsidR="00894BDB" w:rsidRDefault="00894BDB" w:rsidP="00C4586A">
            <w:pPr>
              <w:spacing w:after="0"/>
            </w:pPr>
            <w:r>
              <w:rPr>
                <w:sz w:val="18"/>
              </w:rPr>
              <w:t>AP management remains in Office VLAN; optional guest client traffic uses VLAN 50.</w:t>
            </w:r>
          </w:p>
        </w:tc>
      </w:tr>
    </w:tbl>
    <w:p w14:paraId="126665F7" w14:textId="77777777" w:rsidR="00894BDB" w:rsidRDefault="00894BDB" w:rsidP="00894BDB">
      <w:pPr>
        <w:spacing w:after="20"/>
      </w:pPr>
    </w:p>
    <w:p w14:paraId="7D625D43" w14:textId="77777777" w:rsidR="00894BDB" w:rsidRDefault="00894BDB" w:rsidP="00894BDB">
      <w:r w:rsidRPr="00F84B1C">
        <w:t>If the Guest network is enabled, guests will only be able to access the Internet. The VLAN 50 traffic cannot go to the Office, Server, Security, Backup and Management VLANs. This prevents devices which are used by visitors from getting inside the business trust areas.</w:t>
      </w:r>
    </w:p>
    <w:p w14:paraId="5711E00F" w14:textId="5AE23FA0" w:rsidR="00894BDB" w:rsidRDefault="00F54930" w:rsidP="00894BDB">
      <w:r>
        <w:rPr>
          <w:noProof/>
          <w14:ligatures w14:val="standardContextual"/>
        </w:rPr>
        <w:drawing>
          <wp:inline distT="0" distB="0" distL="0" distR="0" wp14:anchorId="34AFD6BC" wp14:editId="1E43C4CE">
            <wp:extent cx="6477000" cy="3253105"/>
            <wp:effectExtent l="0" t="0" r="0" b="4445"/>
            <wp:docPr id="160766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64838" name="Picture 160766483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77000" cy="3253105"/>
                    </a:xfrm>
                    <a:prstGeom prst="rect">
                      <a:avLst/>
                    </a:prstGeom>
                  </pic:spPr>
                </pic:pic>
              </a:graphicData>
            </a:graphic>
          </wp:inline>
        </w:drawing>
      </w:r>
    </w:p>
    <w:p w14:paraId="63CD74DE" w14:textId="77777777" w:rsidR="00F54930" w:rsidRDefault="00F54930" w:rsidP="00F54930">
      <w:pPr>
        <w:spacing w:after="60"/>
        <w:jc w:val="center"/>
      </w:pPr>
    </w:p>
    <w:p w14:paraId="5C09452F" w14:textId="77777777" w:rsidR="00F54930" w:rsidRDefault="00F54930" w:rsidP="00F54930">
      <w:pPr>
        <w:spacing w:after="20"/>
        <w:jc w:val="center"/>
      </w:pPr>
      <w:r>
        <w:rPr>
          <w:rFonts w:eastAsia="Times New Roman"/>
          <w:i/>
          <w:sz w:val="20"/>
        </w:rPr>
        <w:t>Figure 3.9. Optional Guest VLAN 50 with DHCP based client addressing.</w:t>
      </w:r>
    </w:p>
    <w:p w14:paraId="41A0DDCF" w14:textId="61565C45" w:rsidR="00F54930" w:rsidRDefault="00F54930" w:rsidP="00894BDB">
      <w:pPr>
        <w:sectPr w:rsidR="00F54930" w:rsidSect="00894BDB">
          <w:pgSz w:w="12240" w:h="15840"/>
          <w:pgMar w:top="964" w:right="1020" w:bottom="964" w:left="1020" w:header="720" w:footer="720" w:gutter="0"/>
          <w:cols w:space="720"/>
          <w:docGrid w:linePitch="360"/>
        </w:sectPr>
      </w:pPr>
    </w:p>
    <w:p w14:paraId="34B131BB" w14:textId="77777777" w:rsidR="00894BDB" w:rsidRPr="00C407C4" w:rsidRDefault="00894BDB" w:rsidP="00F54930">
      <w:pPr>
        <w:pStyle w:val="Heading2"/>
      </w:pPr>
      <w:bookmarkStart w:id="21" w:name="_Toc242318906"/>
      <w:r>
        <w:lastRenderedPageBreak/>
        <w:t>3.11 Physical Switching and VLAN Plan</w:t>
      </w:r>
      <w:bookmarkEnd w:id="21"/>
    </w:p>
    <w:p w14:paraId="0CCDAEE0" w14:textId="77777777" w:rsidR="00894BDB" w:rsidRDefault="00894BDB" w:rsidP="00894BDB">
      <w:r w:rsidRPr="00F84B1C">
        <w:t>The desire head-office design is the core switch SW01 and back to the head-office via links that are VLAN aware, from the subnet access switches. It is a production planning model, not prototype hardware. Managed switching is being utilized as membership to VLAN's must be enforced at the switch ports and transported between the access layer, core and firewall (</w:t>
      </w:r>
      <w:proofErr w:type="spellStart"/>
      <w:r w:rsidRPr="00F84B1C">
        <w:t>Netgate</w:t>
      </w:r>
      <w:proofErr w:type="spellEnd"/>
      <w:r w:rsidRPr="00F84B1C">
        <w:t xml:space="preserve"> 2026a). During testing, the prototype of the project only uses the TP-Link LS108G unmanaged switch to connect physical devices; the behavior of the VLAN is determined by pfSense and the connected hosts.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1984"/>
        <w:gridCol w:w="5669"/>
      </w:tblGrid>
      <w:tr w:rsidR="00894BDB" w14:paraId="1A1994AE" w14:textId="77777777" w:rsidTr="00C4586A">
        <w:tc>
          <w:tcPr>
            <w:tcW w:w="1701" w:type="dxa"/>
            <w:vAlign w:val="center"/>
          </w:tcPr>
          <w:p w14:paraId="49BA75FB" w14:textId="77777777" w:rsidR="00894BDB" w:rsidRPr="00F54930" w:rsidRDefault="00894BDB" w:rsidP="00C4586A">
            <w:pPr>
              <w:spacing w:after="0"/>
              <w:rPr>
                <w:sz w:val="20"/>
                <w:szCs w:val="20"/>
              </w:rPr>
            </w:pPr>
            <w:r w:rsidRPr="00F54930">
              <w:rPr>
                <w:rFonts w:eastAsia="Times New Roman"/>
                <w:b/>
                <w:color w:val="000000"/>
                <w:sz w:val="20"/>
                <w:szCs w:val="20"/>
              </w:rPr>
              <w:t>Switch</w:t>
            </w:r>
          </w:p>
        </w:tc>
        <w:tc>
          <w:tcPr>
            <w:tcW w:w="1984" w:type="dxa"/>
            <w:vAlign w:val="center"/>
          </w:tcPr>
          <w:p w14:paraId="114CF747" w14:textId="77777777" w:rsidR="00894BDB" w:rsidRPr="00F54930" w:rsidRDefault="00894BDB" w:rsidP="00C4586A">
            <w:pPr>
              <w:spacing w:after="0"/>
              <w:rPr>
                <w:sz w:val="20"/>
                <w:szCs w:val="20"/>
              </w:rPr>
            </w:pPr>
            <w:r w:rsidRPr="00F54930">
              <w:rPr>
                <w:rFonts w:eastAsia="Times New Roman"/>
                <w:b/>
                <w:color w:val="000000"/>
                <w:sz w:val="20"/>
                <w:szCs w:val="20"/>
              </w:rPr>
              <w:t>Network</w:t>
            </w:r>
          </w:p>
        </w:tc>
        <w:tc>
          <w:tcPr>
            <w:tcW w:w="5669" w:type="dxa"/>
            <w:vAlign w:val="center"/>
          </w:tcPr>
          <w:p w14:paraId="50B71125" w14:textId="77777777" w:rsidR="00894BDB" w:rsidRPr="00F54930" w:rsidRDefault="00894BDB" w:rsidP="00C4586A">
            <w:pPr>
              <w:spacing w:after="0"/>
              <w:rPr>
                <w:sz w:val="20"/>
                <w:szCs w:val="20"/>
              </w:rPr>
            </w:pPr>
            <w:r w:rsidRPr="00F54930">
              <w:rPr>
                <w:rFonts w:eastAsia="Times New Roman"/>
                <w:b/>
                <w:color w:val="000000"/>
                <w:sz w:val="20"/>
                <w:szCs w:val="20"/>
              </w:rPr>
              <w:t>Main Connected Devices</w:t>
            </w:r>
          </w:p>
        </w:tc>
      </w:tr>
      <w:tr w:rsidR="00894BDB" w14:paraId="3A2A9F4A" w14:textId="77777777" w:rsidTr="00C4586A">
        <w:tc>
          <w:tcPr>
            <w:tcW w:w="1701" w:type="dxa"/>
            <w:vAlign w:val="center"/>
          </w:tcPr>
          <w:p w14:paraId="6269A1B0" w14:textId="77777777" w:rsidR="00894BDB" w:rsidRPr="00F54930" w:rsidRDefault="00894BDB" w:rsidP="00C4586A">
            <w:pPr>
              <w:spacing w:after="0"/>
              <w:rPr>
                <w:sz w:val="20"/>
                <w:szCs w:val="20"/>
              </w:rPr>
            </w:pPr>
            <w:r w:rsidRPr="00F54930">
              <w:rPr>
                <w:rFonts w:eastAsia="Times New Roman"/>
                <w:color w:val="000000"/>
                <w:sz w:val="20"/>
                <w:szCs w:val="20"/>
              </w:rPr>
              <w:t>SW01</w:t>
            </w:r>
          </w:p>
        </w:tc>
        <w:tc>
          <w:tcPr>
            <w:tcW w:w="1984" w:type="dxa"/>
            <w:vAlign w:val="center"/>
          </w:tcPr>
          <w:p w14:paraId="096CCBE9" w14:textId="77777777" w:rsidR="00894BDB" w:rsidRPr="00F54930" w:rsidRDefault="00894BDB" w:rsidP="00C4586A">
            <w:pPr>
              <w:spacing w:after="0"/>
              <w:rPr>
                <w:sz w:val="20"/>
                <w:szCs w:val="20"/>
              </w:rPr>
            </w:pPr>
            <w:r w:rsidRPr="00F54930">
              <w:rPr>
                <w:rFonts w:eastAsia="Times New Roman"/>
                <w:color w:val="000000"/>
                <w:sz w:val="20"/>
                <w:szCs w:val="20"/>
              </w:rPr>
              <w:t>Core</w:t>
            </w:r>
          </w:p>
        </w:tc>
        <w:tc>
          <w:tcPr>
            <w:tcW w:w="5669" w:type="dxa"/>
            <w:vAlign w:val="center"/>
          </w:tcPr>
          <w:p w14:paraId="2DD75D7F" w14:textId="77777777" w:rsidR="00894BDB" w:rsidRPr="00F54930" w:rsidRDefault="00894BDB" w:rsidP="00C4586A">
            <w:pPr>
              <w:spacing w:after="0"/>
              <w:rPr>
                <w:sz w:val="20"/>
                <w:szCs w:val="20"/>
              </w:rPr>
            </w:pPr>
            <w:r w:rsidRPr="00F54930">
              <w:rPr>
                <w:sz w:val="20"/>
                <w:szCs w:val="20"/>
              </w:rPr>
              <w:t>Carries core VLANs 10, 20, 30, 40 and 99. Optional VLAN 50 can be added if Guest Wi-Fi is deployed.</w:t>
            </w:r>
          </w:p>
        </w:tc>
      </w:tr>
      <w:tr w:rsidR="00894BDB" w14:paraId="0A313D3D" w14:textId="77777777" w:rsidTr="00C4586A">
        <w:tc>
          <w:tcPr>
            <w:tcW w:w="1701" w:type="dxa"/>
            <w:vAlign w:val="center"/>
          </w:tcPr>
          <w:p w14:paraId="102D9EAC" w14:textId="77777777" w:rsidR="00894BDB" w:rsidRPr="00F54930" w:rsidRDefault="00894BDB" w:rsidP="00C4586A">
            <w:pPr>
              <w:spacing w:after="0"/>
              <w:rPr>
                <w:sz w:val="20"/>
                <w:szCs w:val="20"/>
              </w:rPr>
            </w:pPr>
            <w:r w:rsidRPr="00F54930">
              <w:rPr>
                <w:rFonts w:eastAsia="Times New Roman"/>
                <w:color w:val="000000"/>
                <w:sz w:val="20"/>
                <w:szCs w:val="20"/>
              </w:rPr>
              <w:t>SW10-A</w:t>
            </w:r>
          </w:p>
        </w:tc>
        <w:tc>
          <w:tcPr>
            <w:tcW w:w="1984" w:type="dxa"/>
            <w:vAlign w:val="center"/>
          </w:tcPr>
          <w:p w14:paraId="412CD638"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702302D9" w14:textId="77777777" w:rsidR="00894BDB" w:rsidRPr="00F54930" w:rsidRDefault="00894BDB" w:rsidP="00C4586A">
            <w:pPr>
              <w:spacing w:after="0"/>
              <w:rPr>
                <w:sz w:val="20"/>
                <w:szCs w:val="20"/>
              </w:rPr>
            </w:pPr>
            <w:r w:rsidRPr="00F54930">
              <w:rPr>
                <w:rFonts w:eastAsia="Times New Roman"/>
                <w:color w:val="000000"/>
                <w:sz w:val="20"/>
                <w:szCs w:val="20"/>
              </w:rPr>
              <w:t>PC 1 to PC 15, IP Phone 1 to 5 and Printer 1.</w:t>
            </w:r>
          </w:p>
        </w:tc>
      </w:tr>
      <w:tr w:rsidR="00894BDB" w14:paraId="64BD8364" w14:textId="77777777" w:rsidTr="00C4586A">
        <w:tc>
          <w:tcPr>
            <w:tcW w:w="1701" w:type="dxa"/>
            <w:vAlign w:val="center"/>
          </w:tcPr>
          <w:p w14:paraId="1E07111F" w14:textId="77777777" w:rsidR="00894BDB" w:rsidRPr="00F54930" w:rsidRDefault="00894BDB" w:rsidP="00C4586A">
            <w:pPr>
              <w:spacing w:after="0"/>
              <w:rPr>
                <w:sz w:val="20"/>
                <w:szCs w:val="20"/>
              </w:rPr>
            </w:pPr>
            <w:r w:rsidRPr="00F54930">
              <w:rPr>
                <w:rFonts w:eastAsia="Times New Roman"/>
                <w:color w:val="000000"/>
                <w:sz w:val="20"/>
                <w:szCs w:val="20"/>
              </w:rPr>
              <w:t>SW10-B</w:t>
            </w:r>
          </w:p>
        </w:tc>
        <w:tc>
          <w:tcPr>
            <w:tcW w:w="1984" w:type="dxa"/>
            <w:vAlign w:val="center"/>
          </w:tcPr>
          <w:p w14:paraId="1028A270"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01EC63CE" w14:textId="77777777" w:rsidR="00894BDB" w:rsidRPr="00F54930" w:rsidRDefault="00894BDB" w:rsidP="00C4586A">
            <w:pPr>
              <w:spacing w:after="0"/>
              <w:rPr>
                <w:sz w:val="20"/>
                <w:szCs w:val="20"/>
              </w:rPr>
            </w:pPr>
            <w:r w:rsidRPr="00F54930">
              <w:rPr>
                <w:rFonts w:eastAsia="Times New Roman"/>
                <w:color w:val="000000"/>
                <w:sz w:val="20"/>
                <w:szCs w:val="20"/>
              </w:rPr>
              <w:t>PC 16 to PC 30, IP Phone 6 to 10 and Printers 2 to 3.</w:t>
            </w:r>
          </w:p>
        </w:tc>
      </w:tr>
      <w:tr w:rsidR="00894BDB" w14:paraId="261F1F4C" w14:textId="77777777" w:rsidTr="00C4586A">
        <w:tc>
          <w:tcPr>
            <w:tcW w:w="1701" w:type="dxa"/>
            <w:vAlign w:val="center"/>
          </w:tcPr>
          <w:p w14:paraId="55667DF4" w14:textId="77777777" w:rsidR="00894BDB" w:rsidRPr="00F54930" w:rsidRDefault="00894BDB" w:rsidP="00C4586A">
            <w:pPr>
              <w:spacing w:after="0"/>
              <w:rPr>
                <w:sz w:val="20"/>
                <w:szCs w:val="20"/>
              </w:rPr>
            </w:pPr>
            <w:r w:rsidRPr="00F54930">
              <w:rPr>
                <w:rFonts w:eastAsia="Times New Roman"/>
                <w:color w:val="000000"/>
                <w:sz w:val="20"/>
                <w:szCs w:val="20"/>
              </w:rPr>
              <w:t>SW20</w:t>
            </w:r>
          </w:p>
        </w:tc>
        <w:tc>
          <w:tcPr>
            <w:tcW w:w="1984" w:type="dxa"/>
            <w:vAlign w:val="center"/>
          </w:tcPr>
          <w:p w14:paraId="57FAD653" w14:textId="77777777" w:rsidR="00894BDB" w:rsidRPr="00F54930" w:rsidRDefault="00894BDB" w:rsidP="00C4586A">
            <w:pPr>
              <w:spacing w:after="0"/>
              <w:rPr>
                <w:sz w:val="20"/>
                <w:szCs w:val="20"/>
              </w:rPr>
            </w:pPr>
            <w:r w:rsidRPr="00F54930">
              <w:rPr>
                <w:rFonts w:eastAsia="Times New Roman"/>
                <w:color w:val="000000"/>
                <w:sz w:val="20"/>
                <w:szCs w:val="20"/>
              </w:rPr>
              <w:t>Server</w:t>
            </w:r>
          </w:p>
        </w:tc>
        <w:tc>
          <w:tcPr>
            <w:tcW w:w="5669" w:type="dxa"/>
            <w:vAlign w:val="center"/>
          </w:tcPr>
          <w:p w14:paraId="4CFD2271" w14:textId="77777777" w:rsidR="00894BDB" w:rsidRPr="00F54930" w:rsidRDefault="00894BDB" w:rsidP="00C4586A">
            <w:pPr>
              <w:spacing w:after="0"/>
              <w:rPr>
                <w:sz w:val="20"/>
                <w:szCs w:val="20"/>
              </w:rPr>
            </w:pPr>
            <w:r w:rsidRPr="00F54930">
              <w:rPr>
                <w:rFonts w:eastAsia="Times New Roman"/>
                <w:color w:val="000000"/>
                <w:sz w:val="20"/>
                <w:szCs w:val="20"/>
              </w:rPr>
              <w:t>APP01 and AUTH01.</w:t>
            </w:r>
          </w:p>
        </w:tc>
      </w:tr>
      <w:tr w:rsidR="00894BDB" w14:paraId="37212521" w14:textId="77777777" w:rsidTr="00C4586A">
        <w:tc>
          <w:tcPr>
            <w:tcW w:w="1701" w:type="dxa"/>
            <w:vAlign w:val="center"/>
          </w:tcPr>
          <w:p w14:paraId="13005CB6" w14:textId="77777777" w:rsidR="00894BDB" w:rsidRPr="00F54930" w:rsidRDefault="00894BDB" w:rsidP="00C4586A">
            <w:pPr>
              <w:spacing w:after="0"/>
              <w:rPr>
                <w:sz w:val="20"/>
                <w:szCs w:val="20"/>
              </w:rPr>
            </w:pPr>
            <w:r w:rsidRPr="00F54930">
              <w:rPr>
                <w:rFonts w:eastAsia="Times New Roman"/>
                <w:color w:val="000000"/>
                <w:sz w:val="20"/>
                <w:szCs w:val="20"/>
              </w:rPr>
              <w:t>SW30-A</w:t>
            </w:r>
          </w:p>
        </w:tc>
        <w:tc>
          <w:tcPr>
            <w:tcW w:w="1984" w:type="dxa"/>
            <w:vAlign w:val="center"/>
          </w:tcPr>
          <w:p w14:paraId="0FF16B24"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3BA80052" w14:textId="77777777" w:rsidR="00894BDB" w:rsidRPr="00F54930" w:rsidRDefault="00894BDB" w:rsidP="00C4586A">
            <w:pPr>
              <w:spacing w:after="0"/>
              <w:rPr>
                <w:sz w:val="20"/>
                <w:szCs w:val="20"/>
              </w:rPr>
            </w:pPr>
            <w:r w:rsidRPr="00F54930">
              <w:rPr>
                <w:rFonts w:eastAsia="Times New Roman"/>
                <w:color w:val="000000"/>
                <w:sz w:val="20"/>
                <w:szCs w:val="20"/>
              </w:rPr>
              <w:t>MON01, NVR01, ACC01, CCTV 1 to 5 and RFID Readers 1 to 2.</w:t>
            </w:r>
          </w:p>
        </w:tc>
      </w:tr>
      <w:tr w:rsidR="00894BDB" w14:paraId="58E8FF85" w14:textId="77777777" w:rsidTr="00C4586A">
        <w:tc>
          <w:tcPr>
            <w:tcW w:w="1701" w:type="dxa"/>
            <w:vAlign w:val="center"/>
          </w:tcPr>
          <w:p w14:paraId="0D9A2694" w14:textId="77777777" w:rsidR="00894BDB" w:rsidRPr="00F54930" w:rsidRDefault="00894BDB" w:rsidP="00C4586A">
            <w:pPr>
              <w:spacing w:after="0"/>
              <w:rPr>
                <w:sz w:val="20"/>
                <w:szCs w:val="20"/>
              </w:rPr>
            </w:pPr>
            <w:r w:rsidRPr="00F54930">
              <w:rPr>
                <w:rFonts w:eastAsia="Times New Roman"/>
                <w:color w:val="000000"/>
                <w:sz w:val="20"/>
                <w:szCs w:val="20"/>
              </w:rPr>
              <w:t>SW30-B</w:t>
            </w:r>
          </w:p>
        </w:tc>
        <w:tc>
          <w:tcPr>
            <w:tcW w:w="1984" w:type="dxa"/>
            <w:vAlign w:val="center"/>
          </w:tcPr>
          <w:p w14:paraId="6DC6A918"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7951F9CC" w14:textId="77777777" w:rsidR="00894BDB" w:rsidRPr="00F54930" w:rsidRDefault="00894BDB" w:rsidP="00C4586A">
            <w:pPr>
              <w:spacing w:after="0"/>
              <w:rPr>
                <w:sz w:val="20"/>
                <w:szCs w:val="20"/>
              </w:rPr>
            </w:pPr>
            <w:r w:rsidRPr="00F54930">
              <w:rPr>
                <w:rFonts w:eastAsia="Times New Roman"/>
                <w:color w:val="000000"/>
                <w:sz w:val="20"/>
                <w:szCs w:val="20"/>
              </w:rPr>
              <w:t>CCTV 6 to 10 and RFID Readers 3 to 4.</w:t>
            </w:r>
          </w:p>
        </w:tc>
      </w:tr>
      <w:tr w:rsidR="00894BDB" w14:paraId="5C7F0894" w14:textId="77777777" w:rsidTr="00C4586A">
        <w:tc>
          <w:tcPr>
            <w:tcW w:w="1701" w:type="dxa"/>
            <w:vAlign w:val="center"/>
          </w:tcPr>
          <w:p w14:paraId="7D9F6741" w14:textId="77777777" w:rsidR="00894BDB" w:rsidRPr="00F54930" w:rsidRDefault="00894BDB" w:rsidP="00C4586A">
            <w:pPr>
              <w:spacing w:after="0"/>
              <w:rPr>
                <w:sz w:val="20"/>
                <w:szCs w:val="20"/>
              </w:rPr>
            </w:pPr>
            <w:r w:rsidRPr="00F54930">
              <w:rPr>
                <w:rFonts w:eastAsia="Times New Roman"/>
                <w:color w:val="000000"/>
                <w:sz w:val="20"/>
                <w:szCs w:val="20"/>
              </w:rPr>
              <w:t>SW40</w:t>
            </w:r>
          </w:p>
        </w:tc>
        <w:tc>
          <w:tcPr>
            <w:tcW w:w="1984" w:type="dxa"/>
            <w:vAlign w:val="center"/>
          </w:tcPr>
          <w:p w14:paraId="674935ED" w14:textId="77777777" w:rsidR="00894BDB" w:rsidRPr="00F54930" w:rsidRDefault="00894BDB" w:rsidP="00C4586A">
            <w:pPr>
              <w:spacing w:after="0"/>
              <w:rPr>
                <w:sz w:val="20"/>
                <w:szCs w:val="20"/>
              </w:rPr>
            </w:pPr>
            <w:r w:rsidRPr="00F54930">
              <w:rPr>
                <w:rFonts w:eastAsia="Times New Roman"/>
                <w:color w:val="000000"/>
                <w:sz w:val="20"/>
                <w:szCs w:val="20"/>
              </w:rPr>
              <w:t>Backup</w:t>
            </w:r>
          </w:p>
        </w:tc>
        <w:tc>
          <w:tcPr>
            <w:tcW w:w="5669" w:type="dxa"/>
            <w:vAlign w:val="center"/>
          </w:tcPr>
          <w:p w14:paraId="7EA6B51D" w14:textId="77777777" w:rsidR="00894BDB" w:rsidRPr="00F54930" w:rsidRDefault="00894BDB" w:rsidP="00C4586A">
            <w:pPr>
              <w:spacing w:after="0"/>
              <w:rPr>
                <w:sz w:val="20"/>
                <w:szCs w:val="20"/>
              </w:rPr>
            </w:pPr>
            <w:r w:rsidRPr="00F54930">
              <w:rPr>
                <w:rFonts w:eastAsia="Times New Roman"/>
                <w:color w:val="000000"/>
                <w:sz w:val="20"/>
                <w:szCs w:val="20"/>
              </w:rPr>
              <w:t>BKP01 and NAS01.</w:t>
            </w:r>
          </w:p>
        </w:tc>
      </w:tr>
    </w:tbl>
    <w:p w14:paraId="1078F71A" w14:textId="77777777" w:rsidR="00894BDB" w:rsidRDefault="00894BDB" w:rsidP="00894BDB">
      <w:pPr>
        <w:spacing w:after="20"/>
      </w:pPr>
    </w:p>
    <w:p w14:paraId="0BAC520D" w14:textId="77777777" w:rsidR="00894BDB" w:rsidRPr="00C407C4" w:rsidRDefault="00894BDB" w:rsidP="00F54930">
      <w:pPr>
        <w:pStyle w:val="Heading2"/>
      </w:pPr>
      <w:bookmarkStart w:id="22" w:name="_Toc242318907"/>
      <w:r>
        <w:t>3.12 Recommended Hardware</w:t>
      </w:r>
      <w:bookmarkEnd w:id="22"/>
    </w:p>
    <w:p w14:paraId="6CD479A3" w14:textId="77777777" w:rsidR="00894BDB" w:rsidRDefault="00894BDB" w:rsidP="00894BDB">
      <w:r w:rsidRPr="00F84B1C">
        <w:t>The following is the minimum specification recommended for the target head-office design. Such is the planning requirements and not the prototype equipment. Security features, cost, warranty, support and availability should be taken into account to choose the final model. The production firewall needs to be able to support the required VLANs, stateful policy, logging and secure administration, and the production switches need to be able to support 802.1Q VLANs. Phones, access points, cameras or access-control equipment are the only devices that need PoE.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510"/>
        <w:gridCol w:w="1701"/>
        <w:gridCol w:w="4536"/>
      </w:tblGrid>
      <w:tr w:rsidR="00894BDB" w14:paraId="1DF26DD5" w14:textId="77777777" w:rsidTr="00C4586A">
        <w:tc>
          <w:tcPr>
            <w:tcW w:w="3510" w:type="dxa"/>
            <w:vAlign w:val="center"/>
          </w:tcPr>
          <w:p w14:paraId="2E4B55E8"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Device</w:t>
            </w:r>
          </w:p>
        </w:tc>
        <w:tc>
          <w:tcPr>
            <w:tcW w:w="1701" w:type="dxa"/>
            <w:vAlign w:val="center"/>
          </w:tcPr>
          <w:p w14:paraId="1B2B6A25"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Quantity</w:t>
            </w:r>
          </w:p>
        </w:tc>
        <w:tc>
          <w:tcPr>
            <w:tcW w:w="4536" w:type="dxa"/>
            <w:vAlign w:val="center"/>
          </w:tcPr>
          <w:p w14:paraId="6B93BE24"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Recommended Minimum Specification</w:t>
            </w:r>
          </w:p>
        </w:tc>
      </w:tr>
      <w:tr w:rsidR="00894BDB" w14:paraId="4E10C73A" w14:textId="77777777" w:rsidTr="00C4586A">
        <w:tc>
          <w:tcPr>
            <w:tcW w:w="3510" w:type="dxa"/>
            <w:vAlign w:val="center"/>
          </w:tcPr>
          <w:p w14:paraId="786C368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Firewall</w:t>
            </w:r>
          </w:p>
        </w:tc>
        <w:tc>
          <w:tcPr>
            <w:tcW w:w="1701" w:type="dxa"/>
            <w:vAlign w:val="center"/>
          </w:tcPr>
          <w:p w14:paraId="6A73E08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A7AA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Gbps or higher firewall throughput, VLAN support, VPN, logging and multiple Gigabit interfaces.</w:t>
            </w:r>
          </w:p>
        </w:tc>
      </w:tr>
      <w:tr w:rsidR="00894BDB" w14:paraId="60118EE6" w14:textId="77777777" w:rsidTr="00C4586A">
        <w:tc>
          <w:tcPr>
            <w:tcW w:w="3510" w:type="dxa"/>
            <w:vAlign w:val="center"/>
          </w:tcPr>
          <w:p w14:paraId="74B7E0F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Core managed switch</w:t>
            </w:r>
          </w:p>
        </w:tc>
        <w:tc>
          <w:tcPr>
            <w:tcW w:w="1701" w:type="dxa"/>
            <w:vAlign w:val="center"/>
          </w:tcPr>
          <w:p w14:paraId="4D3F8A2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9A4BDC9"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Managed Gigabit switch with 802.1Q VLAN support, </w:t>
            </w:r>
            <w:proofErr w:type="spellStart"/>
            <w:r w:rsidRPr="00F54930">
              <w:rPr>
                <w:rFonts w:eastAsia="Times New Roman" w:cs="Times New Roman"/>
                <w:color w:val="000000"/>
                <w:sz w:val="20"/>
                <w:szCs w:val="20"/>
              </w:rPr>
              <w:t>trunking</w:t>
            </w:r>
            <w:proofErr w:type="spellEnd"/>
            <w:r w:rsidRPr="00F54930">
              <w:rPr>
                <w:rFonts w:eastAsia="Times New Roman" w:cs="Times New Roman"/>
                <w:color w:val="000000"/>
                <w:sz w:val="20"/>
                <w:szCs w:val="20"/>
              </w:rPr>
              <w:t xml:space="preserve"> and sufficient uplink capacity.</w:t>
            </w:r>
          </w:p>
        </w:tc>
      </w:tr>
      <w:tr w:rsidR="00894BDB" w14:paraId="63641EF3" w14:textId="77777777" w:rsidTr="00C4586A">
        <w:tc>
          <w:tcPr>
            <w:tcW w:w="3510" w:type="dxa"/>
            <w:vAlign w:val="center"/>
          </w:tcPr>
          <w:p w14:paraId="1CA4075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Office managed PoE+ switch</w:t>
            </w:r>
          </w:p>
        </w:tc>
        <w:tc>
          <w:tcPr>
            <w:tcW w:w="1701" w:type="dxa"/>
            <w:vAlign w:val="center"/>
          </w:tcPr>
          <w:p w14:paraId="5BB9684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2E2019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24 port or higher managed Gigabit switch with PoE+ for phones and access points.</w:t>
            </w:r>
          </w:p>
        </w:tc>
      </w:tr>
      <w:tr w:rsidR="00894BDB" w14:paraId="15F8B557" w14:textId="77777777" w:rsidTr="00C4586A">
        <w:tc>
          <w:tcPr>
            <w:tcW w:w="3510" w:type="dxa"/>
            <w:vAlign w:val="center"/>
          </w:tcPr>
          <w:p w14:paraId="13043E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Server managed switch</w:t>
            </w:r>
          </w:p>
        </w:tc>
        <w:tc>
          <w:tcPr>
            <w:tcW w:w="1701" w:type="dxa"/>
            <w:vAlign w:val="center"/>
          </w:tcPr>
          <w:p w14:paraId="24DE6F6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46446B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 with VLAN support.</w:t>
            </w:r>
          </w:p>
        </w:tc>
      </w:tr>
      <w:tr w:rsidR="00894BDB" w14:paraId="4FEEAA74" w14:textId="77777777" w:rsidTr="00C4586A">
        <w:tc>
          <w:tcPr>
            <w:tcW w:w="3510" w:type="dxa"/>
            <w:vAlign w:val="center"/>
          </w:tcPr>
          <w:p w14:paraId="0151979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Security managed PoE+ switch</w:t>
            </w:r>
          </w:p>
        </w:tc>
        <w:tc>
          <w:tcPr>
            <w:tcW w:w="1701" w:type="dxa"/>
            <w:vAlign w:val="center"/>
          </w:tcPr>
          <w:p w14:paraId="3230115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915AF3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16 or 24 </w:t>
            </w:r>
            <w:proofErr w:type="gramStart"/>
            <w:r w:rsidRPr="00F54930">
              <w:rPr>
                <w:rFonts w:eastAsia="Times New Roman" w:cs="Times New Roman"/>
                <w:color w:val="000000"/>
                <w:sz w:val="20"/>
                <w:szCs w:val="20"/>
              </w:rPr>
              <w:t>port</w:t>
            </w:r>
            <w:proofErr w:type="gramEnd"/>
            <w:r w:rsidRPr="00F54930">
              <w:rPr>
                <w:rFonts w:eastAsia="Times New Roman" w:cs="Times New Roman"/>
                <w:color w:val="000000"/>
                <w:sz w:val="20"/>
                <w:szCs w:val="20"/>
              </w:rPr>
              <w:t xml:space="preserve"> managed PoE+ switch suitable for CCTV and RFID devices.</w:t>
            </w:r>
          </w:p>
        </w:tc>
      </w:tr>
      <w:tr w:rsidR="00894BDB" w14:paraId="6EF0F539" w14:textId="77777777" w:rsidTr="00C4586A">
        <w:tc>
          <w:tcPr>
            <w:tcW w:w="3510" w:type="dxa"/>
            <w:vAlign w:val="center"/>
          </w:tcPr>
          <w:p w14:paraId="120DF6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managed switch</w:t>
            </w:r>
          </w:p>
        </w:tc>
        <w:tc>
          <w:tcPr>
            <w:tcW w:w="1701" w:type="dxa"/>
            <w:vAlign w:val="center"/>
          </w:tcPr>
          <w:p w14:paraId="3CB5E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916E8E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w:t>
            </w:r>
          </w:p>
        </w:tc>
      </w:tr>
      <w:tr w:rsidR="00894BDB" w14:paraId="731D55B9" w14:textId="77777777" w:rsidTr="00C4586A">
        <w:tc>
          <w:tcPr>
            <w:tcW w:w="3510" w:type="dxa"/>
            <w:vAlign w:val="center"/>
          </w:tcPr>
          <w:p w14:paraId="2CFC84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Employee PCs</w:t>
            </w:r>
          </w:p>
        </w:tc>
        <w:tc>
          <w:tcPr>
            <w:tcW w:w="1701" w:type="dxa"/>
            <w:vAlign w:val="center"/>
          </w:tcPr>
          <w:p w14:paraId="6E7C47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30</w:t>
            </w:r>
          </w:p>
        </w:tc>
        <w:tc>
          <w:tcPr>
            <w:tcW w:w="4536" w:type="dxa"/>
            <w:vAlign w:val="center"/>
          </w:tcPr>
          <w:p w14:paraId="30DB96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Intel Core i5 class CPU, 16 GB RAM, 512 GB SSD and Gigabit Ethernet or </w:t>
            </w:r>
            <w:proofErr w:type="spellStart"/>
            <w:r w:rsidRPr="00F54930">
              <w:rPr>
                <w:rFonts w:eastAsia="Times New Roman" w:cs="Times New Roman"/>
                <w:color w:val="000000"/>
                <w:sz w:val="20"/>
                <w:szCs w:val="20"/>
              </w:rPr>
              <w:t>WiFi</w:t>
            </w:r>
            <w:proofErr w:type="spellEnd"/>
            <w:r w:rsidRPr="00F54930">
              <w:rPr>
                <w:rFonts w:eastAsia="Times New Roman" w:cs="Times New Roman"/>
                <w:color w:val="000000"/>
                <w:sz w:val="20"/>
                <w:szCs w:val="20"/>
              </w:rPr>
              <w:t xml:space="preserve"> 6.</w:t>
            </w:r>
          </w:p>
        </w:tc>
      </w:tr>
      <w:tr w:rsidR="00894BDB" w14:paraId="7E56F8B9" w14:textId="77777777" w:rsidTr="00C4586A">
        <w:tc>
          <w:tcPr>
            <w:tcW w:w="3510" w:type="dxa"/>
            <w:vAlign w:val="center"/>
          </w:tcPr>
          <w:p w14:paraId="476E937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printers</w:t>
            </w:r>
          </w:p>
        </w:tc>
        <w:tc>
          <w:tcPr>
            <w:tcW w:w="1701" w:type="dxa"/>
            <w:vAlign w:val="center"/>
          </w:tcPr>
          <w:p w14:paraId="781B2BF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w:t>
            </w:r>
          </w:p>
        </w:tc>
        <w:tc>
          <w:tcPr>
            <w:tcW w:w="4536" w:type="dxa"/>
            <w:vAlign w:val="center"/>
          </w:tcPr>
          <w:p w14:paraId="4573963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Business network printer with Ethernet or secure wireless support.</w:t>
            </w:r>
          </w:p>
        </w:tc>
      </w:tr>
      <w:tr w:rsidR="00894BDB" w14:paraId="786F7025" w14:textId="77777777" w:rsidTr="00C4586A">
        <w:tc>
          <w:tcPr>
            <w:tcW w:w="3510" w:type="dxa"/>
            <w:vAlign w:val="center"/>
          </w:tcPr>
          <w:p w14:paraId="6990C0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IP phones</w:t>
            </w:r>
          </w:p>
        </w:tc>
        <w:tc>
          <w:tcPr>
            <w:tcW w:w="1701" w:type="dxa"/>
            <w:vAlign w:val="center"/>
          </w:tcPr>
          <w:p w14:paraId="712C389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4883841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capable SIP phone with Gigabit pass through where required.</w:t>
            </w:r>
          </w:p>
        </w:tc>
      </w:tr>
      <w:tr w:rsidR="00894BDB" w14:paraId="73E31574" w14:textId="77777777" w:rsidTr="00C4586A">
        <w:tc>
          <w:tcPr>
            <w:tcW w:w="3510" w:type="dxa"/>
            <w:vAlign w:val="center"/>
          </w:tcPr>
          <w:p w14:paraId="662E3D1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Wi-Fi 6 access points</w:t>
            </w:r>
          </w:p>
        </w:tc>
        <w:tc>
          <w:tcPr>
            <w:tcW w:w="1701" w:type="dxa"/>
            <w:vAlign w:val="center"/>
          </w:tcPr>
          <w:p w14:paraId="16E9984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1A84CE1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Dual band 2.4 GHz and 5 GHz, VLAN SSID support and central management.</w:t>
            </w:r>
          </w:p>
        </w:tc>
      </w:tr>
      <w:tr w:rsidR="00894BDB" w14:paraId="47F652CA" w14:textId="77777777" w:rsidTr="00C4586A">
        <w:tc>
          <w:tcPr>
            <w:tcW w:w="3510" w:type="dxa"/>
            <w:vAlign w:val="center"/>
          </w:tcPr>
          <w:p w14:paraId="69BAFFD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lastRenderedPageBreak/>
              <w:t>Application server</w:t>
            </w:r>
          </w:p>
        </w:tc>
        <w:tc>
          <w:tcPr>
            <w:tcW w:w="1701" w:type="dxa"/>
            <w:vAlign w:val="center"/>
          </w:tcPr>
          <w:p w14:paraId="45F4FE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62DCB41B"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16 GB RAM, SSD storage and redundant backup.</w:t>
            </w:r>
          </w:p>
        </w:tc>
      </w:tr>
      <w:tr w:rsidR="00894BDB" w14:paraId="386EDC3D" w14:textId="77777777" w:rsidTr="00C4586A">
        <w:tc>
          <w:tcPr>
            <w:tcW w:w="3510" w:type="dxa"/>
            <w:vAlign w:val="center"/>
          </w:tcPr>
          <w:p w14:paraId="4FD2E73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Authentication server</w:t>
            </w:r>
          </w:p>
        </w:tc>
        <w:tc>
          <w:tcPr>
            <w:tcW w:w="1701" w:type="dxa"/>
            <w:vAlign w:val="center"/>
          </w:tcPr>
          <w:p w14:paraId="68FC64D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35B69495"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8 GB RAM and protected system storage.</w:t>
            </w:r>
          </w:p>
        </w:tc>
      </w:tr>
      <w:tr w:rsidR="00894BDB" w14:paraId="4F0EA929" w14:textId="77777777" w:rsidTr="00C4586A">
        <w:tc>
          <w:tcPr>
            <w:tcW w:w="3510" w:type="dxa"/>
            <w:vAlign w:val="center"/>
          </w:tcPr>
          <w:p w14:paraId="1003EE4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server</w:t>
            </w:r>
          </w:p>
        </w:tc>
        <w:tc>
          <w:tcPr>
            <w:tcW w:w="1701" w:type="dxa"/>
            <w:vAlign w:val="center"/>
          </w:tcPr>
          <w:p w14:paraId="01D8AC4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056DAA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Minimum 16 GB RAM with protected local backup storage.</w:t>
            </w:r>
          </w:p>
        </w:tc>
      </w:tr>
      <w:tr w:rsidR="00894BDB" w14:paraId="0A7A19BD" w14:textId="77777777" w:rsidTr="00C4586A">
        <w:tc>
          <w:tcPr>
            <w:tcW w:w="3510" w:type="dxa"/>
            <w:vAlign w:val="center"/>
          </w:tcPr>
          <w:p w14:paraId="007C63B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NAS</w:t>
            </w:r>
          </w:p>
        </w:tc>
        <w:tc>
          <w:tcPr>
            <w:tcW w:w="1701" w:type="dxa"/>
            <w:vAlign w:val="center"/>
          </w:tcPr>
          <w:p w14:paraId="3F0AF4F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264A7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RAID capable storage with at least 8 TB usable capacity for business backup growth.</w:t>
            </w:r>
          </w:p>
        </w:tc>
      </w:tr>
      <w:tr w:rsidR="00894BDB" w14:paraId="370C1749" w14:textId="77777777" w:rsidTr="00C4586A">
        <w:tc>
          <w:tcPr>
            <w:tcW w:w="3510" w:type="dxa"/>
            <w:vAlign w:val="center"/>
          </w:tcPr>
          <w:p w14:paraId="093A2B6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CCTV cameras</w:t>
            </w:r>
          </w:p>
        </w:tc>
        <w:tc>
          <w:tcPr>
            <w:tcW w:w="1701" w:type="dxa"/>
            <w:vAlign w:val="center"/>
          </w:tcPr>
          <w:p w14:paraId="179FA35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624974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IP camera, minimum 1080p, IR night vision and ONVIF support.</w:t>
            </w:r>
          </w:p>
        </w:tc>
      </w:tr>
      <w:tr w:rsidR="00894BDB" w14:paraId="56DDC897" w14:textId="77777777" w:rsidTr="00C4586A">
        <w:tc>
          <w:tcPr>
            <w:tcW w:w="3510" w:type="dxa"/>
            <w:vAlign w:val="center"/>
          </w:tcPr>
          <w:p w14:paraId="65E61A5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NVR</w:t>
            </w:r>
          </w:p>
        </w:tc>
        <w:tc>
          <w:tcPr>
            <w:tcW w:w="1701" w:type="dxa"/>
            <w:vAlign w:val="center"/>
          </w:tcPr>
          <w:p w14:paraId="478D7F1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A5200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16 channel NVR with approximately 8 TB or higher usable storage.</w:t>
            </w:r>
          </w:p>
        </w:tc>
      </w:tr>
      <w:tr w:rsidR="00894BDB" w14:paraId="0B585643" w14:textId="77777777" w:rsidTr="00C4586A">
        <w:tc>
          <w:tcPr>
            <w:tcW w:w="3510" w:type="dxa"/>
            <w:vAlign w:val="center"/>
          </w:tcPr>
          <w:p w14:paraId="1565279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RFID readers</w:t>
            </w:r>
          </w:p>
        </w:tc>
        <w:tc>
          <w:tcPr>
            <w:tcW w:w="1701" w:type="dxa"/>
            <w:vAlign w:val="center"/>
          </w:tcPr>
          <w:p w14:paraId="64ABAF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2989178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capable or controller connected RFID access reader.</w:t>
            </w:r>
          </w:p>
        </w:tc>
      </w:tr>
      <w:tr w:rsidR="00894BDB" w14:paraId="3AEBDC02" w14:textId="77777777" w:rsidTr="00C4586A">
        <w:tc>
          <w:tcPr>
            <w:tcW w:w="3510" w:type="dxa"/>
            <w:vAlign w:val="center"/>
          </w:tcPr>
          <w:p w14:paraId="56F1EF0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Access controller</w:t>
            </w:r>
          </w:p>
        </w:tc>
        <w:tc>
          <w:tcPr>
            <w:tcW w:w="1701" w:type="dxa"/>
            <w:vAlign w:val="center"/>
          </w:tcPr>
          <w:p w14:paraId="1A6AC8B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DA2D5AC"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Supports at least four controlled doors and central access logging.</w:t>
            </w:r>
          </w:p>
        </w:tc>
      </w:tr>
      <w:tr w:rsidR="00894BDB" w14:paraId="6686D2D9" w14:textId="77777777" w:rsidTr="00C4586A">
        <w:tc>
          <w:tcPr>
            <w:tcW w:w="3510" w:type="dxa"/>
            <w:vAlign w:val="center"/>
          </w:tcPr>
          <w:p w14:paraId="05641F3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Controlled door locks</w:t>
            </w:r>
          </w:p>
        </w:tc>
        <w:tc>
          <w:tcPr>
            <w:tcW w:w="1701" w:type="dxa"/>
            <w:vAlign w:val="center"/>
          </w:tcPr>
          <w:p w14:paraId="6D0EE0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6EC7153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Electronic locks compatible with the selected access controller.</w:t>
            </w:r>
          </w:p>
        </w:tc>
      </w:tr>
      <w:tr w:rsidR="00894BDB" w14:paraId="4C479952" w14:textId="77777777" w:rsidTr="00C4586A">
        <w:tc>
          <w:tcPr>
            <w:tcW w:w="3510" w:type="dxa"/>
            <w:vAlign w:val="center"/>
          </w:tcPr>
          <w:p w14:paraId="5D53BB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UPS</w:t>
            </w:r>
          </w:p>
        </w:tc>
        <w:tc>
          <w:tcPr>
            <w:tcW w:w="1701" w:type="dxa"/>
            <w:vAlign w:val="center"/>
          </w:tcPr>
          <w:p w14:paraId="7043801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68958C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manageable UPS units for firewall, switches, servers, NVR and backup equipment.</w:t>
            </w:r>
          </w:p>
        </w:tc>
      </w:tr>
      <w:tr w:rsidR="00894BDB" w14:paraId="72AD53AF" w14:textId="77777777" w:rsidTr="00C4586A">
        <w:tc>
          <w:tcPr>
            <w:tcW w:w="3510" w:type="dxa"/>
            <w:vAlign w:val="center"/>
          </w:tcPr>
          <w:p w14:paraId="71D1BA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Rack and cabling</w:t>
            </w:r>
          </w:p>
        </w:tc>
        <w:tc>
          <w:tcPr>
            <w:tcW w:w="1701" w:type="dxa"/>
            <w:vAlign w:val="center"/>
          </w:tcPr>
          <w:p w14:paraId="15ECA6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set</w:t>
            </w:r>
          </w:p>
        </w:tc>
        <w:tc>
          <w:tcPr>
            <w:tcW w:w="4536" w:type="dxa"/>
            <w:vAlign w:val="center"/>
          </w:tcPr>
          <w:p w14:paraId="32CCB7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Lockable communications rack, patch panels and Cat6 structured cabling.</w:t>
            </w:r>
          </w:p>
        </w:tc>
      </w:tr>
    </w:tbl>
    <w:p w14:paraId="7E704340" w14:textId="77777777" w:rsidR="00894BDB" w:rsidRDefault="00894BDB" w:rsidP="00894BDB">
      <w:pPr>
        <w:spacing w:after="20"/>
      </w:pPr>
    </w:p>
    <w:p w14:paraId="33D0F6FF" w14:textId="77777777" w:rsidR="00894BDB" w:rsidRPr="00C407C4" w:rsidRDefault="00894BDB" w:rsidP="00F54930">
      <w:pPr>
        <w:pStyle w:val="Heading2"/>
      </w:pPr>
      <w:bookmarkStart w:id="23" w:name="_Toc242318908"/>
      <w:r>
        <w:t>3.13 Cost for Recommended Hardware</w:t>
      </w:r>
      <w:bookmarkEnd w:id="23"/>
    </w:p>
    <w:p w14:paraId="72A05B24" w14:textId="77777777" w:rsidR="00894BDB" w:rsidRDefault="00894BDB" w:rsidP="00894BDB">
      <w:r w:rsidRPr="00F84B1C">
        <w:t>Below is an indicative planning table of costs of products that have already been collected by the team. This is not a last order quotation. Prices to be reconfirmed before purchase and the final list shall show confirmation of the following: GST, Warranty, Storage media, Rack/cabling and subscription. The firewall product listed here is a production candidate and not to be confused with the pfSense prototype.</w:t>
      </w:r>
    </w:p>
    <w:tbl>
      <w:tblPr>
        <w:tblStyle w:val="TableGrid"/>
        <w:tblW w:w="0" w:type="auto"/>
        <w:jc w:val="center"/>
        <w:tblLook w:val="04A0" w:firstRow="1" w:lastRow="0" w:firstColumn="1" w:lastColumn="0" w:noHBand="0" w:noVBand="1"/>
      </w:tblPr>
      <w:tblGrid>
        <w:gridCol w:w="3585"/>
        <w:gridCol w:w="3197"/>
        <w:gridCol w:w="3374"/>
      </w:tblGrid>
      <w:tr w:rsidR="00894BDB" w14:paraId="0FE88940" w14:textId="77777777" w:rsidTr="00F54930">
        <w:trPr>
          <w:jc w:val="center"/>
        </w:trPr>
        <w:tc>
          <w:tcPr>
            <w:tcW w:w="3652" w:type="dxa"/>
            <w:vAlign w:val="center"/>
          </w:tcPr>
          <w:p w14:paraId="0CD5715D" w14:textId="77777777" w:rsidR="00894BDB" w:rsidRPr="00F54930" w:rsidRDefault="00894BDB" w:rsidP="00F54930">
            <w:pPr>
              <w:jc w:val="center"/>
              <w:rPr>
                <w:rFonts w:cs="Times New Roman"/>
                <w:sz w:val="20"/>
                <w:szCs w:val="20"/>
              </w:rPr>
            </w:pPr>
            <w:r w:rsidRPr="00F54930">
              <w:rPr>
                <w:rFonts w:cs="Times New Roman"/>
                <w:b/>
                <w:sz w:val="20"/>
                <w:szCs w:val="20"/>
              </w:rPr>
              <w:t>Product / Intended Role</w:t>
            </w:r>
          </w:p>
        </w:tc>
        <w:tc>
          <w:tcPr>
            <w:tcW w:w="3269" w:type="dxa"/>
            <w:vAlign w:val="center"/>
          </w:tcPr>
          <w:p w14:paraId="736AA4DE" w14:textId="77777777" w:rsidR="00894BDB" w:rsidRPr="00F54930" w:rsidRDefault="00894BDB" w:rsidP="00F54930">
            <w:pPr>
              <w:jc w:val="center"/>
              <w:rPr>
                <w:rFonts w:cs="Times New Roman"/>
                <w:sz w:val="20"/>
                <w:szCs w:val="20"/>
              </w:rPr>
            </w:pPr>
            <w:r w:rsidRPr="00F54930">
              <w:rPr>
                <w:rFonts w:cs="Times New Roman"/>
                <w:b/>
                <w:sz w:val="20"/>
                <w:szCs w:val="20"/>
              </w:rPr>
              <w:t xml:space="preserve">Indicative Unit Cost </w:t>
            </w:r>
            <w:proofErr w:type="gramStart"/>
            <w:r w:rsidRPr="00F54930">
              <w:rPr>
                <w:rFonts w:cs="Times New Roman"/>
                <w:b/>
                <w:sz w:val="20"/>
                <w:szCs w:val="20"/>
              </w:rPr>
              <w:t>x</w:t>
            </w:r>
            <w:proofErr w:type="gramEnd"/>
            <w:r w:rsidRPr="00F54930">
              <w:rPr>
                <w:rFonts w:cs="Times New Roman"/>
                <w:b/>
                <w:sz w:val="20"/>
                <w:szCs w:val="20"/>
              </w:rPr>
              <w:t xml:space="preserve"> Quantity (AUD)</w:t>
            </w:r>
          </w:p>
        </w:tc>
        <w:tc>
          <w:tcPr>
            <w:tcW w:w="3461" w:type="dxa"/>
            <w:vAlign w:val="center"/>
          </w:tcPr>
          <w:p w14:paraId="5D43DFAB" w14:textId="77777777" w:rsidR="00894BDB" w:rsidRPr="00F54930" w:rsidRDefault="00894BDB" w:rsidP="00F54930">
            <w:pPr>
              <w:jc w:val="center"/>
              <w:rPr>
                <w:rFonts w:cs="Times New Roman"/>
                <w:sz w:val="20"/>
                <w:szCs w:val="20"/>
              </w:rPr>
            </w:pPr>
            <w:r w:rsidRPr="00F54930">
              <w:rPr>
                <w:rFonts w:cs="Times New Roman"/>
                <w:b/>
                <w:sz w:val="20"/>
                <w:szCs w:val="20"/>
              </w:rPr>
              <w:t>Source</w:t>
            </w:r>
          </w:p>
        </w:tc>
      </w:tr>
      <w:tr w:rsidR="00894BDB" w14:paraId="1033460D" w14:textId="77777777" w:rsidTr="00F54930">
        <w:trPr>
          <w:jc w:val="center"/>
        </w:trPr>
        <w:tc>
          <w:tcPr>
            <w:tcW w:w="3652" w:type="dxa"/>
            <w:vAlign w:val="center"/>
          </w:tcPr>
          <w:p w14:paraId="66E625D4" w14:textId="77777777" w:rsidR="00894BDB" w:rsidRPr="00F54930" w:rsidRDefault="00894BDB" w:rsidP="00C4586A">
            <w:pPr>
              <w:rPr>
                <w:rFonts w:cs="Times New Roman"/>
                <w:sz w:val="20"/>
                <w:szCs w:val="20"/>
              </w:rPr>
            </w:pPr>
            <w:r w:rsidRPr="00F54930">
              <w:rPr>
                <w:rFonts w:cs="Times New Roman"/>
                <w:sz w:val="20"/>
                <w:szCs w:val="20"/>
              </w:rPr>
              <w:t>TP-Link Omada ER7406 - candidate production firewall/gateway</w:t>
            </w:r>
          </w:p>
        </w:tc>
        <w:tc>
          <w:tcPr>
            <w:tcW w:w="3269" w:type="dxa"/>
            <w:vAlign w:val="center"/>
          </w:tcPr>
          <w:p w14:paraId="26461E18" w14:textId="77777777" w:rsidR="00894BDB" w:rsidRPr="00F54930" w:rsidRDefault="00894BDB" w:rsidP="00C4586A">
            <w:pPr>
              <w:jc w:val="center"/>
              <w:rPr>
                <w:rFonts w:cs="Times New Roman"/>
                <w:sz w:val="20"/>
                <w:szCs w:val="20"/>
              </w:rPr>
            </w:pPr>
            <w:r w:rsidRPr="00F54930">
              <w:rPr>
                <w:rFonts w:cs="Times New Roman"/>
                <w:sz w:val="20"/>
                <w:szCs w:val="20"/>
              </w:rPr>
              <w:t>229 x 1</w:t>
            </w:r>
          </w:p>
        </w:tc>
        <w:tc>
          <w:tcPr>
            <w:tcW w:w="3461" w:type="dxa"/>
            <w:vAlign w:val="center"/>
          </w:tcPr>
          <w:p w14:paraId="6AFD3DA8" w14:textId="77777777" w:rsidR="00894BDB" w:rsidRPr="00F54930" w:rsidRDefault="00894BDB" w:rsidP="00C4586A">
            <w:pPr>
              <w:jc w:val="center"/>
              <w:rPr>
                <w:rFonts w:cs="Times New Roman"/>
                <w:sz w:val="20"/>
                <w:szCs w:val="20"/>
              </w:rPr>
            </w:pPr>
            <w:hyperlink r:id="rId21" w:history="1">
              <w:r w:rsidRPr="00F54930">
                <w:rPr>
                  <w:rStyle w:val="Hyperlink"/>
                  <w:rFonts w:eastAsia="Times New Roman" w:cs="Times New Roman"/>
                  <w:sz w:val="20"/>
                  <w:szCs w:val="20"/>
                </w:rPr>
                <w:t>link</w:t>
              </w:r>
            </w:hyperlink>
          </w:p>
        </w:tc>
      </w:tr>
      <w:tr w:rsidR="00894BDB" w14:paraId="73067241" w14:textId="77777777" w:rsidTr="00F54930">
        <w:trPr>
          <w:trHeight w:val="620"/>
          <w:jc w:val="center"/>
        </w:trPr>
        <w:tc>
          <w:tcPr>
            <w:tcW w:w="3652" w:type="dxa"/>
            <w:vAlign w:val="center"/>
          </w:tcPr>
          <w:p w14:paraId="1A13297B" w14:textId="4A54CEA0"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Ubiquiti UniFi 16-Port Managed Gigabit Switch</w:t>
            </w:r>
          </w:p>
        </w:tc>
        <w:tc>
          <w:tcPr>
            <w:tcW w:w="3269" w:type="dxa"/>
            <w:vAlign w:val="center"/>
          </w:tcPr>
          <w:p w14:paraId="6C2B1578" w14:textId="77777777"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547 X 1</w:t>
            </w:r>
          </w:p>
        </w:tc>
        <w:tc>
          <w:tcPr>
            <w:tcW w:w="3461" w:type="dxa"/>
            <w:vAlign w:val="center"/>
          </w:tcPr>
          <w:p w14:paraId="4BE388DD" w14:textId="77777777" w:rsidR="00894BDB" w:rsidRPr="00F54930" w:rsidRDefault="00894BDB" w:rsidP="00C4586A">
            <w:pPr>
              <w:jc w:val="center"/>
              <w:rPr>
                <w:rFonts w:cs="Times New Roman"/>
                <w:sz w:val="20"/>
                <w:szCs w:val="20"/>
              </w:rPr>
            </w:pPr>
            <w:hyperlink r:id="rId22" w:history="1">
              <w:r w:rsidRPr="00F54930">
                <w:rPr>
                  <w:rStyle w:val="Hyperlink"/>
                  <w:rFonts w:eastAsia="Times New Roman" w:cs="Times New Roman"/>
                  <w:sz w:val="20"/>
                  <w:szCs w:val="20"/>
                </w:rPr>
                <w:t>Link</w:t>
              </w:r>
            </w:hyperlink>
          </w:p>
        </w:tc>
      </w:tr>
      <w:tr w:rsidR="00894BDB" w14:paraId="71414044" w14:textId="77777777" w:rsidTr="00F54930">
        <w:trPr>
          <w:trHeight w:val="422"/>
          <w:jc w:val="center"/>
        </w:trPr>
        <w:tc>
          <w:tcPr>
            <w:tcW w:w="3652" w:type="dxa"/>
            <w:vAlign w:val="center"/>
          </w:tcPr>
          <w:p w14:paraId="595A1E00" w14:textId="77777777" w:rsidR="00894BDB" w:rsidRPr="00F54930" w:rsidRDefault="00894BDB" w:rsidP="00C4586A">
            <w:pPr>
              <w:rPr>
                <w:rFonts w:cs="Times New Roman"/>
                <w:sz w:val="20"/>
                <w:szCs w:val="20"/>
              </w:rPr>
            </w:pPr>
            <w:r w:rsidRPr="00F54930">
              <w:rPr>
                <w:rFonts w:cs="Times New Roman"/>
                <w:sz w:val="20"/>
                <w:szCs w:val="20"/>
              </w:rPr>
              <w:t>Ubiquiti | USW-Pro-HD-24-PoE</w:t>
            </w:r>
          </w:p>
        </w:tc>
        <w:tc>
          <w:tcPr>
            <w:tcW w:w="3269" w:type="dxa"/>
            <w:vAlign w:val="center"/>
          </w:tcPr>
          <w:p w14:paraId="713DBF89" w14:textId="77777777" w:rsidR="00894BDB" w:rsidRPr="00F54930" w:rsidRDefault="00894BDB" w:rsidP="00C4586A">
            <w:pPr>
              <w:jc w:val="center"/>
              <w:rPr>
                <w:rFonts w:cs="Times New Roman"/>
                <w:sz w:val="20"/>
                <w:szCs w:val="20"/>
              </w:rPr>
            </w:pPr>
            <w:r w:rsidRPr="00F54930">
              <w:rPr>
                <w:rFonts w:cs="Times New Roman"/>
                <w:sz w:val="20"/>
                <w:szCs w:val="20"/>
              </w:rPr>
              <w:t>2002 x 2</w:t>
            </w:r>
          </w:p>
        </w:tc>
        <w:tc>
          <w:tcPr>
            <w:tcW w:w="3461" w:type="dxa"/>
            <w:vAlign w:val="center"/>
          </w:tcPr>
          <w:p w14:paraId="68E9ED4B" w14:textId="77777777" w:rsidR="00894BDB" w:rsidRPr="00F54930" w:rsidRDefault="00894BDB" w:rsidP="00C4586A">
            <w:pPr>
              <w:jc w:val="center"/>
              <w:rPr>
                <w:rFonts w:cs="Times New Roman"/>
                <w:sz w:val="20"/>
                <w:szCs w:val="20"/>
              </w:rPr>
            </w:pPr>
            <w:hyperlink r:id="rId23" w:history="1">
              <w:r w:rsidRPr="00F54930">
                <w:rPr>
                  <w:rStyle w:val="Hyperlink"/>
                  <w:rFonts w:cs="Times New Roman"/>
                  <w:sz w:val="20"/>
                  <w:szCs w:val="20"/>
                </w:rPr>
                <w:t>Link</w:t>
              </w:r>
            </w:hyperlink>
          </w:p>
        </w:tc>
      </w:tr>
      <w:tr w:rsidR="00894BDB" w14:paraId="66211F9B" w14:textId="77777777" w:rsidTr="00F54930">
        <w:trPr>
          <w:trHeight w:val="728"/>
          <w:jc w:val="center"/>
        </w:trPr>
        <w:tc>
          <w:tcPr>
            <w:tcW w:w="3652" w:type="dxa"/>
            <w:vAlign w:val="center"/>
          </w:tcPr>
          <w:p w14:paraId="3C56E4AE" w14:textId="036DB40E" w:rsidR="00894BDB" w:rsidRPr="00F54930" w:rsidRDefault="00894BDB" w:rsidP="00C4586A">
            <w:pPr>
              <w:rPr>
                <w:rFonts w:cs="Times New Roman"/>
                <w:sz w:val="20"/>
                <w:szCs w:val="20"/>
                <w:lang w:val="en-AU"/>
              </w:rPr>
            </w:pPr>
            <w:r w:rsidRPr="00F54930">
              <w:rPr>
                <w:rFonts w:cs="Times New Roman"/>
                <w:sz w:val="20"/>
                <w:szCs w:val="20"/>
                <w:lang w:val="en-AU"/>
              </w:rPr>
              <w:t>TP-Link TL-SG2008 8 Port Gigabit Desktop Smart Switch</w:t>
            </w:r>
          </w:p>
        </w:tc>
        <w:tc>
          <w:tcPr>
            <w:tcW w:w="3269" w:type="dxa"/>
            <w:vAlign w:val="center"/>
          </w:tcPr>
          <w:p w14:paraId="6C8FC7A4" w14:textId="77777777" w:rsidR="00894BDB" w:rsidRPr="00F54930" w:rsidRDefault="00894BDB" w:rsidP="00C4586A">
            <w:pPr>
              <w:jc w:val="center"/>
              <w:rPr>
                <w:rFonts w:cs="Times New Roman"/>
                <w:sz w:val="20"/>
                <w:szCs w:val="20"/>
              </w:rPr>
            </w:pPr>
            <w:r w:rsidRPr="00F54930">
              <w:rPr>
                <w:rFonts w:cs="Times New Roman"/>
                <w:sz w:val="20"/>
                <w:szCs w:val="20"/>
              </w:rPr>
              <w:t>114 x 1</w:t>
            </w:r>
          </w:p>
        </w:tc>
        <w:tc>
          <w:tcPr>
            <w:tcW w:w="3461" w:type="dxa"/>
            <w:vAlign w:val="center"/>
          </w:tcPr>
          <w:p w14:paraId="62EAD603" w14:textId="77777777" w:rsidR="00894BDB" w:rsidRPr="00F54930" w:rsidRDefault="00894BDB" w:rsidP="00C4586A">
            <w:pPr>
              <w:jc w:val="center"/>
              <w:rPr>
                <w:rFonts w:cs="Times New Roman"/>
                <w:sz w:val="20"/>
                <w:szCs w:val="20"/>
              </w:rPr>
            </w:pPr>
            <w:hyperlink r:id="rId24" w:history="1">
              <w:r w:rsidRPr="00F54930">
                <w:rPr>
                  <w:rStyle w:val="Hyperlink"/>
                  <w:rFonts w:cs="Times New Roman"/>
                  <w:sz w:val="20"/>
                  <w:szCs w:val="20"/>
                </w:rPr>
                <w:t>Link</w:t>
              </w:r>
            </w:hyperlink>
          </w:p>
        </w:tc>
      </w:tr>
      <w:tr w:rsidR="00894BDB" w14:paraId="17FDFD85" w14:textId="77777777" w:rsidTr="00F54930">
        <w:trPr>
          <w:jc w:val="center"/>
        </w:trPr>
        <w:tc>
          <w:tcPr>
            <w:tcW w:w="3652" w:type="dxa"/>
            <w:vAlign w:val="center"/>
          </w:tcPr>
          <w:p w14:paraId="1C540191" w14:textId="4C8773AE" w:rsidR="00894BDB" w:rsidRPr="00F54930" w:rsidRDefault="00894BDB" w:rsidP="00F54930">
            <w:pPr>
              <w:jc w:val="center"/>
              <w:rPr>
                <w:rFonts w:cs="Times New Roman"/>
                <w:sz w:val="20"/>
                <w:szCs w:val="20"/>
                <w:lang w:val="en-AU"/>
              </w:rPr>
            </w:pPr>
            <w:r w:rsidRPr="00F54930">
              <w:rPr>
                <w:rFonts w:cs="Times New Roman"/>
                <w:sz w:val="20"/>
                <w:szCs w:val="20"/>
                <w:lang w:val="en-AU"/>
              </w:rPr>
              <w:t>Hikvision 24 Port Managed PoE Switch</w:t>
            </w:r>
          </w:p>
        </w:tc>
        <w:tc>
          <w:tcPr>
            <w:tcW w:w="3269" w:type="dxa"/>
            <w:vAlign w:val="center"/>
          </w:tcPr>
          <w:p w14:paraId="5DCCDA36" w14:textId="77777777" w:rsidR="00894BDB" w:rsidRPr="00F54930" w:rsidRDefault="00894BDB" w:rsidP="00C4586A">
            <w:pPr>
              <w:jc w:val="center"/>
              <w:rPr>
                <w:rFonts w:cs="Times New Roman"/>
                <w:sz w:val="20"/>
                <w:szCs w:val="20"/>
              </w:rPr>
            </w:pPr>
            <w:r w:rsidRPr="00F54930">
              <w:rPr>
                <w:rFonts w:cs="Times New Roman"/>
                <w:sz w:val="20"/>
                <w:szCs w:val="20"/>
              </w:rPr>
              <w:t>621 x 2</w:t>
            </w:r>
          </w:p>
        </w:tc>
        <w:tc>
          <w:tcPr>
            <w:tcW w:w="3461" w:type="dxa"/>
            <w:vAlign w:val="center"/>
          </w:tcPr>
          <w:p w14:paraId="16DC2ED9" w14:textId="77777777" w:rsidR="00894BDB" w:rsidRPr="00F54930" w:rsidRDefault="00894BDB" w:rsidP="00C4586A">
            <w:pPr>
              <w:jc w:val="center"/>
              <w:rPr>
                <w:rFonts w:cs="Times New Roman"/>
                <w:sz w:val="20"/>
                <w:szCs w:val="20"/>
              </w:rPr>
            </w:pPr>
            <w:hyperlink r:id="rId25" w:history="1">
              <w:r w:rsidRPr="00F54930">
                <w:rPr>
                  <w:rStyle w:val="Hyperlink"/>
                  <w:rFonts w:cs="Times New Roman"/>
                  <w:sz w:val="20"/>
                  <w:szCs w:val="20"/>
                </w:rPr>
                <w:t>Link</w:t>
              </w:r>
            </w:hyperlink>
          </w:p>
        </w:tc>
      </w:tr>
      <w:tr w:rsidR="00894BDB" w14:paraId="003F8619" w14:textId="77777777" w:rsidTr="00F54930">
        <w:trPr>
          <w:jc w:val="center"/>
        </w:trPr>
        <w:tc>
          <w:tcPr>
            <w:tcW w:w="3652" w:type="dxa"/>
            <w:vAlign w:val="center"/>
          </w:tcPr>
          <w:p w14:paraId="6EEBF3B4" w14:textId="71CC7A94" w:rsidR="00894BDB" w:rsidRPr="00F54930" w:rsidRDefault="00894BDB" w:rsidP="00C4586A">
            <w:pPr>
              <w:rPr>
                <w:rFonts w:cs="Times New Roman"/>
                <w:sz w:val="20"/>
                <w:szCs w:val="20"/>
                <w:lang w:val="en-AU"/>
              </w:rPr>
            </w:pPr>
            <w:r w:rsidRPr="00F54930">
              <w:rPr>
                <w:rFonts w:cs="Times New Roman"/>
                <w:sz w:val="20"/>
                <w:szCs w:val="20"/>
                <w:lang w:val="en-AU"/>
              </w:rPr>
              <w:t>TP-LINK TL-SX3008F Network Switch Managed</w:t>
            </w:r>
          </w:p>
        </w:tc>
        <w:tc>
          <w:tcPr>
            <w:tcW w:w="3269" w:type="dxa"/>
            <w:vAlign w:val="center"/>
          </w:tcPr>
          <w:p w14:paraId="6CF1344D" w14:textId="77777777" w:rsidR="00894BDB" w:rsidRPr="00F54930" w:rsidRDefault="00894BDB" w:rsidP="00C4586A">
            <w:pPr>
              <w:jc w:val="center"/>
              <w:rPr>
                <w:rFonts w:cs="Times New Roman"/>
                <w:sz w:val="20"/>
                <w:szCs w:val="20"/>
              </w:rPr>
            </w:pPr>
            <w:r w:rsidRPr="00F54930">
              <w:rPr>
                <w:rFonts w:cs="Times New Roman"/>
                <w:sz w:val="20"/>
                <w:szCs w:val="20"/>
              </w:rPr>
              <w:t>364 x 1</w:t>
            </w:r>
          </w:p>
        </w:tc>
        <w:tc>
          <w:tcPr>
            <w:tcW w:w="3461" w:type="dxa"/>
            <w:vAlign w:val="center"/>
          </w:tcPr>
          <w:p w14:paraId="7C706E2C" w14:textId="77777777" w:rsidR="00894BDB" w:rsidRPr="00F54930" w:rsidRDefault="00894BDB" w:rsidP="00C4586A">
            <w:pPr>
              <w:jc w:val="center"/>
              <w:rPr>
                <w:rFonts w:cs="Times New Roman"/>
                <w:sz w:val="20"/>
                <w:szCs w:val="20"/>
              </w:rPr>
            </w:pPr>
            <w:hyperlink r:id="rId26" w:history="1">
              <w:r w:rsidRPr="00F54930">
                <w:rPr>
                  <w:rStyle w:val="Hyperlink"/>
                  <w:rFonts w:cs="Times New Roman"/>
                  <w:sz w:val="20"/>
                  <w:szCs w:val="20"/>
                </w:rPr>
                <w:t>Link</w:t>
              </w:r>
            </w:hyperlink>
          </w:p>
        </w:tc>
      </w:tr>
      <w:tr w:rsidR="00894BDB" w14:paraId="7E060F7A" w14:textId="77777777" w:rsidTr="00F54930">
        <w:trPr>
          <w:jc w:val="center"/>
        </w:trPr>
        <w:tc>
          <w:tcPr>
            <w:tcW w:w="3652" w:type="dxa"/>
            <w:vAlign w:val="center"/>
          </w:tcPr>
          <w:p w14:paraId="20082727" w14:textId="77777777" w:rsidR="00894BDB" w:rsidRPr="00F54930" w:rsidRDefault="00894BDB" w:rsidP="00C4586A">
            <w:pPr>
              <w:rPr>
                <w:rFonts w:cs="Times New Roman"/>
                <w:sz w:val="20"/>
                <w:szCs w:val="20"/>
              </w:rPr>
            </w:pPr>
            <w:r w:rsidRPr="00F54930">
              <w:rPr>
                <w:rFonts w:cs="Times New Roman"/>
                <w:sz w:val="20"/>
                <w:szCs w:val="20"/>
              </w:rPr>
              <w:t xml:space="preserve">HP </w:t>
            </w:r>
            <w:proofErr w:type="gramStart"/>
            <w:r w:rsidRPr="00F54930">
              <w:rPr>
                <w:rFonts w:cs="Times New Roman"/>
                <w:sz w:val="20"/>
                <w:szCs w:val="20"/>
              </w:rPr>
              <w:t>27 inch</w:t>
            </w:r>
            <w:proofErr w:type="gramEnd"/>
            <w:r w:rsidRPr="00F54930">
              <w:rPr>
                <w:rFonts w:cs="Times New Roman"/>
                <w:sz w:val="20"/>
                <w:szCs w:val="20"/>
              </w:rPr>
              <w:t xml:space="preserve"> All-in-One Desktop PC 27-cr0027a</w:t>
            </w:r>
          </w:p>
        </w:tc>
        <w:tc>
          <w:tcPr>
            <w:tcW w:w="3269" w:type="dxa"/>
            <w:vAlign w:val="center"/>
          </w:tcPr>
          <w:p w14:paraId="73D2D43D" w14:textId="77777777" w:rsidR="00894BDB" w:rsidRPr="00F54930" w:rsidRDefault="00894BDB" w:rsidP="00C4586A">
            <w:pPr>
              <w:jc w:val="center"/>
              <w:rPr>
                <w:rFonts w:cs="Times New Roman"/>
                <w:sz w:val="20"/>
                <w:szCs w:val="20"/>
              </w:rPr>
            </w:pPr>
            <w:r w:rsidRPr="00F54930">
              <w:rPr>
                <w:rFonts w:cs="Times New Roman"/>
                <w:sz w:val="20"/>
                <w:szCs w:val="20"/>
              </w:rPr>
              <w:t>1059 x 30</w:t>
            </w:r>
          </w:p>
        </w:tc>
        <w:tc>
          <w:tcPr>
            <w:tcW w:w="3461" w:type="dxa"/>
            <w:vAlign w:val="center"/>
          </w:tcPr>
          <w:p w14:paraId="7A2524EA" w14:textId="77777777" w:rsidR="00894BDB" w:rsidRPr="00F54930" w:rsidRDefault="00894BDB" w:rsidP="00C4586A">
            <w:pPr>
              <w:jc w:val="center"/>
              <w:rPr>
                <w:rFonts w:cs="Times New Roman"/>
                <w:sz w:val="20"/>
                <w:szCs w:val="20"/>
              </w:rPr>
            </w:pPr>
            <w:hyperlink r:id="rId27" w:history="1">
              <w:r w:rsidRPr="00F54930">
                <w:rPr>
                  <w:rStyle w:val="Hyperlink"/>
                  <w:rFonts w:cs="Times New Roman"/>
                  <w:sz w:val="20"/>
                  <w:szCs w:val="20"/>
                </w:rPr>
                <w:t>Link</w:t>
              </w:r>
            </w:hyperlink>
          </w:p>
        </w:tc>
      </w:tr>
      <w:tr w:rsidR="00894BDB" w14:paraId="3D702ADE" w14:textId="77777777" w:rsidTr="00F54930">
        <w:trPr>
          <w:jc w:val="center"/>
        </w:trPr>
        <w:tc>
          <w:tcPr>
            <w:tcW w:w="3652" w:type="dxa"/>
            <w:vAlign w:val="center"/>
          </w:tcPr>
          <w:p w14:paraId="498CBFDE" w14:textId="77777777" w:rsidR="00894BDB" w:rsidRPr="00F54930" w:rsidRDefault="00894BDB" w:rsidP="00C4586A">
            <w:pPr>
              <w:rPr>
                <w:rFonts w:cs="Times New Roman"/>
                <w:sz w:val="20"/>
                <w:szCs w:val="20"/>
              </w:rPr>
            </w:pPr>
            <w:r w:rsidRPr="00F54930">
              <w:rPr>
                <w:rFonts w:cs="Times New Roman"/>
                <w:sz w:val="20"/>
                <w:szCs w:val="20"/>
              </w:rPr>
              <w:lastRenderedPageBreak/>
              <w:t>Brother MFC-L5915DW Mono Laser Printer</w:t>
            </w:r>
          </w:p>
        </w:tc>
        <w:tc>
          <w:tcPr>
            <w:tcW w:w="3269" w:type="dxa"/>
            <w:vAlign w:val="center"/>
          </w:tcPr>
          <w:p w14:paraId="37A98DED" w14:textId="77777777" w:rsidR="00894BDB" w:rsidRPr="00F54930" w:rsidRDefault="00894BDB" w:rsidP="00C4586A">
            <w:pPr>
              <w:jc w:val="center"/>
              <w:rPr>
                <w:rFonts w:cs="Times New Roman"/>
                <w:sz w:val="20"/>
                <w:szCs w:val="20"/>
              </w:rPr>
            </w:pPr>
            <w:r w:rsidRPr="00F54930">
              <w:rPr>
                <w:rFonts w:cs="Times New Roman"/>
                <w:sz w:val="20"/>
                <w:szCs w:val="20"/>
              </w:rPr>
              <w:t>688 x 3</w:t>
            </w:r>
          </w:p>
        </w:tc>
        <w:tc>
          <w:tcPr>
            <w:tcW w:w="3461" w:type="dxa"/>
            <w:vAlign w:val="center"/>
          </w:tcPr>
          <w:p w14:paraId="7EB6949C" w14:textId="77777777" w:rsidR="00894BDB" w:rsidRPr="00F54930" w:rsidRDefault="00894BDB" w:rsidP="00C4586A">
            <w:pPr>
              <w:jc w:val="center"/>
              <w:rPr>
                <w:rFonts w:cs="Times New Roman"/>
                <w:sz w:val="20"/>
                <w:szCs w:val="20"/>
              </w:rPr>
            </w:pPr>
            <w:hyperlink r:id="rId28" w:history="1">
              <w:r w:rsidRPr="00F54930">
                <w:rPr>
                  <w:rStyle w:val="Hyperlink"/>
                  <w:rFonts w:cs="Times New Roman"/>
                  <w:sz w:val="20"/>
                  <w:szCs w:val="20"/>
                </w:rPr>
                <w:t>Link</w:t>
              </w:r>
            </w:hyperlink>
          </w:p>
        </w:tc>
      </w:tr>
      <w:tr w:rsidR="00894BDB" w14:paraId="0948274D" w14:textId="77777777" w:rsidTr="00F54930">
        <w:trPr>
          <w:jc w:val="center"/>
        </w:trPr>
        <w:tc>
          <w:tcPr>
            <w:tcW w:w="3652" w:type="dxa"/>
            <w:vAlign w:val="center"/>
          </w:tcPr>
          <w:p w14:paraId="13296CC7" w14:textId="77777777" w:rsidR="00894BDB" w:rsidRPr="00F54930" w:rsidRDefault="00894BDB" w:rsidP="004B0496">
            <w:pPr>
              <w:rPr>
                <w:rFonts w:cs="Times New Roman"/>
                <w:sz w:val="20"/>
                <w:szCs w:val="20"/>
              </w:rPr>
            </w:pPr>
            <w:r w:rsidRPr="00F54930">
              <w:rPr>
                <w:rFonts w:cs="Times New Roman"/>
                <w:sz w:val="20"/>
                <w:szCs w:val="20"/>
              </w:rPr>
              <w:t>Yealink SIP-T33G - 4</w:t>
            </w:r>
          </w:p>
        </w:tc>
        <w:tc>
          <w:tcPr>
            <w:tcW w:w="3269" w:type="dxa"/>
            <w:vAlign w:val="center"/>
          </w:tcPr>
          <w:p w14:paraId="373ED7E0" w14:textId="77777777" w:rsidR="00894BDB" w:rsidRPr="00F54930" w:rsidRDefault="00894BDB" w:rsidP="00C4586A">
            <w:pPr>
              <w:jc w:val="center"/>
              <w:rPr>
                <w:rFonts w:cs="Times New Roman"/>
                <w:sz w:val="20"/>
                <w:szCs w:val="20"/>
              </w:rPr>
            </w:pPr>
            <w:r w:rsidRPr="00F54930">
              <w:rPr>
                <w:rFonts w:cs="Times New Roman"/>
                <w:sz w:val="20"/>
                <w:szCs w:val="20"/>
              </w:rPr>
              <w:t>129 x10</w:t>
            </w:r>
          </w:p>
        </w:tc>
        <w:tc>
          <w:tcPr>
            <w:tcW w:w="3461" w:type="dxa"/>
            <w:vAlign w:val="center"/>
          </w:tcPr>
          <w:p w14:paraId="00EC6E17" w14:textId="77777777" w:rsidR="00894BDB" w:rsidRPr="00F54930" w:rsidRDefault="00894BDB" w:rsidP="00C4586A">
            <w:pPr>
              <w:jc w:val="center"/>
              <w:rPr>
                <w:rFonts w:cs="Times New Roman"/>
                <w:sz w:val="20"/>
                <w:szCs w:val="20"/>
              </w:rPr>
            </w:pPr>
            <w:hyperlink r:id="rId29" w:history="1">
              <w:r w:rsidRPr="00F54930">
                <w:rPr>
                  <w:rStyle w:val="Hyperlink"/>
                  <w:rFonts w:cs="Times New Roman"/>
                  <w:sz w:val="20"/>
                  <w:szCs w:val="20"/>
                </w:rPr>
                <w:t>Link</w:t>
              </w:r>
            </w:hyperlink>
          </w:p>
        </w:tc>
      </w:tr>
      <w:tr w:rsidR="00894BDB" w14:paraId="29DEF044" w14:textId="77777777" w:rsidTr="00F54930">
        <w:trPr>
          <w:jc w:val="center"/>
        </w:trPr>
        <w:tc>
          <w:tcPr>
            <w:tcW w:w="3652" w:type="dxa"/>
            <w:vAlign w:val="center"/>
          </w:tcPr>
          <w:p w14:paraId="30185844" w14:textId="77777777" w:rsidR="00894BDB" w:rsidRPr="00F54930" w:rsidRDefault="00894BDB" w:rsidP="004B0496">
            <w:pPr>
              <w:rPr>
                <w:rFonts w:cs="Times New Roman"/>
                <w:b/>
                <w:bCs/>
                <w:sz w:val="20"/>
                <w:szCs w:val="20"/>
              </w:rPr>
            </w:pPr>
            <w:r w:rsidRPr="00F54930">
              <w:rPr>
                <w:rFonts w:cs="Times New Roman"/>
                <w:sz w:val="20"/>
                <w:szCs w:val="20"/>
              </w:rPr>
              <w:t xml:space="preserve">TP-Link EAP613 AX1800 Ceiling Mount </w:t>
            </w:r>
            <w:proofErr w:type="spellStart"/>
            <w:r w:rsidRPr="00F54930">
              <w:rPr>
                <w:rFonts w:cs="Times New Roman"/>
                <w:sz w:val="20"/>
                <w:szCs w:val="20"/>
              </w:rPr>
              <w:t>WiFi</w:t>
            </w:r>
            <w:proofErr w:type="spellEnd"/>
            <w:r w:rsidRPr="00F54930">
              <w:rPr>
                <w:rFonts w:cs="Times New Roman"/>
                <w:sz w:val="20"/>
                <w:szCs w:val="20"/>
              </w:rPr>
              <w:t xml:space="preserve"> 6 Access Point</w:t>
            </w:r>
          </w:p>
        </w:tc>
        <w:tc>
          <w:tcPr>
            <w:tcW w:w="3269" w:type="dxa"/>
            <w:vAlign w:val="center"/>
          </w:tcPr>
          <w:p w14:paraId="30FEFCE3" w14:textId="77777777" w:rsidR="00894BDB" w:rsidRPr="00F54930" w:rsidRDefault="00894BDB" w:rsidP="00C4586A">
            <w:pPr>
              <w:jc w:val="center"/>
              <w:rPr>
                <w:rFonts w:cs="Times New Roman"/>
                <w:sz w:val="20"/>
                <w:szCs w:val="20"/>
              </w:rPr>
            </w:pPr>
            <w:r w:rsidRPr="00F54930">
              <w:rPr>
                <w:rFonts w:cs="Times New Roman"/>
                <w:sz w:val="20"/>
                <w:szCs w:val="20"/>
              </w:rPr>
              <w:t>159 x 2</w:t>
            </w:r>
          </w:p>
        </w:tc>
        <w:tc>
          <w:tcPr>
            <w:tcW w:w="3461" w:type="dxa"/>
            <w:vAlign w:val="center"/>
          </w:tcPr>
          <w:p w14:paraId="413859EF" w14:textId="77777777" w:rsidR="00894BDB" w:rsidRPr="00F54930" w:rsidRDefault="00894BDB" w:rsidP="00C4586A">
            <w:pPr>
              <w:jc w:val="center"/>
              <w:rPr>
                <w:rFonts w:cs="Times New Roman"/>
                <w:sz w:val="20"/>
                <w:szCs w:val="20"/>
              </w:rPr>
            </w:pPr>
            <w:hyperlink r:id="rId30" w:history="1">
              <w:r w:rsidRPr="00F54930">
                <w:rPr>
                  <w:rStyle w:val="Hyperlink"/>
                  <w:rFonts w:cs="Times New Roman"/>
                  <w:sz w:val="20"/>
                  <w:szCs w:val="20"/>
                </w:rPr>
                <w:t>Link</w:t>
              </w:r>
            </w:hyperlink>
          </w:p>
        </w:tc>
      </w:tr>
      <w:tr w:rsidR="00894BDB" w14:paraId="2EBD640F" w14:textId="77777777" w:rsidTr="00F54930">
        <w:trPr>
          <w:trHeight w:val="602"/>
          <w:jc w:val="center"/>
        </w:trPr>
        <w:tc>
          <w:tcPr>
            <w:tcW w:w="3652" w:type="dxa"/>
            <w:vAlign w:val="center"/>
          </w:tcPr>
          <w:p w14:paraId="68B438F7" w14:textId="77777777" w:rsidR="00894BDB" w:rsidRPr="00F54930" w:rsidRDefault="00894BDB" w:rsidP="00C4586A">
            <w:pPr>
              <w:rPr>
                <w:rFonts w:cs="Times New Roman"/>
                <w:sz w:val="20"/>
                <w:szCs w:val="20"/>
              </w:rPr>
            </w:pPr>
            <w:r w:rsidRPr="00F54930">
              <w:rPr>
                <w:rFonts w:cs="Times New Roman"/>
                <w:sz w:val="20"/>
                <w:szCs w:val="20"/>
              </w:rPr>
              <w:t xml:space="preserve">Fujitsu </w:t>
            </w:r>
            <w:proofErr w:type="spellStart"/>
            <w:r w:rsidRPr="00F54930">
              <w:rPr>
                <w:rFonts w:cs="Times New Roman"/>
                <w:sz w:val="20"/>
                <w:szCs w:val="20"/>
              </w:rPr>
              <w:t>Primergy</w:t>
            </w:r>
            <w:proofErr w:type="spellEnd"/>
            <w:r w:rsidRPr="00F54930">
              <w:rPr>
                <w:rFonts w:cs="Times New Roman"/>
                <w:sz w:val="20"/>
                <w:szCs w:val="20"/>
              </w:rPr>
              <w:t xml:space="preserve"> TX1330 M5 - candidate APP01/AUTH01 host</w:t>
            </w:r>
          </w:p>
        </w:tc>
        <w:tc>
          <w:tcPr>
            <w:tcW w:w="3269" w:type="dxa"/>
            <w:vAlign w:val="center"/>
          </w:tcPr>
          <w:p w14:paraId="64FA5AE2" w14:textId="77777777" w:rsidR="00894BDB" w:rsidRPr="00F54930" w:rsidRDefault="00894BDB" w:rsidP="00C4586A">
            <w:pPr>
              <w:jc w:val="center"/>
              <w:rPr>
                <w:rFonts w:cs="Times New Roman"/>
                <w:sz w:val="20"/>
                <w:szCs w:val="20"/>
              </w:rPr>
            </w:pPr>
            <w:r w:rsidRPr="00F54930">
              <w:rPr>
                <w:rFonts w:cs="Times New Roman"/>
                <w:sz w:val="20"/>
                <w:szCs w:val="20"/>
              </w:rPr>
              <w:t>3977 x 1</w:t>
            </w:r>
          </w:p>
        </w:tc>
        <w:tc>
          <w:tcPr>
            <w:tcW w:w="3461" w:type="dxa"/>
            <w:vAlign w:val="center"/>
          </w:tcPr>
          <w:p w14:paraId="737D734E" w14:textId="77777777" w:rsidR="00894BDB" w:rsidRPr="00F54930" w:rsidRDefault="00894BDB" w:rsidP="00C4586A">
            <w:pPr>
              <w:jc w:val="center"/>
              <w:rPr>
                <w:rFonts w:cs="Times New Roman"/>
                <w:sz w:val="20"/>
                <w:szCs w:val="20"/>
              </w:rPr>
            </w:pPr>
            <w:hyperlink r:id="rId31" w:history="1">
              <w:r w:rsidRPr="00F54930">
                <w:rPr>
                  <w:rStyle w:val="Hyperlink"/>
                  <w:rFonts w:cs="Times New Roman"/>
                  <w:sz w:val="20"/>
                  <w:szCs w:val="20"/>
                </w:rPr>
                <w:t>Link</w:t>
              </w:r>
            </w:hyperlink>
          </w:p>
        </w:tc>
      </w:tr>
      <w:tr w:rsidR="00894BDB" w14:paraId="724D009F" w14:textId="77777777" w:rsidTr="00F54930">
        <w:trPr>
          <w:jc w:val="center"/>
        </w:trPr>
        <w:tc>
          <w:tcPr>
            <w:tcW w:w="3652" w:type="dxa"/>
            <w:vAlign w:val="center"/>
          </w:tcPr>
          <w:p w14:paraId="32B45C81" w14:textId="77777777" w:rsidR="00894BDB" w:rsidRPr="00F54930" w:rsidRDefault="00894BDB" w:rsidP="00C4586A">
            <w:pPr>
              <w:rPr>
                <w:rFonts w:cs="Times New Roman"/>
                <w:sz w:val="20"/>
                <w:szCs w:val="20"/>
              </w:rPr>
            </w:pPr>
            <w:r w:rsidRPr="00F54930">
              <w:rPr>
                <w:rFonts w:cs="Times New Roman"/>
                <w:sz w:val="20"/>
                <w:szCs w:val="20"/>
              </w:rPr>
              <w:t>Dell PowerEdge R260 - candidate MON01 host</w:t>
            </w:r>
          </w:p>
        </w:tc>
        <w:tc>
          <w:tcPr>
            <w:tcW w:w="3269" w:type="dxa"/>
            <w:vAlign w:val="center"/>
          </w:tcPr>
          <w:p w14:paraId="4C4D9E86" w14:textId="77777777" w:rsidR="00894BDB" w:rsidRPr="00F54930" w:rsidRDefault="00894BDB" w:rsidP="00C4586A">
            <w:pPr>
              <w:jc w:val="center"/>
              <w:rPr>
                <w:rFonts w:cs="Times New Roman"/>
                <w:sz w:val="20"/>
                <w:szCs w:val="20"/>
              </w:rPr>
            </w:pPr>
            <w:r w:rsidRPr="00F54930">
              <w:rPr>
                <w:rFonts w:cs="Times New Roman"/>
                <w:sz w:val="20"/>
                <w:szCs w:val="20"/>
              </w:rPr>
              <w:t>6310 x 1</w:t>
            </w:r>
          </w:p>
        </w:tc>
        <w:tc>
          <w:tcPr>
            <w:tcW w:w="3461" w:type="dxa"/>
            <w:vAlign w:val="center"/>
          </w:tcPr>
          <w:p w14:paraId="58C75677" w14:textId="77777777" w:rsidR="00894BDB" w:rsidRPr="00F54930" w:rsidRDefault="00894BDB" w:rsidP="00C4586A">
            <w:pPr>
              <w:jc w:val="center"/>
              <w:rPr>
                <w:rFonts w:cs="Times New Roman"/>
                <w:sz w:val="20"/>
                <w:szCs w:val="20"/>
              </w:rPr>
            </w:pPr>
            <w:hyperlink r:id="rId32" w:history="1">
              <w:r w:rsidRPr="00F54930">
                <w:rPr>
                  <w:rStyle w:val="Hyperlink"/>
                  <w:rFonts w:cs="Times New Roman"/>
                  <w:sz w:val="20"/>
                  <w:szCs w:val="20"/>
                </w:rPr>
                <w:t>Link</w:t>
              </w:r>
            </w:hyperlink>
          </w:p>
        </w:tc>
      </w:tr>
      <w:tr w:rsidR="00894BDB" w14:paraId="70061597" w14:textId="77777777" w:rsidTr="00F54930">
        <w:trPr>
          <w:jc w:val="center"/>
        </w:trPr>
        <w:tc>
          <w:tcPr>
            <w:tcW w:w="3652" w:type="dxa"/>
            <w:vAlign w:val="center"/>
          </w:tcPr>
          <w:p w14:paraId="0F1DDB76" w14:textId="77777777" w:rsidR="00894BDB" w:rsidRPr="00F54930" w:rsidRDefault="00894BDB" w:rsidP="00C4586A">
            <w:pPr>
              <w:rPr>
                <w:rFonts w:cs="Times New Roman"/>
                <w:sz w:val="20"/>
                <w:szCs w:val="20"/>
              </w:rPr>
            </w:pPr>
            <w:r w:rsidRPr="00F54930">
              <w:rPr>
                <w:rFonts w:cs="Times New Roman"/>
                <w:sz w:val="20"/>
                <w:szCs w:val="20"/>
              </w:rPr>
              <w:t>QNAP TS-1673AU-RP-16G - NAS01 storage</w:t>
            </w:r>
          </w:p>
        </w:tc>
        <w:tc>
          <w:tcPr>
            <w:tcW w:w="3269" w:type="dxa"/>
            <w:vAlign w:val="center"/>
          </w:tcPr>
          <w:p w14:paraId="0778EF8C" w14:textId="77777777" w:rsidR="00894BDB" w:rsidRPr="00F54930" w:rsidRDefault="00894BDB" w:rsidP="00C4586A">
            <w:pPr>
              <w:jc w:val="center"/>
              <w:rPr>
                <w:rFonts w:cs="Times New Roman"/>
                <w:sz w:val="20"/>
                <w:szCs w:val="20"/>
              </w:rPr>
            </w:pPr>
            <w:r w:rsidRPr="00F54930">
              <w:rPr>
                <w:rFonts w:cs="Times New Roman"/>
                <w:sz w:val="20"/>
                <w:szCs w:val="20"/>
              </w:rPr>
              <w:t>6530 x 1</w:t>
            </w:r>
          </w:p>
        </w:tc>
        <w:tc>
          <w:tcPr>
            <w:tcW w:w="3461" w:type="dxa"/>
            <w:vAlign w:val="center"/>
          </w:tcPr>
          <w:p w14:paraId="458A91BF" w14:textId="77777777" w:rsidR="00894BDB" w:rsidRPr="00F54930" w:rsidRDefault="00894BDB" w:rsidP="00C4586A">
            <w:pPr>
              <w:jc w:val="center"/>
              <w:rPr>
                <w:rFonts w:cs="Times New Roman"/>
                <w:sz w:val="20"/>
                <w:szCs w:val="20"/>
              </w:rPr>
            </w:pPr>
            <w:hyperlink r:id="rId33" w:history="1">
              <w:r w:rsidRPr="00F54930">
                <w:rPr>
                  <w:rStyle w:val="Hyperlink"/>
                  <w:rFonts w:cs="Times New Roman"/>
                  <w:sz w:val="20"/>
                  <w:szCs w:val="20"/>
                </w:rPr>
                <w:t>Link</w:t>
              </w:r>
            </w:hyperlink>
          </w:p>
        </w:tc>
      </w:tr>
      <w:tr w:rsidR="00894BDB" w14:paraId="23801622" w14:textId="77777777" w:rsidTr="00F54930">
        <w:trPr>
          <w:jc w:val="center"/>
        </w:trPr>
        <w:tc>
          <w:tcPr>
            <w:tcW w:w="3652" w:type="dxa"/>
            <w:vAlign w:val="center"/>
          </w:tcPr>
          <w:p w14:paraId="34772D74" w14:textId="77777777" w:rsidR="00894BDB" w:rsidRPr="00F54930" w:rsidRDefault="00894BDB" w:rsidP="004B0496">
            <w:pPr>
              <w:rPr>
                <w:rFonts w:cs="Times New Roman"/>
                <w:b/>
                <w:bCs/>
                <w:color w:val="333333"/>
                <w:sz w:val="20"/>
                <w:szCs w:val="20"/>
              </w:rPr>
            </w:pPr>
            <w:r w:rsidRPr="00F54930">
              <w:rPr>
                <w:rFonts w:cs="Times New Roman"/>
                <w:sz w:val="20"/>
                <w:szCs w:val="20"/>
                <w:shd w:val="clear" w:color="auto" w:fill="FFFFFF"/>
              </w:rPr>
              <w:t>IVSEC 4MP 2-PACK Turret Dome 95° </w:t>
            </w:r>
          </w:p>
        </w:tc>
        <w:tc>
          <w:tcPr>
            <w:tcW w:w="3269" w:type="dxa"/>
            <w:vAlign w:val="center"/>
          </w:tcPr>
          <w:p w14:paraId="5B178EAF" w14:textId="77777777" w:rsidR="00894BDB" w:rsidRPr="00F54930" w:rsidRDefault="00894BDB" w:rsidP="00C4586A">
            <w:pPr>
              <w:jc w:val="center"/>
              <w:rPr>
                <w:rFonts w:cs="Times New Roman"/>
                <w:sz w:val="20"/>
                <w:szCs w:val="20"/>
              </w:rPr>
            </w:pPr>
            <w:r w:rsidRPr="00F54930">
              <w:rPr>
                <w:rFonts w:cs="Times New Roman"/>
                <w:sz w:val="20"/>
                <w:szCs w:val="20"/>
              </w:rPr>
              <w:t>398 x 5 packs (10 cameras)</w:t>
            </w:r>
          </w:p>
        </w:tc>
        <w:tc>
          <w:tcPr>
            <w:tcW w:w="3461" w:type="dxa"/>
            <w:vAlign w:val="center"/>
          </w:tcPr>
          <w:p w14:paraId="31C9BDB8" w14:textId="77777777" w:rsidR="00894BDB" w:rsidRPr="00F54930" w:rsidRDefault="00894BDB" w:rsidP="00C4586A">
            <w:pPr>
              <w:jc w:val="center"/>
              <w:rPr>
                <w:rFonts w:cs="Times New Roman"/>
                <w:sz w:val="20"/>
                <w:szCs w:val="20"/>
              </w:rPr>
            </w:pPr>
            <w:hyperlink r:id="rId34" w:history="1">
              <w:r w:rsidRPr="00F54930">
                <w:rPr>
                  <w:rStyle w:val="Hyperlink"/>
                  <w:rFonts w:cs="Times New Roman"/>
                  <w:sz w:val="20"/>
                  <w:szCs w:val="20"/>
                </w:rPr>
                <w:t>Link</w:t>
              </w:r>
            </w:hyperlink>
          </w:p>
        </w:tc>
      </w:tr>
      <w:tr w:rsidR="00894BDB" w14:paraId="41C477EF" w14:textId="77777777" w:rsidTr="00F54930">
        <w:trPr>
          <w:jc w:val="center"/>
        </w:trPr>
        <w:tc>
          <w:tcPr>
            <w:tcW w:w="3652" w:type="dxa"/>
            <w:vAlign w:val="center"/>
          </w:tcPr>
          <w:p w14:paraId="03DDEB79" w14:textId="77777777" w:rsidR="00894BDB" w:rsidRPr="00F54930" w:rsidRDefault="00894BDB" w:rsidP="004B0496">
            <w:pPr>
              <w:rPr>
                <w:rFonts w:cs="Times New Roman"/>
                <w:b/>
                <w:bCs/>
                <w:color w:val="333333"/>
                <w:sz w:val="20"/>
                <w:szCs w:val="20"/>
              </w:rPr>
            </w:pPr>
            <w:r w:rsidRPr="00F54930">
              <w:rPr>
                <w:rFonts w:eastAsia="Times New Roman" w:cs="Times New Roman"/>
                <w:color w:val="000000"/>
                <w:sz w:val="20"/>
                <w:szCs w:val="20"/>
              </w:rPr>
              <w:t xml:space="preserve">216MH-C16P </w:t>
            </w:r>
            <w:proofErr w:type="spellStart"/>
            <w:r w:rsidRPr="00F54930">
              <w:rPr>
                <w:rFonts w:eastAsia="Times New Roman" w:cs="Times New Roman"/>
                <w:color w:val="000000"/>
                <w:sz w:val="20"/>
                <w:szCs w:val="20"/>
              </w:rPr>
              <w:t>HiLook</w:t>
            </w:r>
            <w:proofErr w:type="spellEnd"/>
            <w:r w:rsidRPr="00F54930">
              <w:rPr>
                <w:rFonts w:eastAsia="Times New Roman" w:cs="Times New Roman"/>
                <w:color w:val="000000"/>
                <w:sz w:val="20"/>
                <w:szCs w:val="20"/>
              </w:rPr>
              <w:t xml:space="preserve"> 16CH NVR</w:t>
            </w:r>
          </w:p>
        </w:tc>
        <w:tc>
          <w:tcPr>
            <w:tcW w:w="3269" w:type="dxa"/>
            <w:vAlign w:val="center"/>
          </w:tcPr>
          <w:p w14:paraId="739F419E" w14:textId="77777777" w:rsidR="00894BDB" w:rsidRPr="00F54930" w:rsidRDefault="00894BDB" w:rsidP="00C4586A">
            <w:pPr>
              <w:jc w:val="center"/>
              <w:rPr>
                <w:rFonts w:cs="Times New Roman"/>
                <w:sz w:val="20"/>
                <w:szCs w:val="20"/>
              </w:rPr>
            </w:pPr>
            <w:r w:rsidRPr="00F54930">
              <w:rPr>
                <w:rFonts w:cs="Times New Roman"/>
                <w:sz w:val="20"/>
                <w:szCs w:val="20"/>
              </w:rPr>
              <w:t>323 x 1</w:t>
            </w:r>
          </w:p>
        </w:tc>
        <w:tc>
          <w:tcPr>
            <w:tcW w:w="3461" w:type="dxa"/>
            <w:vAlign w:val="center"/>
          </w:tcPr>
          <w:p w14:paraId="3FA5413C" w14:textId="77777777" w:rsidR="00894BDB" w:rsidRPr="00F54930" w:rsidRDefault="00894BDB" w:rsidP="00C4586A">
            <w:pPr>
              <w:jc w:val="center"/>
              <w:rPr>
                <w:rFonts w:cs="Times New Roman"/>
                <w:sz w:val="20"/>
                <w:szCs w:val="20"/>
              </w:rPr>
            </w:pPr>
            <w:hyperlink r:id="rId35" w:history="1">
              <w:r w:rsidRPr="00F54930">
                <w:rPr>
                  <w:rStyle w:val="Hyperlink"/>
                  <w:rFonts w:cs="Times New Roman"/>
                  <w:sz w:val="20"/>
                  <w:szCs w:val="20"/>
                </w:rPr>
                <w:t>Link</w:t>
              </w:r>
            </w:hyperlink>
          </w:p>
        </w:tc>
      </w:tr>
      <w:tr w:rsidR="00894BDB" w14:paraId="214123DE" w14:textId="77777777" w:rsidTr="00F54930">
        <w:trPr>
          <w:jc w:val="center"/>
        </w:trPr>
        <w:tc>
          <w:tcPr>
            <w:tcW w:w="3652" w:type="dxa"/>
            <w:vAlign w:val="center"/>
          </w:tcPr>
          <w:p w14:paraId="2BE7AB0C" w14:textId="143A19F8" w:rsidR="00894BDB" w:rsidRPr="00F54930" w:rsidRDefault="00894BDB" w:rsidP="00C4586A">
            <w:pPr>
              <w:rPr>
                <w:rFonts w:cs="Times New Roman"/>
                <w:sz w:val="20"/>
                <w:szCs w:val="20"/>
              </w:rPr>
            </w:pPr>
            <w:r w:rsidRPr="00F54930">
              <w:rPr>
                <w:rFonts w:cs="Times New Roman"/>
                <w:sz w:val="20"/>
                <w:szCs w:val="20"/>
              </w:rPr>
              <w:t>Ubiquiti UniFi Access Reader G2</w:t>
            </w:r>
          </w:p>
        </w:tc>
        <w:tc>
          <w:tcPr>
            <w:tcW w:w="3269" w:type="dxa"/>
            <w:vAlign w:val="center"/>
          </w:tcPr>
          <w:p w14:paraId="7199A3B4" w14:textId="77777777" w:rsidR="00894BDB" w:rsidRPr="00F54930" w:rsidRDefault="00894BDB" w:rsidP="00C4586A">
            <w:pPr>
              <w:jc w:val="center"/>
              <w:rPr>
                <w:rFonts w:cs="Times New Roman"/>
                <w:sz w:val="20"/>
                <w:szCs w:val="20"/>
              </w:rPr>
            </w:pPr>
            <w:r w:rsidRPr="00F54930">
              <w:rPr>
                <w:rFonts w:cs="Times New Roman"/>
                <w:sz w:val="20"/>
                <w:szCs w:val="20"/>
              </w:rPr>
              <w:t>238 x 4</w:t>
            </w:r>
          </w:p>
        </w:tc>
        <w:tc>
          <w:tcPr>
            <w:tcW w:w="3461" w:type="dxa"/>
            <w:vAlign w:val="center"/>
          </w:tcPr>
          <w:p w14:paraId="2E2A2102" w14:textId="77777777" w:rsidR="00894BDB" w:rsidRPr="00F54930" w:rsidRDefault="00894BDB" w:rsidP="00C4586A">
            <w:pPr>
              <w:jc w:val="center"/>
              <w:rPr>
                <w:rFonts w:cs="Times New Roman"/>
                <w:sz w:val="20"/>
                <w:szCs w:val="20"/>
              </w:rPr>
            </w:pPr>
            <w:hyperlink r:id="rId36" w:history="1">
              <w:r w:rsidRPr="00F54930">
                <w:rPr>
                  <w:rStyle w:val="Hyperlink"/>
                  <w:rFonts w:cs="Times New Roman"/>
                  <w:sz w:val="20"/>
                  <w:szCs w:val="20"/>
                </w:rPr>
                <w:t>Link</w:t>
              </w:r>
            </w:hyperlink>
          </w:p>
        </w:tc>
      </w:tr>
      <w:tr w:rsidR="00894BDB" w14:paraId="4ABD5206" w14:textId="77777777" w:rsidTr="00F54930">
        <w:trPr>
          <w:jc w:val="center"/>
        </w:trPr>
        <w:tc>
          <w:tcPr>
            <w:tcW w:w="3652" w:type="dxa"/>
            <w:vAlign w:val="center"/>
          </w:tcPr>
          <w:p w14:paraId="09F0763F" w14:textId="26F4B114" w:rsidR="00894BDB" w:rsidRPr="00F54930" w:rsidRDefault="00894BDB" w:rsidP="00C4586A">
            <w:pPr>
              <w:rPr>
                <w:rFonts w:cs="Times New Roman"/>
                <w:sz w:val="20"/>
                <w:szCs w:val="20"/>
              </w:rPr>
            </w:pPr>
            <w:r w:rsidRPr="00F54930">
              <w:rPr>
                <w:rFonts w:cs="Times New Roman"/>
                <w:sz w:val="20"/>
                <w:szCs w:val="20"/>
              </w:rPr>
              <w:t>Hikvision DS-K2704X</w:t>
            </w:r>
          </w:p>
        </w:tc>
        <w:tc>
          <w:tcPr>
            <w:tcW w:w="3269" w:type="dxa"/>
            <w:vAlign w:val="center"/>
          </w:tcPr>
          <w:p w14:paraId="68F50C8D" w14:textId="77777777" w:rsidR="00894BDB" w:rsidRPr="00F54930" w:rsidRDefault="00894BDB" w:rsidP="00C4586A">
            <w:pPr>
              <w:jc w:val="center"/>
              <w:rPr>
                <w:rFonts w:cs="Times New Roman"/>
                <w:sz w:val="20"/>
                <w:szCs w:val="20"/>
              </w:rPr>
            </w:pPr>
            <w:r w:rsidRPr="00F54930">
              <w:rPr>
                <w:rFonts w:cs="Times New Roman"/>
                <w:sz w:val="20"/>
                <w:szCs w:val="20"/>
              </w:rPr>
              <w:t>600 x 1</w:t>
            </w:r>
          </w:p>
        </w:tc>
        <w:tc>
          <w:tcPr>
            <w:tcW w:w="3461" w:type="dxa"/>
            <w:vAlign w:val="center"/>
          </w:tcPr>
          <w:p w14:paraId="1BEF69DF" w14:textId="77777777" w:rsidR="00894BDB" w:rsidRPr="00F54930" w:rsidRDefault="00894BDB" w:rsidP="00C4586A">
            <w:pPr>
              <w:jc w:val="center"/>
              <w:rPr>
                <w:rFonts w:cs="Times New Roman"/>
                <w:sz w:val="20"/>
                <w:szCs w:val="20"/>
              </w:rPr>
            </w:pPr>
            <w:hyperlink r:id="rId37" w:history="1">
              <w:r w:rsidRPr="00F54930">
                <w:rPr>
                  <w:rStyle w:val="Hyperlink"/>
                  <w:rFonts w:cs="Times New Roman"/>
                  <w:sz w:val="20"/>
                  <w:szCs w:val="20"/>
                </w:rPr>
                <w:t>Link</w:t>
              </w:r>
            </w:hyperlink>
          </w:p>
        </w:tc>
      </w:tr>
      <w:tr w:rsidR="00894BDB" w14:paraId="30CECD6B" w14:textId="77777777" w:rsidTr="00F54930">
        <w:trPr>
          <w:jc w:val="center"/>
        </w:trPr>
        <w:tc>
          <w:tcPr>
            <w:tcW w:w="3652" w:type="dxa"/>
            <w:vAlign w:val="center"/>
          </w:tcPr>
          <w:p w14:paraId="2474FC61" w14:textId="68202E58" w:rsidR="00894BDB" w:rsidRPr="00F54930" w:rsidRDefault="00894BDB" w:rsidP="00C4586A">
            <w:pPr>
              <w:rPr>
                <w:rFonts w:cs="Times New Roman"/>
                <w:sz w:val="20"/>
                <w:szCs w:val="20"/>
              </w:rPr>
            </w:pPr>
            <w:r w:rsidRPr="00F54930">
              <w:rPr>
                <w:rFonts w:cs="Times New Roman"/>
                <w:sz w:val="20"/>
                <w:szCs w:val="20"/>
              </w:rPr>
              <w:t>Ubiquiti UniFi Electric Lock</w:t>
            </w:r>
          </w:p>
        </w:tc>
        <w:tc>
          <w:tcPr>
            <w:tcW w:w="3269" w:type="dxa"/>
            <w:vAlign w:val="center"/>
          </w:tcPr>
          <w:p w14:paraId="3702E856" w14:textId="77777777" w:rsidR="00894BDB" w:rsidRPr="00F54930" w:rsidRDefault="00894BDB" w:rsidP="00C4586A">
            <w:pPr>
              <w:jc w:val="center"/>
              <w:rPr>
                <w:rFonts w:cs="Times New Roman"/>
                <w:sz w:val="20"/>
                <w:szCs w:val="20"/>
              </w:rPr>
            </w:pPr>
            <w:r w:rsidRPr="00F54930">
              <w:rPr>
                <w:rFonts w:cs="Times New Roman"/>
                <w:sz w:val="20"/>
                <w:szCs w:val="20"/>
              </w:rPr>
              <w:t>135 x 4</w:t>
            </w:r>
          </w:p>
        </w:tc>
        <w:tc>
          <w:tcPr>
            <w:tcW w:w="3461" w:type="dxa"/>
            <w:vAlign w:val="center"/>
          </w:tcPr>
          <w:p w14:paraId="0597EF95" w14:textId="77777777" w:rsidR="00894BDB" w:rsidRPr="00F54930" w:rsidRDefault="00894BDB" w:rsidP="00C4586A">
            <w:pPr>
              <w:jc w:val="center"/>
              <w:rPr>
                <w:rFonts w:cs="Times New Roman"/>
                <w:sz w:val="20"/>
                <w:szCs w:val="20"/>
              </w:rPr>
            </w:pPr>
            <w:hyperlink r:id="rId38" w:history="1">
              <w:r w:rsidRPr="00F54930">
                <w:rPr>
                  <w:rStyle w:val="Hyperlink"/>
                  <w:rFonts w:cs="Times New Roman"/>
                  <w:sz w:val="20"/>
                  <w:szCs w:val="20"/>
                </w:rPr>
                <w:t>Link</w:t>
              </w:r>
            </w:hyperlink>
          </w:p>
        </w:tc>
      </w:tr>
      <w:tr w:rsidR="00894BDB" w14:paraId="79E73632" w14:textId="77777777" w:rsidTr="00F54930">
        <w:trPr>
          <w:trHeight w:val="575"/>
          <w:jc w:val="center"/>
        </w:trPr>
        <w:tc>
          <w:tcPr>
            <w:tcW w:w="3652" w:type="dxa"/>
            <w:vAlign w:val="center"/>
          </w:tcPr>
          <w:p w14:paraId="124A74F2" w14:textId="359EC4E7" w:rsidR="00894BDB" w:rsidRPr="00F54930" w:rsidRDefault="00894BDB" w:rsidP="00C4586A">
            <w:pPr>
              <w:rPr>
                <w:rFonts w:cs="Times New Roman"/>
                <w:sz w:val="20"/>
                <w:szCs w:val="20"/>
              </w:rPr>
            </w:pPr>
            <w:r w:rsidRPr="00F54930">
              <w:rPr>
                <w:rFonts w:cs="Times New Roman"/>
                <w:sz w:val="20"/>
                <w:szCs w:val="20"/>
              </w:rPr>
              <w:t>APC Smart-UPS X 3000VA/2700W</w:t>
            </w:r>
          </w:p>
        </w:tc>
        <w:tc>
          <w:tcPr>
            <w:tcW w:w="3269" w:type="dxa"/>
            <w:vAlign w:val="center"/>
          </w:tcPr>
          <w:p w14:paraId="4D75134C" w14:textId="77777777" w:rsidR="00894BDB" w:rsidRPr="00F54930" w:rsidRDefault="00894BDB" w:rsidP="00C4586A">
            <w:pPr>
              <w:jc w:val="center"/>
              <w:rPr>
                <w:rFonts w:cs="Times New Roman"/>
                <w:sz w:val="20"/>
                <w:szCs w:val="20"/>
              </w:rPr>
            </w:pPr>
            <w:r w:rsidRPr="00F54930">
              <w:rPr>
                <w:rFonts w:cs="Times New Roman"/>
                <w:sz w:val="20"/>
                <w:szCs w:val="20"/>
              </w:rPr>
              <w:t>5170 x 2</w:t>
            </w:r>
          </w:p>
        </w:tc>
        <w:tc>
          <w:tcPr>
            <w:tcW w:w="3461" w:type="dxa"/>
            <w:vAlign w:val="center"/>
          </w:tcPr>
          <w:p w14:paraId="1F722AF8" w14:textId="77777777" w:rsidR="00894BDB" w:rsidRPr="00F54930" w:rsidRDefault="00894BDB" w:rsidP="00C4586A">
            <w:pPr>
              <w:jc w:val="center"/>
              <w:rPr>
                <w:rFonts w:cs="Times New Roman"/>
                <w:sz w:val="20"/>
                <w:szCs w:val="20"/>
              </w:rPr>
            </w:pPr>
            <w:hyperlink r:id="rId39" w:history="1">
              <w:r w:rsidRPr="00F54930">
                <w:rPr>
                  <w:rStyle w:val="Hyperlink"/>
                  <w:rFonts w:cs="Times New Roman"/>
                  <w:sz w:val="20"/>
                  <w:szCs w:val="20"/>
                </w:rPr>
                <w:t>Link</w:t>
              </w:r>
            </w:hyperlink>
          </w:p>
        </w:tc>
      </w:tr>
    </w:tbl>
    <w:p w14:paraId="36170EA8" w14:textId="77777777" w:rsidR="00894BDB" w:rsidRDefault="00894BDB" w:rsidP="00894BDB"/>
    <w:p w14:paraId="2D9A0B7D" w14:textId="77777777" w:rsidR="00894BDB" w:rsidRDefault="00894BDB" w:rsidP="00894BDB">
      <w:pPr>
        <w:spacing w:after="20"/>
      </w:pPr>
      <w:r w:rsidRPr="00F84B1C">
        <w:t>Camera Packs Qty Corrected: 12, Door Locks Qty Corrected: 34, Indicative priced Sub Total (based on current listed prices): AUD $73,504. This subtotal does not include the cost of a dedicated BKP01 production server, rack/cabling, storage disks (if applicable), subscriptions or delivery or installation charges.</w:t>
      </w:r>
    </w:p>
    <w:p w14:paraId="09B786B1" w14:textId="77777777" w:rsidR="00894BDB" w:rsidRPr="00C407C4" w:rsidRDefault="00894BDB" w:rsidP="00F54930">
      <w:pPr>
        <w:pStyle w:val="Heading2"/>
      </w:pPr>
      <w:bookmarkStart w:id="24" w:name="_Toc242318909"/>
      <w:r>
        <w:t>3.14 Security and Privacy Considerations</w:t>
      </w:r>
      <w:bookmarkEnd w:id="24"/>
    </w:p>
    <w:p w14:paraId="60B6E454" w14:textId="77777777" w:rsidR="00894BDB" w:rsidRDefault="00894BDB" w:rsidP="00894BDB">
      <w:r w:rsidRPr="00F84B1C">
        <w:t>The proposed network will seek to ensure that critical business data is protected, and to reduce the possibility of unauthorized network traffic between systems. Plains Pastoral Co. might keep records of financial transactions, suppliers, customers, employees, physical-security records. This is because not all internal devices can be relied on in the design. The core network is divided into Office, Server, Security, Backup and Management zones with Guest Wi-Fi as an optional extension. ASD considers network segmentation as one of the ways to limit the spread of malicious activity within a network (Australian Signals Directorate 2025).</w:t>
      </w:r>
    </w:p>
    <w:p w14:paraId="636254E9" w14:textId="77777777" w:rsidR="00894BDB" w:rsidRDefault="00894BDB" w:rsidP="00894BDB">
      <w:pPr>
        <w:rPr>
          <w:rFonts w:eastAsia="Times New Roman"/>
          <w:color w:val="000000"/>
        </w:rPr>
      </w:pPr>
      <w:r w:rsidRPr="00F84B1C">
        <w:rPr>
          <w:rFonts w:eastAsia="Times New Roman"/>
          <w:color w:val="000000"/>
        </w:rPr>
        <w:t>FW01 is responsible for communicating between zones and only those paths that are needed are opened. Normal office users need only have access to APP01; direct access to BKP01 and/or the management network is not required. Administrative access is kept in VLAN 99. It's an idea that accompanies having a device in the organisation and not having access, due to the role and the resource. (Rose et al. 2020)</w:t>
      </w:r>
    </w:p>
    <w:p w14:paraId="4E606C26" w14:textId="77777777" w:rsidR="00894BDB" w:rsidRDefault="00894BDB" w:rsidP="00894BDB">
      <w:r w:rsidRPr="00F84B1C">
        <w:lastRenderedPageBreak/>
        <w:t>Important identity and business info is present in APP01 and planned AUTH01 service. Individual accounts to be used and Multi factor authentication to be used (where applicable). The prototype provides application accounts and TOTP function and AUTH01 is a component to be designed. TOTP is a second factor authentication (2FA) for Nextcloud (Nextcloud GmbH 2026).</w:t>
      </w:r>
    </w:p>
    <w:p w14:paraId="6421D128" w14:textId="77777777" w:rsidR="00894BDB" w:rsidRDefault="00894BDB" w:rsidP="00894BDB">
      <w:r w:rsidRPr="00F84B1C">
        <w:t xml:space="preserve">Target CCTV/RFID systems are installed in the Security network. Access control events and monitoring logs and CCTV footage may show information about employees and visitors, which should only be seen and accessed by </w:t>
      </w:r>
      <w:proofErr w:type="spellStart"/>
      <w:r w:rsidRPr="00F84B1C">
        <w:t>authorised</w:t>
      </w:r>
      <w:proofErr w:type="spellEnd"/>
      <w:r w:rsidRPr="00F84B1C">
        <w:t xml:space="preserve"> individuals. Don't store data elements that are not being used. Should be retained for a business or security reason - not just to be retained. If there is a greater production risk, cyber monitoring and physical-security devices should be on different VLANs.</w:t>
      </w:r>
    </w:p>
    <w:p w14:paraId="0061E631" w14:textId="77777777" w:rsidR="00894BDB" w:rsidRDefault="00894BDB" w:rsidP="00894BDB">
      <w:pPr>
        <w:rPr>
          <w:rFonts w:eastAsia="Times New Roman"/>
          <w:color w:val="000000"/>
        </w:rPr>
      </w:pPr>
      <w:r w:rsidRPr="00F84B1C">
        <w:rPr>
          <w:rFonts w:eastAsia="Times New Roman"/>
          <w:color w:val="000000"/>
        </w:rPr>
        <w:t>Normally, no office users are on the Backup network and APP01 pushes data to BKP01 in the AG-3 network. The back path is the only one that is permitted on the firewall and that Office-to-Backup access is denied. Back up credentials should not be the same as the user's and should be granted the minimum privileges required to perform the backup job. This will make it useful even if a regular user's account is compromised. If using optional Guest Wi-Fi network, Internet access only and it is not a part of the business trust zones. Guest devices are not allowed to connect to the Office, Server, Security, Backup and Management. This can be skipped if the business doesn't want to provide network access to visitors.</w:t>
      </w:r>
    </w:p>
    <w:p w14:paraId="46C8A68A" w14:textId="77777777" w:rsidR="00894BDB" w:rsidRPr="00F84B1C" w:rsidRDefault="00894BDB" w:rsidP="00894BDB">
      <w:r w:rsidRPr="00F84B1C">
        <w:rPr>
          <w:rFonts w:eastAsia="Times New Roman"/>
          <w:color w:val="000000"/>
        </w:rPr>
        <w:t>Separation, least privilege, controlled administration, monitoring and protected backup are all related controls. The Prototype shows the fundamental security functions of pfSense, APP01, MON01, and a manageable switching/business infrastructure for a working office, BKP01.</w:t>
      </w:r>
    </w:p>
    <w:p w14:paraId="1AA9D394" w14:textId="77777777" w:rsidR="00894BDB" w:rsidRPr="00F54930" w:rsidRDefault="00894BDB" w:rsidP="00F54930">
      <w:pPr>
        <w:pStyle w:val="Heading2"/>
      </w:pPr>
      <w:bookmarkStart w:id="25" w:name="_Toc242318910"/>
      <w:r w:rsidRPr="00F54930">
        <w:t>3.15 Design Limitations and Future Production Improvements</w:t>
      </w:r>
      <w:bookmarkEnd w:id="25"/>
    </w:p>
    <w:p w14:paraId="002695A8" w14:textId="77777777" w:rsidR="00894BDB" w:rsidRDefault="00894BDB" w:rsidP="00894BDB">
      <w:r w:rsidRPr="00F84B1C">
        <w:t>The design is purposely kept on a small-business level, which means there are some restrictions. The actual products were not used for testing in the prototype pfSense system and TP-Link LS108G unmanaged switch are used for testing the main controls. In the target network, there are still one single point of failure for the central firewall and another one for the core switch. If the business might eventually require even more availability, a redundant pair of firewalls, redundant switching and another Internet service may be desirable.</w:t>
      </w:r>
    </w:p>
    <w:p w14:paraId="63480D0B" w14:textId="77777777" w:rsidR="00894BDB" w:rsidRDefault="00894BDB" w:rsidP="00894BDB">
      <w:r w:rsidRPr="00F84B1C">
        <w:t>The target Security VLAN also maintains all of the MON01 equipment along with the CCTV and RFID equipment to remain within the scope of the design. This must be checked prior to production as embedded physical-security devices may have a different risk level than the monitoring server. Guest Wi-Fi has not been thrown into the mix as an option, the two AP designs need a true wireless site survey, IPv6 is a thing but not part of the design, remote administration is not a standard path. If remote administration is needed in the future, then it should be done via an acceptable VPN and through the use of robust authentication and only access to the management zone.</w:t>
      </w:r>
    </w:p>
    <w:p w14:paraId="5E2955FB" w14:textId="77777777" w:rsidR="00894BDB" w:rsidRDefault="00894BDB" w:rsidP="00894BDB"/>
    <w:p w14:paraId="72D4777D" w14:textId="77777777" w:rsidR="00894BDB" w:rsidRDefault="00894BDB" w:rsidP="00894BDB"/>
    <w:p w14:paraId="6A2B7290" w14:textId="77777777" w:rsidR="00894BDB" w:rsidRDefault="00894BDB" w:rsidP="00894BDB"/>
    <w:p w14:paraId="1FD6EC76" w14:textId="77777777" w:rsidR="00894BDB" w:rsidRDefault="00894BDB" w:rsidP="00894BDB">
      <w:pPr>
        <w:pStyle w:val="Heading1"/>
      </w:pPr>
      <w:bookmarkStart w:id="26" w:name="_Toc242318911"/>
      <w:r>
        <w:rPr>
          <w:sz w:val="23"/>
        </w:rPr>
        <w:lastRenderedPageBreak/>
        <w:t>4 References</w:t>
      </w:r>
      <w:bookmarkEnd w:id="26"/>
    </w:p>
    <w:p w14:paraId="133A1ECC" w14:textId="68DC2F0D" w:rsidR="00894BDB" w:rsidRDefault="00894BDB" w:rsidP="00913ACA">
      <w:pPr>
        <w:spacing w:after="100"/>
        <w:ind w:left="567" w:hanging="567"/>
        <w:jc w:val="left"/>
      </w:pPr>
      <w:r>
        <w:t>Australian Signals Directorate 2025, Information Security Manual, Australian Cyber Security Centre, viewed 2</w:t>
      </w:r>
      <w:r w:rsidR="008A7F01">
        <w:t>0</w:t>
      </w:r>
      <w:r>
        <w:t xml:space="preserve"> September 2026, </w:t>
      </w:r>
      <w:hyperlink r:id="rId40" w:history="1">
        <w:r w:rsidR="00725C3B" w:rsidRPr="00403938">
          <w:rPr>
            <w:rStyle w:val="Hyperlink"/>
          </w:rPr>
          <w:t>https://www.cyber.gov.au/sites/default/files/2025</w:t>
        </w:r>
      </w:hyperlink>
    </w:p>
    <w:p w14:paraId="37BC26DE" w14:textId="2452E17F" w:rsidR="00894BDB" w:rsidRDefault="00894BDB" w:rsidP="00913ACA">
      <w:pPr>
        <w:spacing w:after="100"/>
        <w:ind w:left="567" w:hanging="567"/>
        <w:jc w:val="left"/>
      </w:pPr>
      <w:proofErr w:type="spellStart"/>
      <w:r>
        <w:t>Netgate</w:t>
      </w:r>
      <w:proofErr w:type="spellEnd"/>
      <w:r>
        <w:t xml:space="preserve"> 2026a, Virtual LANs (VLANs), pfSense Documentation, viewed 2</w:t>
      </w:r>
      <w:r w:rsidR="008A7F01">
        <w:t>3</w:t>
      </w:r>
      <w:r>
        <w:t xml:space="preserve"> September 2026, https://docs.netgate.com/pfsense/en/latest/vlan/index.html.</w:t>
      </w:r>
    </w:p>
    <w:p w14:paraId="482BD350" w14:textId="41579CCB" w:rsidR="00894BDB" w:rsidRDefault="00894BDB" w:rsidP="00913ACA">
      <w:pPr>
        <w:spacing w:after="100"/>
        <w:ind w:left="567" w:hanging="567"/>
        <w:jc w:val="left"/>
      </w:pPr>
      <w:proofErr w:type="spellStart"/>
      <w:r>
        <w:t>Netgate</w:t>
      </w:r>
      <w:proofErr w:type="spellEnd"/>
      <w:r>
        <w:t xml:space="preserve"> 2026b, Rule Methodology, pfSense Documentation, viewed 2</w:t>
      </w:r>
      <w:r w:rsidR="008A7F01">
        <w:t>3</w:t>
      </w:r>
      <w:r>
        <w:t xml:space="preserve"> September 2026, https://docs.netgate.com/pfsense/en/latest/firewall/rule-methodology.html.</w:t>
      </w:r>
    </w:p>
    <w:p w14:paraId="54567489" w14:textId="42DE7DE5" w:rsidR="00894BDB" w:rsidRDefault="00894BDB" w:rsidP="00913ACA">
      <w:pPr>
        <w:spacing w:after="100"/>
        <w:ind w:left="567" w:hanging="567"/>
        <w:jc w:val="left"/>
      </w:pPr>
      <w:proofErr w:type="spellStart"/>
      <w:r>
        <w:t>Netgate</w:t>
      </w:r>
      <w:proofErr w:type="spellEnd"/>
      <w:r>
        <w:t xml:space="preserve"> 2026c, Firewall Rule Best Practices, </w:t>
      </w:r>
      <w:proofErr w:type="spellStart"/>
      <w:r>
        <w:t>pfSense</w:t>
      </w:r>
      <w:proofErr w:type="spellEnd"/>
      <w:r>
        <w:t xml:space="preserve"> Documentation, viewed 2</w:t>
      </w:r>
      <w:r w:rsidR="008A7F01">
        <w:t>3</w:t>
      </w:r>
      <w:r>
        <w:t xml:space="preserve"> September 2026, https://docs.netgate.com/pfsense/en/latest/firewall/best-practices.html.</w:t>
      </w:r>
    </w:p>
    <w:p w14:paraId="13C188C2" w14:textId="17C898B1" w:rsidR="00894BDB" w:rsidRDefault="00894BDB" w:rsidP="00913ACA">
      <w:pPr>
        <w:spacing w:after="100"/>
        <w:ind w:left="567" w:hanging="567"/>
        <w:jc w:val="left"/>
      </w:pPr>
      <w:r>
        <w:t>Nextcloud GmbH 2026, Two-factor authentication, Nextcloud Server Administration Manual, viewed 24 September 2026, https://docs.nextcloud.com/server/stable/admin_manual/configuration_user/two_factor-auth.html</w:t>
      </w:r>
      <w:r w:rsidR="00725C3B">
        <w:t>.</w:t>
      </w:r>
    </w:p>
    <w:p w14:paraId="02A83DEB" w14:textId="7A3292F5" w:rsidR="00894BDB" w:rsidRDefault="00894BDB" w:rsidP="00913ACA">
      <w:pPr>
        <w:spacing w:after="100"/>
        <w:ind w:left="567" w:hanging="567"/>
        <w:jc w:val="left"/>
      </w:pPr>
      <w:r>
        <w:t>Rekhter, Y, Moskowitz, B, Karrenberg, D, de Groot, GJ &amp; Lear, E 1996, Address Allocation for Private Internets, RFC 1918, RFC Editor, viewed 2</w:t>
      </w:r>
      <w:r w:rsidR="008A7F01">
        <w:t>2</w:t>
      </w:r>
      <w:r>
        <w:t xml:space="preserve"> September 2026, https://www.rfc-editor.org/info/rfc1918/.</w:t>
      </w:r>
    </w:p>
    <w:p w14:paraId="0B5BFFC5" w14:textId="132E9B9B" w:rsidR="00894BDB" w:rsidRDefault="00894BDB" w:rsidP="00913ACA">
      <w:pPr>
        <w:spacing w:after="100"/>
        <w:ind w:left="567" w:hanging="567"/>
        <w:jc w:val="left"/>
      </w:pPr>
      <w:r>
        <w:t>Rose, S, Borchert, O, Mitchell, S &amp; Connelly, S 2020, Zero Trust Architecture, NIST Special Publication 800-207, National Institute of Standards and Technology, viewed 2</w:t>
      </w:r>
      <w:r w:rsidR="008A7F01">
        <w:t>2</w:t>
      </w:r>
      <w:r>
        <w:t xml:space="preserve"> September 2026, https://doi.org/10.6028/NIST.SP.800-207.</w:t>
      </w:r>
    </w:p>
    <w:p w14:paraId="636FE02A" w14:textId="6C6685EB" w:rsidR="00894BDB" w:rsidRDefault="00894BDB" w:rsidP="00913ACA">
      <w:pPr>
        <w:spacing w:after="100"/>
        <w:ind w:left="567" w:hanging="567"/>
        <w:jc w:val="left"/>
      </w:pPr>
      <w:r>
        <w:t>Scarfone, K &amp; Hoffman, P 2009, Guidelines on Firewalls and Firewall Policy, NIST Special Publication 800-41 Revision 1, National Institute of Standards and Technology, viewed 2</w:t>
      </w:r>
      <w:r w:rsidR="008A7F01">
        <w:t>3</w:t>
      </w:r>
      <w:r>
        <w:t xml:space="preserve"> September 2026, https://doi.org/10.6028/NIST.SP.800-41r1.</w:t>
      </w:r>
    </w:p>
    <w:p w14:paraId="55F7938C" w14:textId="1C08144B" w:rsidR="00894BDB" w:rsidRDefault="00894BDB" w:rsidP="00913ACA">
      <w:pPr>
        <w:spacing w:after="100"/>
        <w:ind w:left="567" w:hanging="567"/>
        <w:jc w:val="left"/>
      </w:pPr>
      <w:r>
        <w:t>TP-Link n.d., LS108G 8-Port 10/100/1000Mbps Desktop Switch, TP-Link Australia, viewed 24 September 2026, https://www.tp-link.com/au/business-networking/soho-switch-unmanaged/ls108g/.</w:t>
      </w:r>
    </w:p>
    <w:p w14:paraId="15E44CC9" w14:textId="6614E930" w:rsidR="00894BDB" w:rsidRDefault="00894BDB" w:rsidP="00913ACA">
      <w:pPr>
        <w:spacing w:after="100"/>
        <w:ind w:left="567" w:hanging="567"/>
        <w:jc w:val="left"/>
      </w:pPr>
      <w:r>
        <w:t>Wazuh 2026, Architecture - Getting started with Wazuh, Wazuh Documentation, viewed 24 September 2026, https://documentation.wazuh.com/current/getting-started/architecture.html.</w:t>
      </w:r>
    </w:p>
    <w:p w14:paraId="72627636" w14:textId="77777777" w:rsidR="00894BDB" w:rsidRDefault="00894BDB" w:rsidP="00894BDB"/>
    <w:p w14:paraId="465DE27D" w14:textId="77777777" w:rsidR="00894BDB" w:rsidRDefault="00894BDB" w:rsidP="00894BDB"/>
    <w:p w14:paraId="65E3EAA7" w14:textId="77777777" w:rsidR="00A40CBC" w:rsidRPr="00894BDB" w:rsidRDefault="00A40CBC" w:rsidP="00894BDB"/>
    <w:sectPr w:rsidR="00A40CBC" w:rsidRPr="00894BDB" w:rsidSect="00894BDB">
      <w:pgSz w:w="12240" w:h="15840"/>
      <w:pgMar w:top="1008" w:right="1037" w:bottom="1008"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173621" w14:textId="77777777" w:rsidR="003D6636" w:rsidRDefault="003D6636" w:rsidP="00E66DCE">
      <w:pPr>
        <w:spacing w:after="0" w:line="240" w:lineRule="auto"/>
      </w:pPr>
      <w:r>
        <w:separator/>
      </w:r>
    </w:p>
  </w:endnote>
  <w:endnote w:type="continuationSeparator" w:id="0">
    <w:p w14:paraId="0824C3F8" w14:textId="77777777" w:rsidR="003D6636" w:rsidRDefault="003D6636" w:rsidP="00E66D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167824"/>
      <w:docPartObj>
        <w:docPartGallery w:val="Page Numbers (Bottom of Page)"/>
        <w:docPartUnique/>
      </w:docPartObj>
    </w:sdtPr>
    <w:sdtContent>
      <w:p w14:paraId="47F6DD49" w14:textId="218EECE3" w:rsidR="00E66DCE" w:rsidRDefault="00E66DCE"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93A35F" w14:textId="77777777" w:rsidR="00E66DCE" w:rsidRDefault="00E66DCE" w:rsidP="00E66DC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53705223"/>
      <w:docPartObj>
        <w:docPartGallery w:val="Page Numbers (Bottom of Page)"/>
        <w:docPartUnique/>
      </w:docPartObj>
    </w:sdtPr>
    <w:sdtContent>
      <w:p w14:paraId="498C1953" w14:textId="778FACD8" w:rsidR="00E66DCE" w:rsidRDefault="00E66DCE"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4E3D46A" w14:textId="77777777" w:rsidR="00E66DCE" w:rsidRDefault="00E66DCE" w:rsidP="00E66DC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904B6B" w14:textId="77777777" w:rsidR="003D6636" w:rsidRDefault="003D6636" w:rsidP="00E66DCE">
      <w:pPr>
        <w:spacing w:after="0" w:line="240" w:lineRule="auto"/>
      </w:pPr>
      <w:r>
        <w:separator/>
      </w:r>
    </w:p>
  </w:footnote>
  <w:footnote w:type="continuationSeparator" w:id="0">
    <w:p w14:paraId="358734C1" w14:textId="77777777" w:rsidR="003D6636" w:rsidRDefault="003D6636" w:rsidP="00E66D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A6CBDB6"/>
    <w:lvl w:ilvl="0">
      <w:start w:val="1"/>
      <w:numFmt w:val="bullet"/>
      <w:pStyle w:val="ListBullet"/>
      <w:lvlText w:val=""/>
      <w:lvlJc w:val="left"/>
      <w:pPr>
        <w:tabs>
          <w:tab w:val="num" w:pos="360"/>
        </w:tabs>
        <w:ind w:left="360" w:hanging="360"/>
      </w:pPr>
      <w:rPr>
        <w:rFonts w:ascii="Symbol" w:hAnsi="Symbol" w:hint="default"/>
      </w:rPr>
    </w:lvl>
  </w:abstractNum>
  <w:num w:numId="1" w16cid:durableId="963343999">
    <w:abstractNumId w:val="8"/>
  </w:num>
  <w:num w:numId="2" w16cid:durableId="1532767657">
    <w:abstractNumId w:val="6"/>
  </w:num>
  <w:num w:numId="3" w16cid:durableId="1626764739">
    <w:abstractNumId w:val="5"/>
  </w:num>
  <w:num w:numId="4" w16cid:durableId="46808916">
    <w:abstractNumId w:val="4"/>
  </w:num>
  <w:num w:numId="5" w16cid:durableId="1512913487">
    <w:abstractNumId w:val="7"/>
  </w:num>
  <w:num w:numId="6" w16cid:durableId="957905391">
    <w:abstractNumId w:val="3"/>
  </w:num>
  <w:num w:numId="7" w16cid:durableId="78404253">
    <w:abstractNumId w:val="2"/>
  </w:num>
  <w:num w:numId="8" w16cid:durableId="1933513013">
    <w:abstractNumId w:val="1"/>
  </w:num>
  <w:num w:numId="9" w16cid:durableId="15674900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BDB"/>
    <w:rsid w:val="00081478"/>
    <w:rsid w:val="001513D9"/>
    <w:rsid w:val="001F1A1D"/>
    <w:rsid w:val="002309F3"/>
    <w:rsid w:val="00255E56"/>
    <w:rsid w:val="003B0A8D"/>
    <w:rsid w:val="003D6636"/>
    <w:rsid w:val="004B0496"/>
    <w:rsid w:val="004D204C"/>
    <w:rsid w:val="0056491B"/>
    <w:rsid w:val="005E30F5"/>
    <w:rsid w:val="005F65BF"/>
    <w:rsid w:val="006C7E2B"/>
    <w:rsid w:val="00725C3B"/>
    <w:rsid w:val="00730853"/>
    <w:rsid w:val="00894BDB"/>
    <w:rsid w:val="008A1C5E"/>
    <w:rsid w:val="008A7F01"/>
    <w:rsid w:val="008E6361"/>
    <w:rsid w:val="00913ACA"/>
    <w:rsid w:val="00A40CBC"/>
    <w:rsid w:val="00DB2D70"/>
    <w:rsid w:val="00E66DCE"/>
    <w:rsid w:val="00E71ABA"/>
    <w:rsid w:val="00EB4AB6"/>
    <w:rsid w:val="00F54930"/>
    <w:rsid w:val="00F9510A"/>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A6B3"/>
  <w15:chartTrackingRefBased/>
  <w15:docId w15:val="{4BA09B15-D72E-48DA-9DA5-61573AD72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496"/>
    <w:pPr>
      <w:spacing w:after="200" w:line="276" w:lineRule="auto"/>
      <w:ind w:left="0"/>
    </w:pPr>
    <w:rPr>
      <w:rFonts w:ascii="Times New Roman" w:eastAsiaTheme="minorEastAsia" w:hAnsi="Times New Roman"/>
      <w:color w:val="000000" w:themeColor="text1"/>
      <w:kern w:val="0"/>
      <w:sz w:val="24"/>
      <w14:ligatures w14:val="none"/>
    </w:rPr>
  </w:style>
  <w:style w:type="paragraph" w:styleId="Heading1">
    <w:name w:val="heading 1"/>
    <w:basedOn w:val="Normal"/>
    <w:next w:val="Normal"/>
    <w:link w:val="Heading1Char"/>
    <w:uiPriority w:val="9"/>
    <w:qFormat/>
    <w:rsid w:val="004B0496"/>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F54930"/>
    <w:pPr>
      <w:keepNext/>
      <w:keepLines/>
      <w:spacing w:before="160" w:after="8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894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4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4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4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4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4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4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496"/>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F54930"/>
    <w:rPr>
      <w:rFonts w:ascii="Times New Roman" w:eastAsiaTheme="majorEastAsia" w:hAnsi="Times New Roman" w:cstheme="majorBidi"/>
      <w:b/>
      <w:color w:val="000000" w:themeColor="text1"/>
      <w:kern w:val="0"/>
      <w:sz w:val="28"/>
      <w:szCs w:val="28"/>
      <w14:ligatures w14:val="none"/>
    </w:rPr>
  </w:style>
  <w:style w:type="character" w:customStyle="1" w:styleId="Heading3Char">
    <w:name w:val="Heading 3 Char"/>
    <w:basedOn w:val="DefaultParagraphFont"/>
    <w:link w:val="Heading3"/>
    <w:uiPriority w:val="9"/>
    <w:rsid w:val="00894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4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4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4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4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4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4BDB"/>
    <w:rPr>
      <w:rFonts w:eastAsiaTheme="majorEastAsia" w:cstheme="majorBidi"/>
      <w:color w:val="272727" w:themeColor="text1" w:themeTint="D8"/>
    </w:rPr>
  </w:style>
  <w:style w:type="paragraph" w:styleId="Title">
    <w:name w:val="Title"/>
    <w:basedOn w:val="Normal"/>
    <w:next w:val="Normal"/>
    <w:link w:val="TitleChar"/>
    <w:uiPriority w:val="10"/>
    <w:qFormat/>
    <w:rsid w:val="00894B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4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4BDB"/>
    <w:pPr>
      <w:numPr>
        <w:ilvl w:val="1"/>
      </w:numPr>
      <w:spacing w:after="160"/>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4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4B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4BDB"/>
    <w:rPr>
      <w:i/>
      <w:iCs/>
      <w:color w:val="404040" w:themeColor="text1" w:themeTint="BF"/>
    </w:rPr>
  </w:style>
  <w:style w:type="paragraph" w:styleId="ListParagraph">
    <w:name w:val="List Paragraph"/>
    <w:basedOn w:val="Normal"/>
    <w:uiPriority w:val="34"/>
    <w:qFormat/>
    <w:rsid w:val="00894BDB"/>
    <w:pPr>
      <w:contextualSpacing/>
    </w:pPr>
  </w:style>
  <w:style w:type="character" w:styleId="IntenseEmphasis">
    <w:name w:val="Intense Emphasis"/>
    <w:basedOn w:val="DefaultParagraphFont"/>
    <w:uiPriority w:val="21"/>
    <w:qFormat/>
    <w:rsid w:val="00894BDB"/>
    <w:rPr>
      <w:i/>
      <w:iCs/>
      <w:color w:val="0F4761" w:themeColor="accent1" w:themeShade="BF"/>
    </w:rPr>
  </w:style>
  <w:style w:type="paragraph" w:styleId="IntenseQuote">
    <w:name w:val="Intense Quote"/>
    <w:basedOn w:val="Normal"/>
    <w:next w:val="Normal"/>
    <w:link w:val="IntenseQuoteChar"/>
    <w:uiPriority w:val="30"/>
    <w:qFormat/>
    <w:rsid w:val="00894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4BDB"/>
    <w:rPr>
      <w:i/>
      <w:iCs/>
      <w:color w:val="0F4761" w:themeColor="accent1" w:themeShade="BF"/>
    </w:rPr>
  </w:style>
  <w:style w:type="character" w:styleId="IntenseReference">
    <w:name w:val="Intense Reference"/>
    <w:basedOn w:val="DefaultParagraphFont"/>
    <w:uiPriority w:val="32"/>
    <w:qFormat/>
    <w:rsid w:val="00894BDB"/>
    <w:rPr>
      <w:b/>
      <w:bCs/>
      <w:smallCaps/>
      <w:color w:val="0F4761" w:themeColor="accent1" w:themeShade="BF"/>
      <w:spacing w:val="5"/>
    </w:rPr>
  </w:style>
  <w:style w:type="paragraph" w:styleId="Header">
    <w:name w:val="header"/>
    <w:basedOn w:val="Normal"/>
    <w:link w:val="HeaderChar"/>
    <w:uiPriority w:val="99"/>
    <w:unhideWhenUsed/>
    <w:rsid w:val="00894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BDB"/>
    <w:rPr>
      <w:rFonts w:ascii="Times New Roman" w:eastAsiaTheme="minorEastAsia" w:hAnsi="Times New Roman"/>
      <w:kern w:val="0"/>
      <w:sz w:val="23"/>
      <w14:ligatures w14:val="none"/>
    </w:rPr>
  </w:style>
  <w:style w:type="paragraph" w:styleId="Footer">
    <w:name w:val="footer"/>
    <w:basedOn w:val="Normal"/>
    <w:link w:val="FooterChar"/>
    <w:uiPriority w:val="99"/>
    <w:unhideWhenUsed/>
    <w:rsid w:val="00894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BDB"/>
    <w:rPr>
      <w:rFonts w:ascii="Times New Roman" w:eastAsiaTheme="minorEastAsia" w:hAnsi="Times New Roman"/>
      <w:kern w:val="0"/>
      <w:sz w:val="23"/>
      <w14:ligatures w14:val="none"/>
    </w:rPr>
  </w:style>
  <w:style w:type="paragraph" w:styleId="NoSpacing">
    <w:name w:val="No Spacing"/>
    <w:uiPriority w:val="1"/>
    <w:qFormat/>
    <w:rsid w:val="00894BDB"/>
    <w:pPr>
      <w:spacing w:after="0"/>
      <w:ind w:left="0"/>
      <w:jc w:val="left"/>
    </w:pPr>
    <w:rPr>
      <w:rFonts w:eastAsiaTheme="minorEastAsia"/>
      <w:kern w:val="0"/>
      <w14:ligatures w14:val="none"/>
    </w:rPr>
  </w:style>
  <w:style w:type="paragraph" w:styleId="BodyText">
    <w:name w:val="Body Text"/>
    <w:basedOn w:val="Normal"/>
    <w:link w:val="BodyTextChar"/>
    <w:uiPriority w:val="99"/>
    <w:unhideWhenUsed/>
    <w:rsid w:val="00894BDB"/>
    <w:pPr>
      <w:spacing w:after="120"/>
    </w:pPr>
  </w:style>
  <w:style w:type="character" w:customStyle="1" w:styleId="BodyTextChar">
    <w:name w:val="Body Text Char"/>
    <w:basedOn w:val="DefaultParagraphFont"/>
    <w:link w:val="BodyText"/>
    <w:uiPriority w:val="99"/>
    <w:rsid w:val="00894BDB"/>
    <w:rPr>
      <w:rFonts w:ascii="Times New Roman" w:eastAsiaTheme="minorEastAsia" w:hAnsi="Times New Roman"/>
      <w:kern w:val="0"/>
      <w:sz w:val="23"/>
      <w14:ligatures w14:val="none"/>
    </w:rPr>
  </w:style>
  <w:style w:type="paragraph" w:styleId="BodyText2">
    <w:name w:val="Body Text 2"/>
    <w:basedOn w:val="Normal"/>
    <w:link w:val="BodyText2Char"/>
    <w:uiPriority w:val="99"/>
    <w:unhideWhenUsed/>
    <w:rsid w:val="00894BDB"/>
    <w:pPr>
      <w:spacing w:after="120" w:line="480" w:lineRule="auto"/>
    </w:pPr>
  </w:style>
  <w:style w:type="character" w:customStyle="1" w:styleId="BodyText2Char">
    <w:name w:val="Body Text 2 Char"/>
    <w:basedOn w:val="DefaultParagraphFont"/>
    <w:link w:val="BodyText2"/>
    <w:uiPriority w:val="99"/>
    <w:rsid w:val="00894BDB"/>
    <w:rPr>
      <w:rFonts w:ascii="Times New Roman" w:eastAsiaTheme="minorEastAsia" w:hAnsi="Times New Roman"/>
      <w:kern w:val="0"/>
      <w:sz w:val="23"/>
      <w14:ligatures w14:val="none"/>
    </w:rPr>
  </w:style>
  <w:style w:type="paragraph" w:styleId="BodyText3">
    <w:name w:val="Body Text 3"/>
    <w:basedOn w:val="Normal"/>
    <w:link w:val="BodyText3Char"/>
    <w:uiPriority w:val="99"/>
    <w:unhideWhenUsed/>
    <w:rsid w:val="00894BDB"/>
    <w:pPr>
      <w:spacing w:after="120"/>
    </w:pPr>
    <w:rPr>
      <w:sz w:val="16"/>
      <w:szCs w:val="16"/>
    </w:rPr>
  </w:style>
  <w:style w:type="character" w:customStyle="1" w:styleId="BodyText3Char">
    <w:name w:val="Body Text 3 Char"/>
    <w:basedOn w:val="DefaultParagraphFont"/>
    <w:link w:val="BodyText3"/>
    <w:uiPriority w:val="99"/>
    <w:rsid w:val="00894BDB"/>
    <w:rPr>
      <w:rFonts w:ascii="Times New Roman" w:eastAsiaTheme="minorEastAsia" w:hAnsi="Times New Roman"/>
      <w:kern w:val="0"/>
      <w:sz w:val="16"/>
      <w:szCs w:val="16"/>
      <w14:ligatures w14:val="none"/>
    </w:rPr>
  </w:style>
  <w:style w:type="paragraph" w:styleId="List">
    <w:name w:val="List"/>
    <w:basedOn w:val="Normal"/>
    <w:uiPriority w:val="99"/>
    <w:unhideWhenUsed/>
    <w:rsid w:val="00894BDB"/>
    <w:pPr>
      <w:ind w:left="360" w:hanging="360"/>
      <w:contextualSpacing/>
    </w:pPr>
  </w:style>
  <w:style w:type="paragraph" w:styleId="List2">
    <w:name w:val="List 2"/>
    <w:basedOn w:val="Normal"/>
    <w:uiPriority w:val="99"/>
    <w:unhideWhenUsed/>
    <w:rsid w:val="00894BDB"/>
    <w:pPr>
      <w:ind w:left="720" w:hanging="360"/>
      <w:contextualSpacing/>
    </w:pPr>
  </w:style>
  <w:style w:type="paragraph" w:styleId="List3">
    <w:name w:val="List 3"/>
    <w:basedOn w:val="Normal"/>
    <w:uiPriority w:val="99"/>
    <w:unhideWhenUsed/>
    <w:rsid w:val="00894BDB"/>
    <w:pPr>
      <w:ind w:left="1080" w:hanging="360"/>
      <w:contextualSpacing/>
    </w:pPr>
  </w:style>
  <w:style w:type="paragraph" w:styleId="ListBullet">
    <w:name w:val="List Bullet"/>
    <w:basedOn w:val="Normal"/>
    <w:uiPriority w:val="99"/>
    <w:unhideWhenUsed/>
    <w:rsid w:val="00894BDB"/>
    <w:pPr>
      <w:numPr>
        <w:numId w:val="1"/>
      </w:numPr>
      <w:tabs>
        <w:tab w:val="clear" w:pos="360"/>
      </w:tabs>
      <w:ind w:left="0" w:firstLine="0"/>
      <w:contextualSpacing/>
    </w:pPr>
  </w:style>
  <w:style w:type="paragraph" w:styleId="ListBullet2">
    <w:name w:val="List Bullet 2"/>
    <w:basedOn w:val="Normal"/>
    <w:uiPriority w:val="99"/>
    <w:unhideWhenUsed/>
    <w:rsid w:val="00894BDB"/>
    <w:pPr>
      <w:numPr>
        <w:numId w:val="2"/>
      </w:numPr>
      <w:tabs>
        <w:tab w:val="clear" w:pos="720"/>
      </w:tabs>
      <w:ind w:left="0" w:firstLine="0"/>
      <w:contextualSpacing/>
    </w:pPr>
  </w:style>
  <w:style w:type="paragraph" w:styleId="ListBullet3">
    <w:name w:val="List Bullet 3"/>
    <w:basedOn w:val="Normal"/>
    <w:uiPriority w:val="99"/>
    <w:unhideWhenUsed/>
    <w:rsid w:val="00894BDB"/>
    <w:pPr>
      <w:numPr>
        <w:numId w:val="3"/>
      </w:numPr>
      <w:tabs>
        <w:tab w:val="clear" w:pos="1080"/>
      </w:tabs>
      <w:ind w:left="0" w:firstLine="0"/>
      <w:contextualSpacing/>
    </w:pPr>
  </w:style>
  <w:style w:type="paragraph" w:styleId="ListNumber">
    <w:name w:val="List Number"/>
    <w:basedOn w:val="Normal"/>
    <w:uiPriority w:val="99"/>
    <w:unhideWhenUsed/>
    <w:rsid w:val="00894BDB"/>
    <w:pPr>
      <w:numPr>
        <w:numId w:val="5"/>
      </w:numPr>
      <w:tabs>
        <w:tab w:val="clear" w:pos="360"/>
      </w:tabs>
      <w:ind w:left="0" w:firstLine="0"/>
      <w:contextualSpacing/>
    </w:pPr>
  </w:style>
  <w:style w:type="paragraph" w:styleId="ListNumber2">
    <w:name w:val="List Number 2"/>
    <w:basedOn w:val="Normal"/>
    <w:uiPriority w:val="99"/>
    <w:unhideWhenUsed/>
    <w:rsid w:val="00894BDB"/>
    <w:pPr>
      <w:numPr>
        <w:numId w:val="6"/>
      </w:numPr>
      <w:tabs>
        <w:tab w:val="clear" w:pos="720"/>
      </w:tabs>
      <w:ind w:left="0" w:firstLine="0"/>
      <w:contextualSpacing/>
    </w:pPr>
  </w:style>
  <w:style w:type="paragraph" w:styleId="ListNumber3">
    <w:name w:val="List Number 3"/>
    <w:basedOn w:val="Normal"/>
    <w:uiPriority w:val="99"/>
    <w:unhideWhenUsed/>
    <w:rsid w:val="00894BDB"/>
    <w:pPr>
      <w:numPr>
        <w:numId w:val="7"/>
      </w:numPr>
      <w:tabs>
        <w:tab w:val="clear" w:pos="1080"/>
      </w:tabs>
      <w:ind w:left="0" w:firstLine="0"/>
      <w:contextualSpacing/>
    </w:pPr>
  </w:style>
  <w:style w:type="paragraph" w:styleId="ListContinue">
    <w:name w:val="List Continue"/>
    <w:basedOn w:val="Normal"/>
    <w:uiPriority w:val="99"/>
    <w:unhideWhenUsed/>
    <w:rsid w:val="00894BDB"/>
    <w:pPr>
      <w:spacing w:after="120"/>
      <w:ind w:left="360"/>
      <w:contextualSpacing/>
    </w:pPr>
  </w:style>
  <w:style w:type="paragraph" w:styleId="ListContinue2">
    <w:name w:val="List Continue 2"/>
    <w:basedOn w:val="Normal"/>
    <w:uiPriority w:val="99"/>
    <w:unhideWhenUsed/>
    <w:rsid w:val="00894BDB"/>
    <w:pPr>
      <w:spacing w:after="120"/>
      <w:ind w:left="720"/>
      <w:contextualSpacing/>
    </w:pPr>
  </w:style>
  <w:style w:type="paragraph" w:styleId="ListContinue3">
    <w:name w:val="List Continue 3"/>
    <w:basedOn w:val="Normal"/>
    <w:uiPriority w:val="99"/>
    <w:unhideWhenUsed/>
    <w:rsid w:val="00894BDB"/>
    <w:pPr>
      <w:spacing w:after="120"/>
      <w:ind w:left="1080"/>
      <w:contextualSpacing/>
    </w:pPr>
  </w:style>
  <w:style w:type="paragraph" w:styleId="MacroText">
    <w:name w:val="macro"/>
    <w:link w:val="MacroTextChar"/>
    <w:uiPriority w:val="99"/>
    <w:unhideWhenUsed/>
    <w:rsid w:val="00894BDB"/>
    <w:pPr>
      <w:tabs>
        <w:tab w:val="left" w:pos="576"/>
        <w:tab w:val="left" w:pos="1152"/>
        <w:tab w:val="left" w:pos="1728"/>
        <w:tab w:val="left" w:pos="2304"/>
        <w:tab w:val="left" w:pos="2880"/>
        <w:tab w:val="left" w:pos="3456"/>
        <w:tab w:val="left" w:pos="4032"/>
      </w:tabs>
      <w:spacing w:after="200" w:line="276" w:lineRule="auto"/>
      <w:ind w:left="0"/>
      <w:jc w:val="left"/>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894BDB"/>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894BDB"/>
    <w:pPr>
      <w:spacing w:line="240" w:lineRule="auto"/>
    </w:pPr>
    <w:rPr>
      <w:b/>
      <w:bCs/>
      <w:color w:val="156082" w:themeColor="accent1"/>
      <w:sz w:val="18"/>
      <w:szCs w:val="18"/>
    </w:rPr>
  </w:style>
  <w:style w:type="character" w:styleId="Strong">
    <w:name w:val="Strong"/>
    <w:basedOn w:val="DefaultParagraphFont"/>
    <w:uiPriority w:val="22"/>
    <w:qFormat/>
    <w:rsid w:val="00894BDB"/>
    <w:rPr>
      <w:b/>
      <w:bCs/>
    </w:rPr>
  </w:style>
  <w:style w:type="character" w:styleId="Emphasis">
    <w:name w:val="Emphasis"/>
    <w:basedOn w:val="DefaultParagraphFont"/>
    <w:uiPriority w:val="20"/>
    <w:qFormat/>
    <w:rsid w:val="00894BDB"/>
    <w:rPr>
      <w:i/>
      <w:iCs/>
    </w:rPr>
  </w:style>
  <w:style w:type="character" w:styleId="SubtleEmphasis">
    <w:name w:val="Subtle Emphasis"/>
    <w:basedOn w:val="DefaultParagraphFont"/>
    <w:uiPriority w:val="19"/>
    <w:qFormat/>
    <w:rsid w:val="00894BDB"/>
    <w:rPr>
      <w:i/>
      <w:iCs/>
      <w:color w:val="808080" w:themeColor="text1" w:themeTint="7F"/>
    </w:rPr>
  </w:style>
  <w:style w:type="character" w:styleId="SubtleReference">
    <w:name w:val="Subtle Reference"/>
    <w:basedOn w:val="DefaultParagraphFont"/>
    <w:uiPriority w:val="31"/>
    <w:qFormat/>
    <w:rsid w:val="00894BDB"/>
    <w:rPr>
      <w:smallCaps/>
      <w:color w:val="E97132" w:themeColor="accent2"/>
      <w:u w:val="single"/>
    </w:rPr>
  </w:style>
  <w:style w:type="character" w:styleId="BookTitle">
    <w:name w:val="Book Title"/>
    <w:basedOn w:val="DefaultParagraphFont"/>
    <w:uiPriority w:val="33"/>
    <w:qFormat/>
    <w:rsid w:val="00894BDB"/>
    <w:rPr>
      <w:b/>
      <w:bCs/>
      <w:smallCaps/>
      <w:spacing w:val="5"/>
    </w:rPr>
  </w:style>
  <w:style w:type="paragraph" w:styleId="TOCHeading">
    <w:name w:val="TOC Heading"/>
    <w:basedOn w:val="Heading1"/>
    <w:next w:val="Normal"/>
    <w:uiPriority w:val="39"/>
    <w:unhideWhenUsed/>
    <w:qFormat/>
    <w:rsid w:val="00894BDB"/>
    <w:pPr>
      <w:spacing w:before="480" w:after="0"/>
      <w:outlineLvl w:val="9"/>
    </w:pPr>
    <w:rPr>
      <w:b w:val="0"/>
      <w:bCs/>
      <w:color w:val="auto"/>
      <w:sz w:val="30"/>
      <w:szCs w:val="28"/>
    </w:rPr>
  </w:style>
  <w:style w:type="table" w:styleId="TableGrid">
    <w:name w:val="Table Grid"/>
    <w:basedOn w:val="TableNormal"/>
    <w:uiPriority w:val="59"/>
    <w:rsid w:val="00894BDB"/>
    <w:pPr>
      <w:spacing w:after="0"/>
      <w:ind w:left="0"/>
      <w:jc w:val="left"/>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894BDB"/>
    <w:pPr>
      <w:spacing w:after="0"/>
      <w:ind w:left="0"/>
      <w:jc w:val="left"/>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94BDB"/>
    <w:pPr>
      <w:spacing w:after="0"/>
      <w:ind w:left="0"/>
      <w:jc w:val="left"/>
    </w:pPr>
    <w:rPr>
      <w:rFonts w:eastAsiaTheme="minorEastAsia"/>
      <w:color w:val="0F4761" w:themeColor="accent1" w:themeShade="BF"/>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894BDB"/>
    <w:pPr>
      <w:spacing w:after="0"/>
      <w:ind w:left="0"/>
      <w:jc w:val="left"/>
    </w:pPr>
    <w:rPr>
      <w:rFonts w:eastAsiaTheme="minorEastAsia"/>
      <w:color w:val="BF4E14" w:themeColor="accent2" w:themeShade="BF"/>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894BDB"/>
    <w:pPr>
      <w:spacing w:after="0"/>
      <w:ind w:left="0"/>
      <w:jc w:val="left"/>
    </w:pPr>
    <w:rPr>
      <w:rFonts w:eastAsiaTheme="minorEastAsia"/>
      <w:color w:val="124F1A" w:themeColor="accent3" w:themeShade="BF"/>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894BDB"/>
    <w:pPr>
      <w:spacing w:after="0"/>
      <w:ind w:left="0"/>
      <w:jc w:val="left"/>
    </w:pPr>
    <w:rPr>
      <w:rFonts w:eastAsiaTheme="minorEastAsia"/>
      <w:color w:val="0B769F" w:themeColor="accent4" w:themeShade="BF"/>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894BDB"/>
    <w:pPr>
      <w:spacing w:after="0"/>
      <w:ind w:left="0"/>
      <w:jc w:val="left"/>
    </w:pPr>
    <w:rPr>
      <w:rFonts w:eastAsiaTheme="minorEastAsia"/>
      <w:color w:val="77206D" w:themeColor="accent5" w:themeShade="BF"/>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894BDB"/>
    <w:pPr>
      <w:spacing w:after="0"/>
      <w:ind w:left="0"/>
      <w:jc w:val="left"/>
    </w:pPr>
    <w:rPr>
      <w:rFonts w:eastAsiaTheme="minorEastAsia"/>
      <w:color w:val="3A7C22" w:themeColor="accent6" w:themeShade="BF"/>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yperlink">
    <w:name w:val="Hyperlink"/>
    <w:basedOn w:val="DefaultParagraphFont"/>
    <w:uiPriority w:val="99"/>
    <w:unhideWhenUsed/>
    <w:rsid w:val="00894BDB"/>
    <w:rPr>
      <w:color w:val="467886" w:themeColor="hyperlink"/>
      <w:u w:val="single"/>
    </w:rPr>
  </w:style>
  <w:style w:type="character" w:styleId="UnresolvedMention">
    <w:name w:val="Unresolved Mention"/>
    <w:basedOn w:val="DefaultParagraphFont"/>
    <w:uiPriority w:val="99"/>
    <w:semiHidden/>
    <w:unhideWhenUsed/>
    <w:rsid w:val="00894BDB"/>
    <w:rPr>
      <w:color w:val="605E5C"/>
      <w:shd w:val="clear" w:color="auto" w:fill="E1DFDD"/>
    </w:rPr>
  </w:style>
  <w:style w:type="character" w:styleId="FollowedHyperlink">
    <w:name w:val="FollowedHyperlink"/>
    <w:basedOn w:val="DefaultParagraphFont"/>
    <w:uiPriority w:val="99"/>
    <w:semiHidden/>
    <w:unhideWhenUsed/>
    <w:rsid w:val="00894BDB"/>
    <w:rPr>
      <w:color w:val="96607D" w:themeColor="followedHyperlink"/>
      <w:u w:val="single"/>
    </w:rPr>
  </w:style>
  <w:style w:type="paragraph" w:styleId="TOC1">
    <w:name w:val="toc 1"/>
    <w:basedOn w:val="Normal"/>
    <w:next w:val="Normal"/>
    <w:autoRedefine/>
    <w:uiPriority w:val="39"/>
    <w:unhideWhenUsed/>
    <w:rsid w:val="00894BDB"/>
    <w:pPr>
      <w:spacing w:after="100"/>
    </w:pPr>
  </w:style>
  <w:style w:type="paragraph" w:styleId="TOC2">
    <w:name w:val="toc 2"/>
    <w:basedOn w:val="Normal"/>
    <w:next w:val="Normal"/>
    <w:autoRedefine/>
    <w:uiPriority w:val="39"/>
    <w:unhideWhenUsed/>
    <w:rsid w:val="00894BDB"/>
    <w:pPr>
      <w:spacing w:after="100"/>
      <w:ind w:left="230"/>
    </w:pPr>
  </w:style>
  <w:style w:type="paragraph" w:styleId="TOC3">
    <w:name w:val="toc 3"/>
    <w:basedOn w:val="Normal"/>
    <w:next w:val="Normal"/>
    <w:autoRedefine/>
    <w:uiPriority w:val="39"/>
    <w:unhideWhenUsed/>
    <w:rsid w:val="00894BDB"/>
    <w:pPr>
      <w:spacing w:after="100"/>
      <w:ind w:left="460"/>
    </w:pPr>
  </w:style>
  <w:style w:type="character" w:styleId="PageNumber">
    <w:name w:val="page number"/>
    <w:basedOn w:val="DefaultParagraphFont"/>
    <w:uiPriority w:val="99"/>
    <w:semiHidden/>
    <w:unhideWhenUsed/>
    <w:rsid w:val="00E66D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playthek.com/link-link-sx3008f-netzwerk-switch-managed-keine-schwarz-sx3008f-link-hardware-electronic-pZZa1-2100327449.html?currency=AUD&amp;language=en&amp;_z=au&amp;srsltid=AfmBOooe1Dko0rwfC2GAPrrF_i1cmKE69Th2xyhqNsr9R6xAqn1dfFXUuT8" TargetMode="External"/><Relationship Id="rId39" Type="http://schemas.openxmlformats.org/officeDocument/2006/relationships/hyperlink" Target="https://www.mwave.com.au/products/apc-smartups-x-3000va2700w-sinewave-rack-ups-with-network-card-ac36750?gad_source=1&amp;gad_campaignid=23819003417&amp;gbraid=0AAAABBfD37BPusK8h7QLQ_WvSfVvFHr1j&amp;gclid=Cj0KCQjw8JPVBhD-ARIsAO691sHR1sudxML-iSvomXvq71EvYNynonZm6qS-RA7QrXevqMt767Q39RYaArjzEALw_wcB" TargetMode="External"/><Relationship Id="rId21" Type="http://schemas.openxmlformats.org/officeDocument/2006/relationships/hyperlink" Target="https://www.msy.com.au/product/tp-link-omada-gigabit-rackmount-desktop-vpn-gateway-er7406-78030?srsltid=AfmBOoooZPKxXkGEo0P0kKVtZjMmGbZmVg1HioX-OdJWCmlgAsjuY0oKzZk" TargetMode="External"/><Relationship Id="rId34" Type="http://schemas.openxmlformats.org/officeDocument/2006/relationships/hyperlink" Target="https://infronttech.com.au/ivsec-4mp-ip-security-cameras/8099-ivsec-4mp-2-pack-turret-dome-95-smd-colour-night-vision-2-way-audio-onvif-security-ip-camera-ivnc119xa-2pk.html?srsltid=AfmBOopcyRLlixwstF1un5U1zOYD1hsqSDKUmcQ6FFkJwLSwia2UhEI8rPY" TargetMode="External"/><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digiphone.com.au/yealink-sip-t33g-entry-level-ip-phone-with-4-lines?gad_source=1&amp;gad_campaignid=21372637885&amp;gbraid=0AAAAA90nwOyfiiQpiYoYXBpSsW9B4Whjb&amp;gclid=Cj0KCQjw8JPVBhD-ARIsAO691sGwQRPPjfhX9ZiQvwcDzNmENQxLnW1amnAiQBe4LvkdYfsgSDCZgggaAohNEALw_wcB"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shoppingexpress.com.au/buy/tp-link-8-port-gigabit-desktop-smart-switch/TL-SG2008?srsltid=AfmBOoqZsBKw6P01WYBCP-lUMFX9tCL2rqkwv7s5ikzRHhqD4OIzKevSMxI" TargetMode="External"/><Relationship Id="rId32" Type="http://schemas.openxmlformats.org/officeDocument/2006/relationships/hyperlink" Target="https://www.dell.com/en-au/shop/cty/pdp/spd/poweredge-r260/per26010a" TargetMode="External"/><Relationship Id="rId37" Type="http://schemas.openxmlformats.org/officeDocument/2006/relationships/hyperlink" Target="https://www.securitywholesalers.com.au/product/hikvision-ds-k2704x-4-door-access-controller-module-no-panel/" TargetMode="External"/><Relationship Id="rId40" Type="http://schemas.openxmlformats.org/officeDocument/2006/relationships/hyperlink" Target="https://www.cyber.gov.au/sites/default/files/2025" TargetMode="Externa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hyperlink" Target="https://www.4cabling.com.au/ubiquiti-unifi-pro-hd-24-poe-switch-high-speed-layer-3.html" TargetMode="External"/><Relationship Id="rId28" Type="http://schemas.openxmlformats.org/officeDocument/2006/relationships/hyperlink" Target="https://www.ecotechprintsolutions.com.au/brother-mfc-l5915dw-mono-laser-multi-function-printer-wireless-duplex-network-high-speed-a4-all-in-one" TargetMode="External"/><Relationship Id="rId36" Type="http://schemas.openxmlformats.org/officeDocument/2006/relationships/hyperlink" Target="https://www.mwave.com.au/products/ubiquiti-unifi-access-reader-g2-black-ac76728?gad_source=1&amp;gad_campaignid=23039421066&amp;gbraid=0AAAABBfD37BPNZBAhxVe75EqcEaYiIPaA&amp;gclid=Cj0KCQjw8JPVBhD-ARIsAO691sEHnv-aWqdRfKEmt3Q1tx1zAAWh74uFxEW75G2_iNFLUc98VdHM3OgaAoxkEALw_wcB" TargetMode="External"/><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hyperlink" Target="https://mavrolert.com/en-au/products/fujitsu-vfy-t1335sc091in-4065221880912?srsltid=AfmBOorJ0-nwlPuUG4csi_QN2riEWGFVyML077FuZrtc3HYKwKX4ZRDR8tQ"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hyperlink" Target="https://www.amazon.com.au/Ubiquiti-Unifi-USW-16-POE-16-Port-Switch/dp/B0838QFVY8" TargetMode="External"/><Relationship Id="rId27" Type="http://schemas.openxmlformats.org/officeDocument/2006/relationships/hyperlink" Target="https://www.hp.com/au-en/shop/hp-27-inch-all-in-one-27-cr0027a-pc-d9uc0pa.html?gads_acc=1615&amp;gads_cid=24177931405&amp;gads_gid=&amp;gads_aid=&amp;gclsrc=aw.ds&amp;gad_source=1&amp;gad_campaignid=24173080778&amp;gbraid=0AAAAAqysQ9EKRpHgFFKZFKBdjpO4QX38x&amp;gclid=Cj0KCQjw8JPVBhD-ARIsAO691sEHB94aKmN1Fr4HQyHpk9Jm29daEAH76vi38nN9IlJEdGiv6NUkayQaAuePEALw_wcB" TargetMode="External"/><Relationship Id="rId30" Type="http://schemas.openxmlformats.org/officeDocument/2006/relationships/hyperlink" Target="https://www.pclan.com.au/products/tp-link-ax1800-ceiling-mount-dual-band-wifi-6-access-point?variant=45369520849216&amp;country=AU&amp;currency=AUD&amp;utm_medium=product_sync&amp;utm_source=google&amp;utm_content=sag_organic&amp;utm_campaign=sag_organic&amp;srsltid=AfmBOoqTStB9_Cj6mTI1Zja8vAH9h_3uQJxJ2TTTeYUxlzT2alzd7bHFA38" TargetMode="External"/><Relationship Id="rId35" Type="http://schemas.openxmlformats.org/officeDocument/2006/relationships/hyperlink" Target="https://www.ctccommunications.com.au/products/hilook-16ch-nvr-nvr-216mh-c-16pd-with-hard-drive-options?variant=52184847548704&amp;country=AU&amp;currency=AUD&amp;utm_medium=product_sync&amp;utm_source=google&amp;utm_content=sag_organic&amp;utm_campaign=sag_organic&amp;srsltid=AfmBOop863-tsOz-EMQbWSeM3SBQCQbWlRuQ4CsFDMg9chZK9HizDKjw0Dc" TargetMode="External"/><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hyperlink" Target="https://cctvmasters.com.au/products/hikvision-24-port-managed-poe-switch-2x-gigabit-uplink-370w?variant=41055218663470&amp;country=AU&amp;currency=AUD&amp;utm_medium=product_sync&amp;utm_source=google&amp;utm_content=sag_organic&amp;utm_campaign=sag_organic&amp;srsltid=AfmBOop_8mVELze3Jzi3DuAW1Hm0utVVI6IcXSnAo_8XTw6WyjRzLfOg_W8" TargetMode="External"/><Relationship Id="rId33" Type="http://schemas.openxmlformats.org/officeDocument/2006/relationships/hyperlink" Target="https://www.mwave.com.au/products/qnap-ts1673aurp16g-16bay-rackmount-diskless-nas-ryzen-v1500b-16gb-ram-ac40520?srsltid=AfmBOookLyGENzo0K99JR8HYYQEPeOfrJRBJr1m5-hWLYAyL5BxxsmCrXJI" TargetMode="External"/><Relationship Id="rId38" Type="http://schemas.openxmlformats.org/officeDocument/2006/relationships/hyperlink" Target="https://www.mwave.com.au/products/ubiquiti-unifi-electric-lock-ac76729?gad_source=1&amp;gad_campaignid=23049546196&amp;gbraid=0AAAABBfD37AhLAYXvp_1otstFdqPtFzLP&amp;gclid=Cj0KCQjw8JPVBhD-ARIsAO691sEHzWn2N_z51oga5j93sJ0cZSG0bTMd0mB7TV-6V2a1eCBLOas3BioaAq5hEALw_wc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31</Pages>
  <Words>8270</Words>
  <Characters>47139</Characters>
  <Application>Microsoft Office Word</Application>
  <DocSecurity>0</DocSecurity>
  <Lines>392</Lines>
  <Paragraphs>110</Paragraphs>
  <ScaleCrop>false</ScaleCrop>
  <Company/>
  <LinksUpToDate>false</LinksUpToDate>
  <CharactersWithSpaces>55299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Akib Hossain</dc:creator>
  <cp:keywords/>
  <dc:description/>
  <cp:lastModifiedBy>Toykoy Boy</cp:lastModifiedBy>
  <cp:revision>12</cp:revision>
  <dcterms:created xsi:type="dcterms:W3CDTF">2026-09-29T03:25:00Z</dcterms:created>
  <dcterms:modified xsi:type="dcterms:W3CDTF">2026-10-07T16:56:00Z</dcterms:modified>
</cp:coreProperties>
</file>