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0610A" w14:textId="77777777" w:rsidR="008E2FA0" w:rsidRDefault="00000000">
      <w:pPr>
        <w:spacing w:before="2100"/>
        <w:jc w:val="center"/>
      </w:pPr>
      <w:r>
        <w:rPr>
          <w:b/>
          <w:color w:val="000000"/>
          <w:sz w:val="52"/>
        </w:rPr>
        <w:t>AG-3</w:t>
      </w:r>
    </w:p>
    <w:p w14:paraId="55D78204" w14:textId="77777777" w:rsidR="008E2FA0" w:rsidRDefault="00000000">
      <w:pPr>
        <w:jc w:val="center"/>
      </w:pPr>
      <w:r>
        <w:rPr>
          <w:b/>
          <w:color w:val="000000"/>
          <w:sz w:val="34"/>
        </w:rPr>
        <w:t>Cyber Resilience for an Agribusiness Back Office</w:t>
      </w:r>
    </w:p>
    <w:p w14:paraId="47A3B4EF" w14:textId="67F981A1" w:rsidR="008E2FA0" w:rsidRDefault="00000000" w:rsidP="00BA681F">
      <w:pPr>
        <w:jc w:val="center"/>
        <w:rPr>
          <w:b/>
          <w:color w:val="000000"/>
          <w:sz w:val="30"/>
        </w:rPr>
      </w:pPr>
      <w:r>
        <w:rPr>
          <w:b/>
          <w:color w:val="000000"/>
          <w:sz w:val="30"/>
        </w:rPr>
        <w:t>AG3 Prototype Testing and Validation Report</w:t>
      </w:r>
    </w:p>
    <w:p w14:paraId="5B87B33A" w14:textId="77777777" w:rsidR="00BA681F" w:rsidRDefault="00BA681F" w:rsidP="00BA681F">
      <w:pPr>
        <w:jc w:val="center"/>
        <w:rPr>
          <w:b/>
          <w:color w:val="000000"/>
          <w:sz w:val="30"/>
        </w:rPr>
      </w:pPr>
    </w:p>
    <w:p w14:paraId="428F9702" w14:textId="77777777" w:rsidR="00BA681F" w:rsidRDefault="00BA681F" w:rsidP="00BA681F">
      <w:pPr>
        <w:jc w:val="center"/>
      </w:pPr>
    </w:p>
    <w:p w14:paraId="6E611AB9" w14:textId="77777777" w:rsidR="008E2FA0" w:rsidRDefault="00000000">
      <w:pPr>
        <w:jc w:val="center"/>
      </w:pPr>
      <w:r>
        <w:rPr>
          <w:color w:val="000000"/>
        </w:rPr>
        <w:t>COIT20265 Networks and Information Security Project</w:t>
      </w:r>
    </w:p>
    <w:p w14:paraId="375A8932" w14:textId="77777777" w:rsidR="00986381" w:rsidRDefault="00986381">
      <w:pPr>
        <w:jc w:val="center"/>
        <w:rPr>
          <w:color w:val="000000"/>
        </w:rPr>
      </w:pPr>
    </w:p>
    <w:p w14:paraId="7B7098E2" w14:textId="77777777" w:rsidR="00986381" w:rsidRDefault="00986381">
      <w:pPr>
        <w:jc w:val="center"/>
        <w:rPr>
          <w:color w:val="000000"/>
        </w:rPr>
      </w:pPr>
    </w:p>
    <w:p w14:paraId="3389E68B" w14:textId="77777777" w:rsidR="00986381" w:rsidRDefault="00986381">
      <w:pPr>
        <w:jc w:val="center"/>
        <w:rPr>
          <w:color w:val="000000"/>
        </w:rPr>
      </w:pPr>
    </w:p>
    <w:p w14:paraId="3AD1B816" w14:textId="77777777" w:rsidR="00BA681F" w:rsidRDefault="00BA681F">
      <w:pPr>
        <w:jc w:val="center"/>
        <w:rPr>
          <w:color w:val="000000"/>
        </w:rPr>
      </w:pPr>
    </w:p>
    <w:p w14:paraId="21C75D84" w14:textId="77777777" w:rsidR="00BA681F" w:rsidRDefault="00BA681F">
      <w:pPr>
        <w:jc w:val="center"/>
        <w:rPr>
          <w:color w:val="000000"/>
        </w:rPr>
      </w:pPr>
    </w:p>
    <w:p w14:paraId="1E4B2C9C" w14:textId="0A1DC7E2" w:rsidR="008E2FA0" w:rsidRDefault="00000000">
      <w:pPr>
        <w:jc w:val="center"/>
      </w:pPr>
      <w:r>
        <w:rPr>
          <w:color w:val="000000"/>
        </w:rPr>
        <w:t xml:space="preserve">Group </w:t>
      </w:r>
      <w:r w:rsidRPr="00BA681F">
        <w:rPr>
          <w:b/>
          <w:bCs/>
          <w:color w:val="000000"/>
        </w:rPr>
        <w:t>PG5</w:t>
      </w:r>
    </w:p>
    <w:p w14:paraId="44FB2AD2" w14:textId="77777777" w:rsidR="008E2FA0" w:rsidRDefault="00000000">
      <w:pPr>
        <w:jc w:val="center"/>
      </w:pPr>
      <w:r>
        <w:rPr>
          <w:color w:val="000000"/>
        </w:rPr>
        <w:t>CQUniversity Australia</w:t>
      </w:r>
    </w:p>
    <w:p w14:paraId="72A6A56F" w14:textId="77777777" w:rsidR="008E2FA0" w:rsidRDefault="008E2FA0">
      <w:pPr>
        <w:jc w:val="center"/>
      </w:pPr>
    </w:p>
    <w:p w14:paraId="70B77D19" w14:textId="7963D6B1" w:rsidR="008E2FA0" w:rsidRDefault="00000000" w:rsidP="00D35367">
      <w:r>
        <w:br w:type="page"/>
      </w:r>
    </w:p>
    <w:sdt>
      <w:sdtPr>
        <w:rPr>
          <w:rFonts w:eastAsia="Times New Roman" w:cstheme="minorBidi"/>
          <w:b w:val="0"/>
          <w:bCs w:val="0"/>
          <w:color w:val="auto"/>
          <w:sz w:val="24"/>
          <w:szCs w:val="22"/>
        </w:rPr>
        <w:id w:val="911343603"/>
        <w:docPartObj>
          <w:docPartGallery w:val="Table of Contents"/>
          <w:docPartUnique/>
        </w:docPartObj>
      </w:sdtPr>
      <w:sdtEndPr>
        <w:rPr>
          <w:noProof/>
        </w:rPr>
      </w:sdtEndPr>
      <w:sdtContent>
        <w:p w14:paraId="5A5555C6" w14:textId="147B7D1E" w:rsidR="00227EF2" w:rsidRDefault="00227EF2">
          <w:pPr>
            <w:pStyle w:val="TOCHeading"/>
          </w:pPr>
          <w:r>
            <w:t>Contents</w:t>
          </w:r>
        </w:p>
        <w:p w14:paraId="0341A5E8" w14:textId="7821D201" w:rsidR="00227EF2" w:rsidRDefault="00227EF2">
          <w:pPr>
            <w:pStyle w:val="TOC1"/>
            <w:tabs>
              <w:tab w:val="right" w:leader="dot" w:pos="10214"/>
            </w:tabs>
            <w:rPr>
              <w:noProof/>
            </w:rPr>
          </w:pPr>
          <w:r>
            <w:fldChar w:fldCharType="begin"/>
          </w:r>
          <w:r>
            <w:instrText xml:space="preserve"> TOC \o "1-3" \h \z \u </w:instrText>
          </w:r>
          <w:r>
            <w:fldChar w:fldCharType="separate"/>
          </w:r>
          <w:hyperlink w:anchor="_Toc242224632" w:history="1">
            <w:r w:rsidRPr="00DE51C9">
              <w:rPr>
                <w:rStyle w:val="Hyperlink"/>
                <w:noProof/>
              </w:rPr>
              <w:t>1 Introduction</w:t>
            </w:r>
            <w:r>
              <w:rPr>
                <w:noProof/>
                <w:webHidden/>
              </w:rPr>
              <w:tab/>
            </w:r>
            <w:r>
              <w:rPr>
                <w:noProof/>
                <w:webHidden/>
              </w:rPr>
              <w:fldChar w:fldCharType="begin"/>
            </w:r>
            <w:r>
              <w:rPr>
                <w:noProof/>
                <w:webHidden/>
              </w:rPr>
              <w:instrText xml:space="preserve"> PAGEREF _Toc242224632 \h </w:instrText>
            </w:r>
            <w:r>
              <w:rPr>
                <w:noProof/>
                <w:webHidden/>
              </w:rPr>
            </w:r>
            <w:r>
              <w:rPr>
                <w:noProof/>
                <w:webHidden/>
              </w:rPr>
              <w:fldChar w:fldCharType="separate"/>
            </w:r>
            <w:r w:rsidR="00BA681F">
              <w:rPr>
                <w:noProof/>
                <w:webHidden/>
              </w:rPr>
              <w:t>3</w:t>
            </w:r>
            <w:r>
              <w:rPr>
                <w:noProof/>
                <w:webHidden/>
              </w:rPr>
              <w:fldChar w:fldCharType="end"/>
            </w:r>
          </w:hyperlink>
        </w:p>
        <w:p w14:paraId="088656EE" w14:textId="55E51A06" w:rsidR="00227EF2" w:rsidRDefault="00227EF2">
          <w:pPr>
            <w:pStyle w:val="TOC1"/>
            <w:tabs>
              <w:tab w:val="right" w:leader="dot" w:pos="10214"/>
            </w:tabs>
            <w:rPr>
              <w:noProof/>
            </w:rPr>
          </w:pPr>
          <w:hyperlink w:anchor="_Toc242224633" w:history="1">
            <w:r w:rsidRPr="00DE51C9">
              <w:rPr>
                <w:rStyle w:val="Hyperlink"/>
                <w:noProof/>
              </w:rPr>
              <w:t>2 Prototype Validation Scope</w:t>
            </w:r>
            <w:r>
              <w:rPr>
                <w:noProof/>
                <w:webHidden/>
              </w:rPr>
              <w:tab/>
            </w:r>
            <w:r>
              <w:rPr>
                <w:noProof/>
                <w:webHidden/>
              </w:rPr>
              <w:fldChar w:fldCharType="begin"/>
            </w:r>
            <w:r>
              <w:rPr>
                <w:noProof/>
                <w:webHidden/>
              </w:rPr>
              <w:instrText xml:space="preserve"> PAGEREF _Toc242224633 \h </w:instrText>
            </w:r>
            <w:r>
              <w:rPr>
                <w:noProof/>
                <w:webHidden/>
              </w:rPr>
            </w:r>
            <w:r>
              <w:rPr>
                <w:noProof/>
                <w:webHidden/>
              </w:rPr>
              <w:fldChar w:fldCharType="separate"/>
            </w:r>
            <w:r w:rsidR="00BA681F">
              <w:rPr>
                <w:noProof/>
                <w:webHidden/>
              </w:rPr>
              <w:t>3</w:t>
            </w:r>
            <w:r>
              <w:rPr>
                <w:noProof/>
                <w:webHidden/>
              </w:rPr>
              <w:fldChar w:fldCharType="end"/>
            </w:r>
          </w:hyperlink>
        </w:p>
        <w:p w14:paraId="24C18AEF" w14:textId="04773A25" w:rsidR="00227EF2" w:rsidRDefault="00227EF2">
          <w:pPr>
            <w:pStyle w:val="TOC1"/>
            <w:tabs>
              <w:tab w:val="right" w:leader="dot" w:pos="10214"/>
            </w:tabs>
            <w:rPr>
              <w:noProof/>
            </w:rPr>
          </w:pPr>
          <w:hyperlink w:anchor="_Toc242224634" w:history="1">
            <w:r w:rsidRPr="00DE51C9">
              <w:rPr>
                <w:rStyle w:val="Hyperlink"/>
                <w:noProof/>
              </w:rPr>
              <w:t>3 Prototype Test Environment</w:t>
            </w:r>
            <w:r>
              <w:rPr>
                <w:noProof/>
                <w:webHidden/>
              </w:rPr>
              <w:tab/>
            </w:r>
            <w:r>
              <w:rPr>
                <w:noProof/>
                <w:webHidden/>
              </w:rPr>
              <w:fldChar w:fldCharType="begin"/>
            </w:r>
            <w:r>
              <w:rPr>
                <w:noProof/>
                <w:webHidden/>
              </w:rPr>
              <w:instrText xml:space="preserve"> PAGEREF _Toc242224634 \h </w:instrText>
            </w:r>
            <w:r>
              <w:rPr>
                <w:noProof/>
                <w:webHidden/>
              </w:rPr>
            </w:r>
            <w:r>
              <w:rPr>
                <w:noProof/>
                <w:webHidden/>
              </w:rPr>
              <w:fldChar w:fldCharType="separate"/>
            </w:r>
            <w:r w:rsidR="00BA681F">
              <w:rPr>
                <w:noProof/>
                <w:webHidden/>
              </w:rPr>
              <w:t>3</w:t>
            </w:r>
            <w:r>
              <w:rPr>
                <w:noProof/>
                <w:webHidden/>
              </w:rPr>
              <w:fldChar w:fldCharType="end"/>
            </w:r>
          </w:hyperlink>
        </w:p>
        <w:p w14:paraId="2FFBAC36" w14:textId="06F05AC6" w:rsidR="00227EF2" w:rsidRDefault="00227EF2">
          <w:pPr>
            <w:pStyle w:val="TOC2"/>
            <w:tabs>
              <w:tab w:val="right" w:leader="dot" w:pos="10214"/>
            </w:tabs>
            <w:rPr>
              <w:noProof/>
            </w:rPr>
          </w:pPr>
          <w:hyperlink w:anchor="_Toc242224635" w:history="1">
            <w:r w:rsidRPr="00DE51C9">
              <w:rPr>
                <w:rStyle w:val="Hyperlink"/>
                <w:noProof/>
              </w:rPr>
              <w:t>3.1 Prototype Setup</w:t>
            </w:r>
            <w:r>
              <w:rPr>
                <w:noProof/>
                <w:webHidden/>
              </w:rPr>
              <w:tab/>
            </w:r>
            <w:r>
              <w:rPr>
                <w:noProof/>
                <w:webHidden/>
              </w:rPr>
              <w:fldChar w:fldCharType="begin"/>
            </w:r>
            <w:r>
              <w:rPr>
                <w:noProof/>
                <w:webHidden/>
              </w:rPr>
              <w:instrText xml:space="preserve"> PAGEREF _Toc242224635 \h </w:instrText>
            </w:r>
            <w:r>
              <w:rPr>
                <w:noProof/>
                <w:webHidden/>
              </w:rPr>
            </w:r>
            <w:r>
              <w:rPr>
                <w:noProof/>
                <w:webHidden/>
              </w:rPr>
              <w:fldChar w:fldCharType="separate"/>
            </w:r>
            <w:r w:rsidR="00BA681F">
              <w:rPr>
                <w:noProof/>
                <w:webHidden/>
              </w:rPr>
              <w:t>4</w:t>
            </w:r>
            <w:r>
              <w:rPr>
                <w:noProof/>
                <w:webHidden/>
              </w:rPr>
              <w:fldChar w:fldCharType="end"/>
            </w:r>
          </w:hyperlink>
        </w:p>
        <w:p w14:paraId="650A6374" w14:textId="7D1837F5" w:rsidR="00227EF2" w:rsidRDefault="00227EF2">
          <w:pPr>
            <w:pStyle w:val="TOC1"/>
            <w:tabs>
              <w:tab w:val="right" w:leader="dot" w:pos="10214"/>
            </w:tabs>
            <w:rPr>
              <w:noProof/>
            </w:rPr>
          </w:pPr>
          <w:hyperlink w:anchor="_Toc242224636" w:history="1">
            <w:r w:rsidRPr="00DE51C9">
              <w:rPr>
                <w:rStyle w:val="Hyperlink"/>
                <w:noProof/>
              </w:rPr>
              <w:t>4 Testing Method</w:t>
            </w:r>
            <w:r>
              <w:rPr>
                <w:noProof/>
                <w:webHidden/>
              </w:rPr>
              <w:tab/>
            </w:r>
            <w:r>
              <w:rPr>
                <w:noProof/>
                <w:webHidden/>
              </w:rPr>
              <w:fldChar w:fldCharType="begin"/>
            </w:r>
            <w:r>
              <w:rPr>
                <w:noProof/>
                <w:webHidden/>
              </w:rPr>
              <w:instrText xml:space="preserve"> PAGEREF _Toc242224636 \h </w:instrText>
            </w:r>
            <w:r>
              <w:rPr>
                <w:noProof/>
                <w:webHidden/>
              </w:rPr>
            </w:r>
            <w:r>
              <w:rPr>
                <w:noProof/>
                <w:webHidden/>
              </w:rPr>
              <w:fldChar w:fldCharType="separate"/>
            </w:r>
            <w:r w:rsidR="00BA681F">
              <w:rPr>
                <w:noProof/>
                <w:webHidden/>
              </w:rPr>
              <w:t>4</w:t>
            </w:r>
            <w:r>
              <w:rPr>
                <w:noProof/>
                <w:webHidden/>
              </w:rPr>
              <w:fldChar w:fldCharType="end"/>
            </w:r>
          </w:hyperlink>
        </w:p>
        <w:p w14:paraId="5A963471" w14:textId="140E59B7" w:rsidR="00227EF2" w:rsidRDefault="00227EF2">
          <w:pPr>
            <w:pStyle w:val="TOC1"/>
            <w:tabs>
              <w:tab w:val="right" w:leader="dot" w:pos="10214"/>
            </w:tabs>
            <w:rPr>
              <w:noProof/>
            </w:rPr>
          </w:pPr>
          <w:hyperlink w:anchor="_Toc242224637" w:history="1">
            <w:r w:rsidRPr="00DE51C9">
              <w:rPr>
                <w:rStyle w:val="Hyperlink"/>
                <w:noProof/>
              </w:rPr>
              <w:t>5 Prototype Setup and Integrated Validation</w:t>
            </w:r>
            <w:r>
              <w:rPr>
                <w:noProof/>
                <w:webHidden/>
              </w:rPr>
              <w:tab/>
            </w:r>
            <w:r>
              <w:rPr>
                <w:noProof/>
                <w:webHidden/>
              </w:rPr>
              <w:fldChar w:fldCharType="begin"/>
            </w:r>
            <w:r>
              <w:rPr>
                <w:noProof/>
                <w:webHidden/>
              </w:rPr>
              <w:instrText xml:space="preserve"> PAGEREF _Toc242224637 \h </w:instrText>
            </w:r>
            <w:r>
              <w:rPr>
                <w:noProof/>
                <w:webHidden/>
              </w:rPr>
            </w:r>
            <w:r>
              <w:rPr>
                <w:noProof/>
                <w:webHidden/>
              </w:rPr>
              <w:fldChar w:fldCharType="separate"/>
            </w:r>
            <w:r w:rsidR="00BA681F">
              <w:rPr>
                <w:noProof/>
                <w:webHidden/>
              </w:rPr>
              <w:t>4</w:t>
            </w:r>
            <w:r>
              <w:rPr>
                <w:noProof/>
                <w:webHidden/>
              </w:rPr>
              <w:fldChar w:fldCharType="end"/>
            </w:r>
          </w:hyperlink>
        </w:p>
        <w:p w14:paraId="4F66A65F" w14:textId="36B4D9D3" w:rsidR="00227EF2" w:rsidRDefault="00227EF2">
          <w:pPr>
            <w:pStyle w:val="TOC2"/>
            <w:tabs>
              <w:tab w:val="right" w:leader="dot" w:pos="10214"/>
            </w:tabs>
            <w:rPr>
              <w:noProof/>
            </w:rPr>
          </w:pPr>
          <w:hyperlink w:anchor="_Toc242224638" w:history="1">
            <w:r w:rsidRPr="00DE51C9">
              <w:rPr>
                <w:rStyle w:val="Hyperlink"/>
                <w:noProof/>
              </w:rPr>
              <w:t>5.1 Office PC Access to APP01</w:t>
            </w:r>
            <w:r>
              <w:rPr>
                <w:noProof/>
                <w:webHidden/>
              </w:rPr>
              <w:tab/>
            </w:r>
            <w:r>
              <w:rPr>
                <w:noProof/>
                <w:webHidden/>
              </w:rPr>
              <w:fldChar w:fldCharType="begin"/>
            </w:r>
            <w:r>
              <w:rPr>
                <w:noProof/>
                <w:webHidden/>
              </w:rPr>
              <w:instrText xml:space="preserve"> PAGEREF _Toc242224638 \h </w:instrText>
            </w:r>
            <w:r>
              <w:rPr>
                <w:noProof/>
                <w:webHidden/>
              </w:rPr>
            </w:r>
            <w:r>
              <w:rPr>
                <w:noProof/>
                <w:webHidden/>
              </w:rPr>
              <w:fldChar w:fldCharType="separate"/>
            </w:r>
            <w:r w:rsidR="00BA681F">
              <w:rPr>
                <w:noProof/>
                <w:webHidden/>
              </w:rPr>
              <w:t>5</w:t>
            </w:r>
            <w:r>
              <w:rPr>
                <w:noProof/>
                <w:webHidden/>
              </w:rPr>
              <w:fldChar w:fldCharType="end"/>
            </w:r>
          </w:hyperlink>
        </w:p>
        <w:p w14:paraId="300963C1" w14:textId="2E430C35" w:rsidR="00227EF2" w:rsidRDefault="00227EF2">
          <w:pPr>
            <w:pStyle w:val="TOC2"/>
            <w:tabs>
              <w:tab w:val="right" w:leader="dot" w:pos="10214"/>
            </w:tabs>
            <w:rPr>
              <w:noProof/>
            </w:rPr>
          </w:pPr>
          <w:hyperlink w:anchor="_Toc242224639" w:history="1">
            <w:r w:rsidRPr="00DE51C9">
              <w:rPr>
                <w:rStyle w:val="Hyperlink"/>
                <w:noProof/>
              </w:rPr>
              <w:t>5.2 Authentication Monitoring</w:t>
            </w:r>
            <w:r>
              <w:rPr>
                <w:noProof/>
                <w:webHidden/>
              </w:rPr>
              <w:tab/>
            </w:r>
            <w:r>
              <w:rPr>
                <w:noProof/>
                <w:webHidden/>
              </w:rPr>
              <w:fldChar w:fldCharType="begin"/>
            </w:r>
            <w:r>
              <w:rPr>
                <w:noProof/>
                <w:webHidden/>
              </w:rPr>
              <w:instrText xml:space="preserve"> PAGEREF _Toc242224639 \h </w:instrText>
            </w:r>
            <w:r>
              <w:rPr>
                <w:noProof/>
                <w:webHidden/>
              </w:rPr>
            </w:r>
            <w:r>
              <w:rPr>
                <w:noProof/>
                <w:webHidden/>
              </w:rPr>
              <w:fldChar w:fldCharType="separate"/>
            </w:r>
            <w:r w:rsidR="00BA681F">
              <w:rPr>
                <w:noProof/>
                <w:webHidden/>
              </w:rPr>
              <w:t>6</w:t>
            </w:r>
            <w:r>
              <w:rPr>
                <w:noProof/>
                <w:webHidden/>
              </w:rPr>
              <w:fldChar w:fldCharType="end"/>
            </w:r>
          </w:hyperlink>
        </w:p>
        <w:p w14:paraId="7344A366" w14:textId="24589554" w:rsidR="00227EF2" w:rsidRDefault="00227EF2">
          <w:pPr>
            <w:pStyle w:val="TOC2"/>
            <w:tabs>
              <w:tab w:val="right" w:leader="dot" w:pos="10214"/>
            </w:tabs>
            <w:rPr>
              <w:noProof/>
            </w:rPr>
          </w:pPr>
          <w:hyperlink w:anchor="_Toc242224640" w:history="1">
            <w:r w:rsidRPr="00DE51C9">
              <w:rPr>
                <w:rStyle w:val="Hyperlink"/>
                <w:noProof/>
              </w:rPr>
              <w:t>5.3 File Integrity Monitoring</w:t>
            </w:r>
            <w:r>
              <w:rPr>
                <w:noProof/>
                <w:webHidden/>
              </w:rPr>
              <w:tab/>
            </w:r>
            <w:r>
              <w:rPr>
                <w:noProof/>
                <w:webHidden/>
              </w:rPr>
              <w:fldChar w:fldCharType="begin"/>
            </w:r>
            <w:r>
              <w:rPr>
                <w:noProof/>
                <w:webHidden/>
              </w:rPr>
              <w:instrText xml:space="preserve"> PAGEREF _Toc242224640 \h </w:instrText>
            </w:r>
            <w:r>
              <w:rPr>
                <w:noProof/>
                <w:webHidden/>
              </w:rPr>
            </w:r>
            <w:r>
              <w:rPr>
                <w:noProof/>
                <w:webHidden/>
              </w:rPr>
              <w:fldChar w:fldCharType="separate"/>
            </w:r>
            <w:r w:rsidR="00BA681F">
              <w:rPr>
                <w:noProof/>
                <w:webHidden/>
              </w:rPr>
              <w:t>6</w:t>
            </w:r>
            <w:r>
              <w:rPr>
                <w:noProof/>
                <w:webHidden/>
              </w:rPr>
              <w:fldChar w:fldCharType="end"/>
            </w:r>
          </w:hyperlink>
        </w:p>
        <w:p w14:paraId="2B3D7A6A" w14:textId="3478257A" w:rsidR="00227EF2" w:rsidRDefault="00227EF2">
          <w:pPr>
            <w:pStyle w:val="TOC2"/>
            <w:tabs>
              <w:tab w:val="right" w:leader="dot" w:pos="10214"/>
            </w:tabs>
            <w:rPr>
              <w:noProof/>
            </w:rPr>
          </w:pPr>
          <w:hyperlink w:anchor="_Toc242224641" w:history="1">
            <w:r w:rsidRPr="00DE51C9">
              <w:rPr>
                <w:rStyle w:val="Hyperlink"/>
                <w:noProof/>
              </w:rPr>
              <w:t>5.4 Successful Backup</w:t>
            </w:r>
            <w:r>
              <w:rPr>
                <w:noProof/>
                <w:webHidden/>
              </w:rPr>
              <w:tab/>
            </w:r>
            <w:r>
              <w:rPr>
                <w:noProof/>
                <w:webHidden/>
              </w:rPr>
              <w:fldChar w:fldCharType="begin"/>
            </w:r>
            <w:r>
              <w:rPr>
                <w:noProof/>
                <w:webHidden/>
              </w:rPr>
              <w:instrText xml:space="preserve"> PAGEREF _Toc242224641 \h </w:instrText>
            </w:r>
            <w:r>
              <w:rPr>
                <w:noProof/>
                <w:webHidden/>
              </w:rPr>
            </w:r>
            <w:r>
              <w:rPr>
                <w:noProof/>
                <w:webHidden/>
              </w:rPr>
              <w:fldChar w:fldCharType="separate"/>
            </w:r>
            <w:r w:rsidR="00BA681F">
              <w:rPr>
                <w:noProof/>
                <w:webHidden/>
              </w:rPr>
              <w:t>8</w:t>
            </w:r>
            <w:r>
              <w:rPr>
                <w:noProof/>
                <w:webHidden/>
              </w:rPr>
              <w:fldChar w:fldCharType="end"/>
            </w:r>
          </w:hyperlink>
        </w:p>
        <w:p w14:paraId="708DFFCF" w14:textId="367B4D3C" w:rsidR="00227EF2" w:rsidRDefault="00227EF2">
          <w:pPr>
            <w:pStyle w:val="TOC2"/>
            <w:tabs>
              <w:tab w:val="right" w:leader="dot" w:pos="10214"/>
            </w:tabs>
            <w:rPr>
              <w:noProof/>
            </w:rPr>
          </w:pPr>
          <w:hyperlink w:anchor="_Toc242224642" w:history="1">
            <w:r w:rsidRPr="00DE51C9">
              <w:rPr>
                <w:rStyle w:val="Hyperlink"/>
                <w:noProof/>
              </w:rPr>
              <w:t>5.5 Controlled Backup Failure</w:t>
            </w:r>
            <w:r>
              <w:rPr>
                <w:noProof/>
                <w:webHidden/>
              </w:rPr>
              <w:tab/>
            </w:r>
            <w:r>
              <w:rPr>
                <w:noProof/>
                <w:webHidden/>
              </w:rPr>
              <w:fldChar w:fldCharType="begin"/>
            </w:r>
            <w:r>
              <w:rPr>
                <w:noProof/>
                <w:webHidden/>
              </w:rPr>
              <w:instrText xml:space="preserve"> PAGEREF _Toc242224642 \h </w:instrText>
            </w:r>
            <w:r>
              <w:rPr>
                <w:noProof/>
                <w:webHidden/>
              </w:rPr>
            </w:r>
            <w:r>
              <w:rPr>
                <w:noProof/>
                <w:webHidden/>
              </w:rPr>
              <w:fldChar w:fldCharType="separate"/>
            </w:r>
            <w:r w:rsidR="00BA681F">
              <w:rPr>
                <w:noProof/>
                <w:webHidden/>
              </w:rPr>
              <w:t>10</w:t>
            </w:r>
            <w:r>
              <w:rPr>
                <w:noProof/>
                <w:webHidden/>
              </w:rPr>
              <w:fldChar w:fldCharType="end"/>
            </w:r>
          </w:hyperlink>
        </w:p>
        <w:p w14:paraId="129B9719" w14:textId="4D69FBD1" w:rsidR="00227EF2" w:rsidRDefault="00227EF2">
          <w:pPr>
            <w:pStyle w:val="TOC2"/>
            <w:tabs>
              <w:tab w:val="right" w:leader="dot" w:pos="10214"/>
            </w:tabs>
            <w:rPr>
              <w:noProof/>
            </w:rPr>
          </w:pPr>
          <w:hyperlink w:anchor="_Toc242224643" w:history="1">
            <w:r w:rsidRPr="00DE51C9">
              <w:rPr>
                <w:rStyle w:val="Hyperlink"/>
                <w:noProof/>
              </w:rPr>
              <w:t>5.6 Backup Stored in MinIO</w:t>
            </w:r>
            <w:r>
              <w:rPr>
                <w:noProof/>
                <w:webHidden/>
              </w:rPr>
              <w:tab/>
            </w:r>
            <w:r>
              <w:rPr>
                <w:noProof/>
                <w:webHidden/>
              </w:rPr>
              <w:fldChar w:fldCharType="begin"/>
            </w:r>
            <w:r>
              <w:rPr>
                <w:noProof/>
                <w:webHidden/>
              </w:rPr>
              <w:instrText xml:space="preserve"> PAGEREF _Toc242224643 \h </w:instrText>
            </w:r>
            <w:r>
              <w:rPr>
                <w:noProof/>
                <w:webHidden/>
              </w:rPr>
            </w:r>
            <w:r>
              <w:rPr>
                <w:noProof/>
                <w:webHidden/>
              </w:rPr>
              <w:fldChar w:fldCharType="separate"/>
            </w:r>
            <w:r w:rsidR="00BA681F">
              <w:rPr>
                <w:noProof/>
                <w:webHidden/>
              </w:rPr>
              <w:t>12</w:t>
            </w:r>
            <w:r>
              <w:rPr>
                <w:noProof/>
                <w:webHidden/>
              </w:rPr>
              <w:fldChar w:fldCharType="end"/>
            </w:r>
          </w:hyperlink>
        </w:p>
        <w:p w14:paraId="760046F6" w14:textId="4F27A0E0" w:rsidR="00227EF2" w:rsidRDefault="00227EF2">
          <w:pPr>
            <w:pStyle w:val="TOC2"/>
            <w:tabs>
              <w:tab w:val="right" w:leader="dot" w:pos="10214"/>
            </w:tabs>
            <w:rPr>
              <w:noProof/>
            </w:rPr>
          </w:pPr>
          <w:hyperlink w:anchor="_Toc242224644" w:history="1">
            <w:r w:rsidRPr="00DE51C9">
              <w:rPr>
                <w:rStyle w:val="Hyperlink"/>
                <w:noProof/>
              </w:rPr>
              <w:t>5.7 Controlled Ransomware-Like File Impact and Recovery Test</w:t>
            </w:r>
            <w:r>
              <w:rPr>
                <w:noProof/>
                <w:webHidden/>
              </w:rPr>
              <w:tab/>
            </w:r>
            <w:r>
              <w:rPr>
                <w:noProof/>
                <w:webHidden/>
              </w:rPr>
              <w:fldChar w:fldCharType="begin"/>
            </w:r>
            <w:r>
              <w:rPr>
                <w:noProof/>
                <w:webHidden/>
              </w:rPr>
              <w:instrText xml:space="preserve"> PAGEREF _Toc242224644 \h </w:instrText>
            </w:r>
            <w:r>
              <w:rPr>
                <w:noProof/>
                <w:webHidden/>
              </w:rPr>
            </w:r>
            <w:r>
              <w:rPr>
                <w:noProof/>
                <w:webHidden/>
              </w:rPr>
              <w:fldChar w:fldCharType="separate"/>
            </w:r>
            <w:r w:rsidR="00BA681F">
              <w:rPr>
                <w:noProof/>
                <w:webHidden/>
              </w:rPr>
              <w:t>13</w:t>
            </w:r>
            <w:r>
              <w:rPr>
                <w:noProof/>
                <w:webHidden/>
              </w:rPr>
              <w:fldChar w:fldCharType="end"/>
            </w:r>
          </w:hyperlink>
        </w:p>
        <w:p w14:paraId="03AF4401" w14:textId="62F0A79E" w:rsidR="00227EF2" w:rsidRDefault="00227EF2">
          <w:pPr>
            <w:pStyle w:val="TOC2"/>
            <w:tabs>
              <w:tab w:val="right" w:leader="dot" w:pos="10214"/>
            </w:tabs>
            <w:rPr>
              <w:noProof/>
            </w:rPr>
          </w:pPr>
          <w:hyperlink w:anchor="_Toc242224645" w:history="1">
            <w:r w:rsidRPr="00DE51C9">
              <w:rPr>
                <w:rStyle w:val="Hyperlink"/>
                <w:noProof/>
              </w:rPr>
              <w:t>5.8 What the Integrated Tests Proved</w:t>
            </w:r>
            <w:r>
              <w:rPr>
                <w:noProof/>
                <w:webHidden/>
              </w:rPr>
              <w:tab/>
            </w:r>
            <w:r>
              <w:rPr>
                <w:noProof/>
                <w:webHidden/>
              </w:rPr>
              <w:fldChar w:fldCharType="begin"/>
            </w:r>
            <w:r>
              <w:rPr>
                <w:noProof/>
                <w:webHidden/>
              </w:rPr>
              <w:instrText xml:space="preserve"> PAGEREF _Toc242224645 \h </w:instrText>
            </w:r>
            <w:r>
              <w:rPr>
                <w:noProof/>
                <w:webHidden/>
              </w:rPr>
            </w:r>
            <w:r>
              <w:rPr>
                <w:noProof/>
                <w:webHidden/>
              </w:rPr>
              <w:fldChar w:fldCharType="separate"/>
            </w:r>
            <w:r w:rsidR="00BA681F">
              <w:rPr>
                <w:noProof/>
                <w:webHidden/>
              </w:rPr>
              <w:t>19</w:t>
            </w:r>
            <w:r>
              <w:rPr>
                <w:noProof/>
                <w:webHidden/>
              </w:rPr>
              <w:fldChar w:fldCharType="end"/>
            </w:r>
          </w:hyperlink>
        </w:p>
        <w:p w14:paraId="75D09EEB" w14:textId="4C070F74" w:rsidR="00227EF2" w:rsidRDefault="00227EF2">
          <w:pPr>
            <w:pStyle w:val="TOC1"/>
            <w:tabs>
              <w:tab w:val="right" w:leader="dot" w:pos="10214"/>
            </w:tabs>
            <w:rPr>
              <w:noProof/>
            </w:rPr>
          </w:pPr>
          <w:hyperlink w:anchor="_Toc242224646" w:history="1">
            <w:r w:rsidRPr="00DE51C9">
              <w:rPr>
                <w:rStyle w:val="Hyperlink"/>
                <w:noProof/>
              </w:rPr>
              <w:t>6 Firewall and Segmentation Validation</w:t>
            </w:r>
            <w:r>
              <w:rPr>
                <w:noProof/>
                <w:webHidden/>
              </w:rPr>
              <w:tab/>
            </w:r>
            <w:r>
              <w:rPr>
                <w:noProof/>
                <w:webHidden/>
              </w:rPr>
              <w:fldChar w:fldCharType="begin"/>
            </w:r>
            <w:r>
              <w:rPr>
                <w:noProof/>
                <w:webHidden/>
              </w:rPr>
              <w:instrText xml:space="preserve"> PAGEREF _Toc242224646 \h </w:instrText>
            </w:r>
            <w:r>
              <w:rPr>
                <w:noProof/>
                <w:webHidden/>
              </w:rPr>
            </w:r>
            <w:r>
              <w:rPr>
                <w:noProof/>
                <w:webHidden/>
              </w:rPr>
              <w:fldChar w:fldCharType="separate"/>
            </w:r>
            <w:r w:rsidR="00BA681F">
              <w:rPr>
                <w:noProof/>
                <w:webHidden/>
              </w:rPr>
              <w:t>19</w:t>
            </w:r>
            <w:r>
              <w:rPr>
                <w:noProof/>
                <w:webHidden/>
              </w:rPr>
              <w:fldChar w:fldCharType="end"/>
            </w:r>
          </w:hyperlink>
        </w:p>
        <w:p w14:paraId="5F6DA54A" w14:textId="711E3CF4" w:rsidR="00227EF2" w:rsidRDefault="00227EF2">
          <w:pPr>
            <w:pStyle w:val="TOC1"/>
            <w:tabs>
              <w:tab w:val="right" w:leader="dot" w:pos="10214"/>
            </w:tabs>
            <w:rPr>
              <w:noProof/>
            </w:rPr>
          </w:pPr>
          <w:hyperlink w:anchor="_Toc242224647" w:history="1">
            <w:r w:rsidRPr="00DE51C9">
              <w:rPr>
                <w:rStyle w:val="Hyperlink"/>
                <w:noProof/>
              </w:rPr>
              <w:t>7 Application and Access-Control Validation</w:t>
            </w:r>
            <w:r>
              <w:rPr>
                <w:noProof/>
                <w:webHidden/>
              </w:rPr>
              <w:tab/>
            </w:r>
            <w:r>
              <w:rPr>
                <w:noProof/>
                <w:webHidden/>
              </w:rPr>
              <w:fldChar w:fldCharType="begin"/>
            </w:r>
            <w:r>
              <w:rPr>
                <w:noProof/>
                <w:webHidden/>
              </w:rPr>
              <w:instrText xml:space="preserve"> PAGEREF _Toc242224647 \h </w:instrText>
            </w:r>
            <w:r>
              <w:rPr>
                <w:noProof/>
                <w:webHidden/>
              </w:rPr>
            </w:r>
            <w:r>
              <w:rPr>
                <w:noProof/>
                <w:webHidden/>
              </w:rPr>
              <w:fldChar w:fldCharType="separate"/>
            </w:r>
            <w:r w:rsidR="00BA681F">
              <w:rPr>
                <w:noProof/>
                <w:webHidden/>
              </w:rPr>
              <w:t>20</w:t>
            </w:r>
            <w:r>
              <w:rPr>
                <w:noProof/>
                <w:webHidden/>
              </w:rPr>
              <w:fldChar w:fldCharType="end"/>
            </w:r>
          </w:hyperlink>
        </w:p>
        <w:p w14:paraId="0C6AF4E8" w14:textId="51A87334" w:rsidR="00227EF2" w:rsidRDefault="00227EF2">
          <w:pPr>
            <w:pStyle w:val="TOC1"/>
            <w:tabs>
              <w:tab w:val="right" w:leader="dot" w:pos="10214"/>
            </w:tabs>
            <w:rPr>
              <w:noProof/>
            </w:rPr>
          </w:pPr>
          <w:hyperlink w:anchor="_Toc242224648" w:history="1">
            <w:r w:rsidRPr="00DE51C9">
              <w:rPr>
                <w:rStyle w:val="Hyperlink"/>
                <w:noProof/>
              </w:rPr>
              <w:t>8 Problems Found and Resolved During Testing</w:t>
            </w:r>
            <w:r>
              <w:rPr>
                <w:noProof/>
                <w:webHidden/>
              </w:rPr>
              <w:tab/>
            </w:r>
            <w:r>
              <w:rPr>
                <w:noProof/>
                <w:webHidden/>
              </w:rPr>
              <w:fldChar w:fldCharType="begin"/>
            </w:r>
            <w:r>
              <w:rPr>
                <w:noProof/>
                <w:webHidden/>
              </w:rPr>
              <w:instrText xml:space="preserve"> PAGEREF _Toc242224648 \h </w:instrText>
            </w:r>
            <w:r>
              <w:rPr>
                <w:noProof/>
                <w:webHidden/>
              </w:rPr>
            </w:r>
            <w:r>
              <w:rPr>
                <w:noProof/>
                <w:webHidden/>
              </w:rPr>
              <w:fldChar w:fldCharType="separate"/>
            </w:r>
            <w:r w:rsidR="00BA681F">
              <w:rPr>
                <w:noProof/>
                <w:webHidden/>
              </w:rPr>
              <w:t>20</w:t>
            </w:r>
            <w:r>
              <w:rPr>
                <w:noProof/>
                <w:webHidden/>
              </w:rPr>
              <w:fldChar w:fldCharType="end"/>
            </w:r>
          </w:hyperlink>
        </w:p>
        <w:p w14:paraId="7E4226C5" w14:textId="3656A481" w:rsidR="00227EF2" w:rsidRDefault="00227EF2">
          <w:pPr>
            <w:pStyle w:val="TOC1"/>
            <w:tabs>
              <w:tab w:val="right" w:leader="dot" w:pos="10214"/>
            </w:tabs>
            <w:rPr>
              <w:noProof/>
            </w:rPr>
          </w:pPr>
          <w:hyperlink w:anchor="_Toc242224649" w:history="1">
            <w:r w:rsidRPr="00DE51C9">
              <w:rPr>
                <w:rStyle w:val="Hyperlink"/>
                <w:noProof/>
              </w:rPr>
              <w:t>9 Consolidated Validation Results</w:t>
            </w:r>
            <w:r>
              <w:rPr>
                <w:noProof/>
                <w:webHidden/>
              </w:rPr>
              <w:tab/>
            </w:r>
            <w:r>
              <w:rPr>
                <w:noProof/>
                <w:webHidden/>
              </w:rPr>
              <w:fldChar w:fldCharType="begin"/>
            </w:r>
            <w:r>
              <w:rPr>
                <w:noProof/>
                <w:webHidden/>
              </w:rPr>
              <w:instrText xml:space="preserve"> PAGEREF _Toc242224649 \h </w:instrText>
            </w:r>
            <w:r>
              <w:rPr>
                <w:noProof/>
                <w:webHidden/>
              </w:rPr>
            </w:r>
            <w:r>
              <w:rPr>
                <w:noProof/>
                <w:webHidden/>
              </w:rPr>
              <w:fldChar w:fldCharType="separate"/>
            </w:r>
            <w:r w:rsidR="00BA681F">
              <w:rPr>
                <w:noProof/>
                <w:webHidden/>
              </w:rPr>
              <w:t>21</w:t>
            </w:r>
            <w:r>
              <w:rPr>
                <w:noProof/>
                <w:webHidden/>
              </w:rPr>
              <w:fldChar w:fldCharType="end"/>
            </w:r>
          </w:hyperlink>
        </w:p>
        <w:p w14:paraId="4AD64023" w14:textId="7C28EF82" w:rsidR="00227EF2" w:rsidRDefault="00227EF2">
          <w:pPr>
            <w:pStyle w:val="TOC1"/>
            <w:tabs>
              <w:tab w:val="right" w:leader="dot" w:pos="10214"/>
            </w:tabs>
            <w:rPr>
              <w:noProof/>
            </w:rPr>
          </w:pPr>
          <w:hyperlink w:anchor="_Toc242224650" w:history="1">
            <w:r w:rsidRPr="00DE51C9">
              <w:rPr>
                <w:rStyle w:val="Hyperlink"/>
                <w:noProof/>
              </w:rPr>
              <w:t>10 Requirements Traceability</w:t>
            </w:r>
            <w:r>
              <w:rPr>
                <w:noProof/>
                <w:webHidden/>
              </w:rPr>
              <w:tab/>
            </w:r>
            <w:r>
              <w:rPr>
                <w:noProof/>
                <w:webHidden/>
              </w:rPr>
              <w:fldChar w:fldCharType="begin"/>
            </w:r>
            <w:r>
              <w:rPr>
                <w:noProof/>
                <w:webHidden/>
              </w:rPr>
              <w:instrText xml:space="preserve"> PAGEREF _Toc242224650 \h </w:instrText>
            </w:r>
            <w:r>
              <w:rPr>
                <w:noProof/>
                <w:webHidden/>
              </w:rPr>
            </w:r>
            <w:r>
              <w:rPr>
                <w:noProof/>
                <w:webHidden/>
              </w:rPr>
              <w:fldChar w:fldCharType="separate"/>
            </w:r>
            <w:r w:rsidR="00BA681F">
              <w:rPr>
                <w:noProof/>
                <w:webHidden/>
              </w:rPr>
              <w:t>21</w:t>
            </w:r>
            <w:r>
              <w:rPr>
                <w:noProof/>
                <w:webHidden/>
              </w:rPr>
              <w:fldChar w:fldCharType="end"/>
            </w:r>
          </w:hyperlink>
        </w:p>
        <w:p w14:paraId="18676033" w14:textId="0BA07F17" w:rsidR="00227EF2" w:rsidRDefault="00227EF2">
          <w:pPr>
            <w:pStyle w:val="TOC1"/>
            <w:tabs>
              <w:tab w:val="right" w:leader="dot" w:pos="10214"/>
            </w:tabs>
            <w:rPr>
              <w:noProof/>
            </w:rPr>
          </w:pPr>
          <w:hyperlink w:anchor="_Toc242224651" w:history="1">
            <w:r w:rsidRPr="00DE51C9">
              <w:rPr>
                <w:rStyle w:val="Hyperlink"/>
                <w:noProof/>
              </w:rPr>
              <w:t>11 Validation Limitations</w:t>
            </w:r>
            <w:r>
              <w:rPr>
                <w:noProof/>
                <w:webHidden/>
              </w:rPr>
              <w:tab/>
            </w:r>
            <w:r>
              <w:rPr>
                <w:noProof/>
                <w:webHidden/>
              </w:rPr>
              <w:fldChar w:fldCharType="begin"/>
            </w:r>
            <w:r>
              <w:rPr>
                <w:noProof/>
                <w:webHidden/>
              </w:rPr>
              <w:instrText xml:space="preserve"> PAGEREF _Toc242224651 \h </w:instrText>
            </w:r>
            <w:r>
              <w:rPr>
                <w:noProof/>
                <w:webHidden/>
              </w:rPr>
            </w:r>
            <w:r>
              <w:rPr>
                <w:noProof/>
                <w:webHidden/>
              </w:rPr>
              <w:fldChar w:fldCharType="separate"/>
            </w:r>
            <w:r w:rsidR="00BA681F">
              <w:rPr>
                <w:noProof/>
                <w:webHidden/>
              </w:rPr>
              <w:t>22</w:t>
            </w:r>
            <w:r>
              <w:rPr>
                <w:noProof/>
                <w:webHidden/>
              </w:rPr>
              <w:fldChar w:fldCharType="end"/>
            </w:r>
          </w:hyperlink>
        </w:p>
        <w:p w14:paraId="50E24411" w14:textId="66AF0532" w:rsidR="00227EF2" w:rsidRDefault="00227EF2">
          <w:pPr>
            <w:pStyle w:val="TOC1"/>
            <w:tabs>
              <w:tab w:val="right" w:leader="dot" w:pos="10214"/>
            </w:tabs>
            <w:rPr>
              <w:noProof/>
            </w:rPr>
          </w:pPr>
          <w:hyperlink w:anchor="_Toc242224652" w:history="1">
            <w:r w:rsidRPr="00DE51C9">
              <w:rPr>
                <w:rStyle w:val="Hyperlink"/>
                <w:noProof/>
              </w:rPr>
              <w:t>12 Conclusion</w:t>
            </w:r>
            <w:r>
              <w:rPr>
                <w:noProof/>
                <w:webHidden/>
              </w:rPr>
              <w:tab/>
            </w:r>
            <w:r>
              <w:rPr>
                <w:noProof/>
                <w:webHidden/>
              </w:rPr>
              <w:fldChar w:fldCharType="begin"/>
            </w:r>
            <w:r>
              <w:rPr>
                <w:noProof/>
                <w:webHidden/>
              </w:rPr>
              <w:instrText xml:space="preserve"> PAGEREF _Toc242224652 \h </w:instrText>
            </w:r>
            <w:r>
              <w:rPr>
                <w:noProof/>
                <w:webHidden/>
              </w:rPr>
            </w:r>
            <w:r>
              <w:rPr>
                <w:noProof/>
                <w:webHidden/>
              </w:rPr>
              <w:fldChar w:fldCharType="separate"/>
            </w:r>
            <w:r w:rsidR="00BA681F">
              <w:rPr>
                <w:noProof/>
                <w:webHidden/>
              </w:rPr>
              <w:t>22</w:t>
            </w:r>
            <w:r>
              <w:rPr>
                <w:noProof/>
                <w:webHidden/>
              </w:rPr>
              <w:fldChar w:fldCharType="end"/>
            </w:r>
          </w:hyperlink>
        </w:p>
        <w:p w14:paraId="135A1B37" w14:textId="0E8264F5" w:rsidR="00227EF2" w:rsidRDefault="00227EF2">
          <w:pPr>
            <w:pStyle w:val="TOC1"/>
            <w:tabs>
              <w:tab w:val="right" w:leader="dot" w:pos="10214"/>
            </w:tabs>
            <w:rPr>
              <w:noProof/>
            </w:rPr>
          </w:pPr>
          <w:hyperlink w:anchor="_Toc242224653" w:history="1">
            <w:r w:rsidRPr="00DE51C9">
              <w:rPr>
                <w:rStyle w:val="Hyperlink"/>
                <w:noProof/>
              </w:rPr>
              <w:t>Appendix A - Recorded Demonstration Evidence</w:t>
            </w:r>
            <w:r>
              <w:rPr>
                <w:noProof/>
                <w:webHidden/>
              </w:rPr>
              <w:tab/>
            </w:r>
            <w:r>
              <w:rPr>
                <w:noProof/>
                <w:webHidden/>
              </w:rPr>
              <w:fldChar w:fldCharType="begin"/>
            </w:r>
            <w:r>
              <w:rPr>
                <w:noProof/>
                <w:webHidden/>
              </w:rPr>
              <w:instrText xml:space="preserve"> PAGEREF _Toc242224653 \h </w:instrText>
            </w:r>
            <w:r>
              <w:rPr>
                <w:noProof/>
                <w:webHidden/>
              </w:rPr>
            </w:r>
            <w:r>
              <w:rPr>
                <w:noProof/>
                <w:webHidden/>
              </w:rPr>
              <w:fldChar w:fldCharType="separate"/>
            </w:r>
            <w:r w:rsidR="00BA681F">
              <w:rPr>
                <w:noProof/>
                <w:webHidden/>
              </w:rPr>
              <w:t>23</w:t>
            </w:r>
            <w:r>
              <w:rPr>
                <w:noProof/>
                <w:webHidden/>
              </w:rPr>
              <w:fldChar w:fldCharType="end"/>
            </w:r>
          </w:hyperlink>
        </w:p>
        <w:p w14:paraId="16C876E2" w14:textId="1252FB33" w:rsidR="00227EF2" w:rsidRDefault="00227EF2">
          <w:r>
            <w:rPr>
              <w:b/>
              <w:bCs/>
              <w:noProof/>
            </w:rPr>
            <w:fldChar w:fldCharType="end"/>
          </w:r>
        </w:p>
      </w:sdtContent>
    </w:sdt>
    <w:p w14:paraId="177C6961" w14:textId="77777777" w:rsidR="00227EF2" w:rsidRDefault="00227EF2" w:rsidP="00227EF2"/>
    <w:p w14:paraId="0C3EB7E3" w14:textId="77777777" w:rsidR="00227EF2" w:rsidRDefault="00227EF2" w:rsidP="00227EF2"/>
    <w:p w14:paraId="5CD482EC" w14:textId="77777777" w:rsidR="00227EF2" w:rsidRDefault="00227EF2" w:rsidP="00227EF2"/>
    <w:p w14:paraId="0DE9D0EC" w14:textId="77777777" w:rsidR="00227EF2" w:rsidRDefault="00227EF2" w:rsidP="00227EF2"/>
    <w:p w14:paraId="2BB570CF" w14:textId="77777777" w:rsidR="00227EF2" w:rsidRDefault="00227EF2" w:rsidP="00227EF2"/>
    <w:p w14:paraId="4CB1CE31" w14:textId="77777777" w:rsidR="00227EF2" w:rsidRDefault="00227EF2" w:rsidP="00227EF2"/>
    <w:p w14:paraId="28C3B556" w14:textId="77777777" w:rsidR="00227EF2" w:rsidRDefault="00227EF2" w:rsidP="00227EF2"/>
    <w:p w14:paraId="4A471FF8" w14:textId="641BBF07" w:rsidR="008E2FA0" w:rsidRDefault="00000000">
      <w:pPr>
        <w:pStyle w:val="Heading1"/>
        <w:spacing w:before="160" w:after="100"/>
      </w:pPr>
      <w:bookmarkStart w:id="0" w:name="_Toc242224632"/>
      <w:r>
        <w:rPr>
          <w:rFonts w:eastAsia="Times New Roman"/>
          <w:color w:val="000000"/>
        </w:rPr>
        <w:lastRenderedPageBreak/>
        <w:t>1 Introduction</w:t>
      </w:r>
      <w:bookmarkEnd w:id="0"/>
    </w:p>
    <w:p w14:paraId="25C8D606" w14:textId="77777777" w:rsidR="00D35367" w:rsidRDefault="00D35367">
      <w:pPr>
        <w:spacing w:after="100" w:line="259" w:lineRule="auto"/>
        <w:rPr>
          <w:color w:val="000000"/>
        </w:rPr>
      </w:pPr>
      <w:r w:rsidRPr="00D35367">
        <w:rPr>
          <w:color w:val="000000"/>
        </w:rPr>
        <w:t>The AG-3 prototype was developed to demonstrate the ability of the primary cyber-resilience controls to co-exist in a single ecosystem. It is a small-scale version of the envisioned agribusiness back-office network that concentrates on the systems that could be constructed and tested within the team's current equipment portfolio.</w:t>
      </w:r>
    </w:p>
    <w:p w14:paraId="069D1285" w14:textId="77777777" w:rsidR="00D35367" w:rsidRDefault="00D35367">
      <w:pPr>
        <w:spacing w:after="100" w:line="259" w:lineRule="auto"/>
        <w:rPr>
          <w:color w:val="000000"/>
        </w:rPr>
      </w:pPr>
      <w:r w:rsidRPr="00D35367">
        <w:rPr>
          <w:color w:val="000000"/>
        </w:rPr>
        <w:t xml:space="preserve">The prototype consists of </w:t>
      </w:r>
      <w:proofErr w:type="spellStart"/>
      <w:r w:rsidRPr="00D35367">
        <w:rPr>
          <w:color w:val="000000"/>
        </w:rPr>
        <w:t>pfSense</w:t>
      </w:r>
      <w:proofErr w:type="spellEnd"/>
      <w:r w:rsidRPr="00D35367">
        <w:rPr>
          <w:color w:val="000000"/>
        </w:rPr>
        <w:t xml:space="preserve"> firewall APP01, MON01 and BKP01. APP01 is the business file service for </w:t>
      </w:r>
      <w:proofErr w:type="spellStart"/>
      <w:r w:rsidRPr="00D35367">
        <w:rPr>
          <w:color w:val="000000"/>
        </w:rPr>
        <w:t>Nextcloud</w:t>
      </w:r>
      <w:proofErr w:type="spellEnd"/>
      <w:r w:rsidRPr="00D35367">
        <w:rPr>
          <w:color w:val="000000"/>
        </w:rPr>
        <w:t xml:space="preserve">, and also initiates the backup process. MON01 is the </w:t>
      </w:r>
      <w:proofErr w:type="spellStart"/>
      <w:r w:rsidRPr="00D35367">
        <w:rPr>
          <w:color w:val="000000"/>
        </w:rPr>
        <w:t>Wazuh</w:t>
      </w:r>
      <w:proofErr w:type="spellEnd"/>
      <w:r w:rsidRPr="00D35367">
        <w:rPr>
          <w:color w:val="000000"/>
        </w:rPr>
        <w:t xml:space="preserve"> monitoring. The </w:t>
      </w:r>
      <w:proofErr w:type="spellStart"/>
      <w:r w:rsidRPr="00D35367">
        <w:rPr>
          <w:color w:val="000000"/>
        </w:rPr>
        <w:t>MinIO</w:t>
      </w:r>
      <w:proofErr w:type="spellEnd"/>
      <w:r w:rsidRPr="00D35367">
        <w:rPr>
          <w:color w:val="000000"/>
        </w:rPr>
        <w:t xml:space="preserve"> backup repository and </w:t>
      </w:r>
      <w:proofErr w:type="spellStart"/>
      <w:r w:rsidRPr="00D35367">
        <w:rPr>
          <w:color w:val="000000"/>
        </w:rPr>
        <w:t>restic</w:t>
      </w:r>
      <w:proofErr w:type="spellEnd"/>
      <w:r w:rsidRPr="00D35367">
        <w:rPr>
          <w:color w:val="000000"/>
        </w:rPr>
        <w:t xml:space="preserve"> backup repository are stored in BKP01. The TP-Link LS108G unmanaged switch has been used just for the physical connection between the devices. </w:t>
      </w:r>
      <w:proofErr w:type="spellStart"/>
      <w:r w:rsidRPr="00D35367">
        <w:rPr>
          <w:color w:val="000000"/>
        </w:rPr>
        <w:t>pfSense</w:t>
      </w:r>
      <w:proofErr w:type="spellEnd"/>
      <w:r w:rsidRPr="00D35367">
        <w:rPr>
          <w:color w:val="000000"/>
        </w:rPr>
        <w:t xml:space="preserve"> and its host interfaces are used to provide logical separation and traffic control.</w:t>
      </w:r>
    </w:p>
    <w:p w14:paraId="3E4F7E4D" w14:textId="5CF878F9" w:rsidR="00D35367" w:rsidRDefault="00D35367">
      <w:pPr>
        <w:spacing w:after="100" w:line="259" w:lineRule="auto"/>
        <w:rPr>
          <w:color w:val="000000"/>
        </w:rPr>
      </w:pPr>
      <w:r w:rsidRPr="00D35367">
        <w:rPr>
          <w:color w:val="000000"/>
        </w:rPr>
        <w:t xml:space="preserve">This report describes the prototype configuration, the procedure followed for each validation test, the outcome of the test and the significance of the test outcome. The tests follow the same order in which the prototype is operated: user access to APP01, authentication monitoring, File Integrity Monitoring, successful and failed backup </w:t>
      </w:r>
      <w:proofErr w:type="spellStart"/>
      <w:r w:rsidRPr="00D35367">
        <w:rPr>
          <w:color w:val="000000"/>
        </w:rPr>
        <w:t>behaviour</w:t>
      </w:r>
      <w:proofErr w:type="spellEnd"/>
      <w:r w:rsidRPr="00D35367">
        <w:rPr>
          <w:color w:val="000000"/>
        </w:rPr>
        <w:t xml:space="preserve">, backup storage in </w:t>
      </w:r>
      <w:proofErr w:type="spellStart"/>
      <w:r w:rsidRPr="00D35367">
        <w:rPr>
          <w:color w:val="000000"/>
        </w:rPr>
        <w:t>MinIO</w:t>
      </w:r>
      <w:proofErr w:type="spellEnd"/>
      <w:r w:rsidRPr="00D35367">
        <w:rPr>
          <w:color w:val="000000"/>
        </w:rPr>
        <w:t xml:space="preserve"> and controlled ransomware-like file impact and recovery demonstration.</w:t>
      </w:r>
    </w:p>
    <w:p w14:paraId="0B842F57" w14:textId="77777777" w:rsidR="008E2FA0" w:rsidRDefault="00000000">
      <w:pPr>
        <w:pStyle w:val="Heading1"/>
        <w:spacing w:before="160" w:after="100"/>
      </w:pPr>
      <w:bookmarkStart w:id="1" w:name="_Toc242224633"/>
      <w:r>
        <w:rPr>
          <w:rFonts w:eastAsia="Times New Roman"/>
          <w:color w:val="000000"/>
        </w:rPr>
        <w:t>2 Prototype Validation Scope</w:t>
      </w:r>
      <w:bookmarkEnd w:id="1"/>
    </w:p>
    <w:p w14:paraId="6918D9F8" w14:textId="39807CD7" w:rsidR="008E2FA0" w:rsidRDefault="00D35367">
      <w:pPr>
        <w:spacing w:after="100" w:line="259" w:lineRule="auto"/>
      </w:pPr>
      <w:r w:rsidRPr="00D35367">
        <w:t xml:space="preserve">Validation scope: Only the functions implemented and demonstrated in the prototype are covered. </w:t>
      </w:r>
      <w:r w:rsidR="00227EF2" w:rsidRPr="00D35367">
        <w:t>Components</w:t>
      </w:r>
      <w:r w:rsidRPr="00D35367">
        <w:t xml:space="preserve"> that are a part of the target design are not considered implemented unless part of the working test environment.</w:t>
      </w:r>
    </w:p>
    <w:tbl>
      <w:tblPr>
        <w:tblW w:w="0" w:type="auto"/>
        <w:jc w:val="center"/>
        <w:tblLook w:val="04A0" w:firstRow="1" w:lastRow="0" w:firstColumn="1" w:lastColumn="0" w:noHBand="0" w:noVBand="1"/>
      </w:tblPr>
      <w:tblGrid>
        <w:gridCol w:w="5112"/>
        <w:gridCol w:w="5112"/>
      </w:tblGrid>
      <w:tr w:rsidR="008E2FA0" w14:paraId="76E20ED9" w14:textId="77777777" w:rsidTr="005F3B47">
        <w:trPr>
          <w:trHeight w:val="354"/>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796EF63A" w14:textId="77777777" w:rsidR="008E2FA0" w:rsidRPr="00227EF2" w:rsidRDefault="00000000" w:rsidP="00227EF2">
            <w:pPr>
              <w:pStyle w:val="NoSpacing"/>
              <w:rPr>
                <w:b/>
                <w:bCs/>
              </w:rPr>
            </w:pPr>
            <w:r w:rsidRPr="00227EF2">
              <w:rPr>
                <w:b/>
                <w:bCs/>
              </w:rPr>
              <w:t>Included in prototype validation</w:t>
            </w:r>
          </w:p>
        </w:tc>
        <w:tc>
          <w:tcPr>
            <w:tcW w:w="5112" w:type="dxa"/>
            <w:tcBorders>
              <w:top w:val="single" w:sz="6" w:space="0" w:color="000000"/>
              <w:left w:val="single" w:sz="6" w:space="0" w:color="000000"/>
              <w:bottom w:val="single" w:sz="6" w:space="0" w:color="000000"/>
              <w:right w:val="single" w:sz="6" w:space="0" w:color="000000"/>
            </w:tcBorders>
            <w:vAlign w:val="center"/>
          </w:tcPr>
          <w:p w14:paraId="30E907EE" w14:textId="77777777" w:rsidR="008E2FA0" w:rsidRPr="00227EF2" w:rsidRDefault="00000000" w:rsidP="00227EF2">
            <w:pPr>
              <w:pStyle w:val="NoSpacing"/>
              <w:rPr>
                <w:b/>
                <w:bCs/>
              </w:rPr>
            </w:pPr>
            <w:r w:rsidRPr="00227EF2">
              <w:rPr>
                <w:b/>
                <w:bCs/>
              </w:rPr>
              <w:t>Outside the implemented prototype</w:t>
            </w:r>
          </w:p>
        </w:tc>
      </w:tr>
      <w:tr w:rsidR="008E2FA0" w14:paraId="6938CEE3" w14:textId="77777777" w:rsidTr="005F3B47">
        <w:trPr>
          <w:trHeight w:val="336"/>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59608F6B" w14:textId="77777777" w:rsidR="008E2FA0" w:rsidRDefault="00000000" w:rsidP="00227EF2">
            <w:pPr>
              <w:pStyle w:val="NoSpacing"/>
            </w:pPr>
            <w:proofErr w:type="spellStart"/>
            <w:r>
              <w:t>pfSense</w:t>
            </w:r>
            <w:proofErr w:type="spellEnd"/>
            <w:r>
              <w:t xml:space="preserve"> routing, VLAN interfaces and firewall service paths</w:t>
            </w:r>
          </w:p>
        </w:tc>
        <w:tc>
          <w:tcPr>
            <w:tcW w:w="5112" w:type="dxa"/>
            <w:tcBorders>
              <w:top w:val="single" w:sz="6" w:space="0" w:color="000000"/>
              <w:left w:val="single" w:sz="6" w:space="0" w:color="000000"/>
              <w:bottom w:val="single" w:sz="6" w:space="0" w:color="000000"/>
              <w:right w:val="single" w:sz="6" w:space="0" w:color="000000"/>
            </w:tcBorders>
            <w:vAlign w:val="center"/>
          </w:tcPr>
          <w:p w14:paraId="686AEDFC" w14:textId="77777777" w:rsidR="008E2FA0" w:rsidRDefault="00000000" w:rsidP="00227EF2">
            <w:pPr>
              <w:pStyle w:val="NoSpacing"/>
            </w:pPr>
            <w:r>
              <w:t>Full production-scale office deployment</w:t>
            </w:r>
          </w:p>
        </w:tc>
      </w:tr>
      <w:tr w:rsidR="008E2FA0" w14:paraId="60D995D6" w14:textId="77777777">
        <w:trPr>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4365BB59" w14:textId="77777777" w:rsidR="008E2FA0" w:rsidRDefault="00000000" w:rsidP="00227EF2">
            <w:pPr>
              <w:pStyle w:val="NoSpacing"/>
            </w:pPr>
            <w:r>
              <w:t>Office PC access to APP01 Nextcloud</w:t>
            </w:r>
          </w:p>
        </w:tc>
        <w:tc>
          <w:tcPr>
            <w:tcW w:w="5112" w:type="dxa"/>
            <w:tcBorders>
              <w:top w:val="single" w:sz="6" w:space="0" w:color="000000"/>
              <w:left w:val="single" w:sz="6" w:space="0" w:color="000000"/>
              <w:bottom w:val="single" w:sz="6" w:space="0" w:color="000000"/>
              <w:right w:val="single" w:sz="6" w:space="0" w:color="000000"/>
            </w:tcBorders>
            <w:vAlign w:val="center"/>
          </w:tcPr>
          <w:p w14:paraId="30D119DA" w14:textId="77777777" w:rsidR="008E2FA0" w:rsidRDefault="00000000" w:rsidP="00227EF2">
            <w:pPr>
              <w:pStyle w:val="NoSpacing"/>
            </w:pPr>
            <w:r>
              <w:t>Managed production switching and switch-port VLAN enforcement</w:t>
            </w:r>
          </w:p>
        </w:tc>
      </w:tr>
      <w:tr w:rsidR="008E2FA0" w14:paraId="637DBA6B" w14:textId="77777777" w:rsidTr="005F3B47">
        <w:trPr>
          <w:trHeight w:val="318"/>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16562430" w14:textId="77777777" w:rsidR="008E2FA0" w:rsidRDefault="00000000" w:rsidP="00227EF2">
            <w:pPr>
              <w:pStyle w:val="NoSpacing"/>
            </w:pPr>
            <w:proofErr w:type="spellStart"/>
            <w:r>
              <w:t>Nextcloud</w:t>
            </w:r>
            <w:proofErr w:type="spellEnd"/>
            <w:r>
              <w:t xml:space="preserve"> application and role-based access</w:t>
            </w:r>
          </w:p>
        </w:tc>
        <w:tc>
          <w:tcPr>
            <w:tcW w:w="5112" w:type="dxa"/>
            <w:tcBorders>
              <w:top w:val="single" w:sz="6" w:space="0" w:color="000000"/>
              <w:left w:val="single" w:sz="6" w:space="0" w:color="000000"/>
              <w:bottom w:val="single" w:sz="6" w:space="0" w:color="000000"/>
              <w:right w:val="single" w:sz="6" w:space="0" w:color="000000"/>
            </w:tcBorders>
            <w:vAlign w:val="center"/>
          </w:tcPr>
          <w:p w14:paraId="01B6F911" w14:textId="77777777" w:rsidR="008E2FA0" w:rsidRDefault="00000000" w:rsidP="00227EF2">
            <w:pPr>
              <w:pStyle w:val="NoSpacing"/>
            </w:pPr>
            <w:r>
              <w:t>AUTH01, NAS01 and other target-only systems</w:t>
            </w:r>
          </w:p>
        </w:tc>
      </w:tr>
      <w:tr w:rsidR="008E2FA0" w14:paraId="37CFD2C6" w14:textId="77777777" w:rsidTr="005F3B47">
        <w:trPr>
          <w:trHeight w:val="264"/>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69659262" w14:textId="77777777" w:rsidR="008E2FA0" w:rsidRDefault="00000000" w:rsidP="00227EF2">
            <w:pPr>
              <w:pStyle w:val="NoSpacing"/>
            </w:pPr>
            <w:proofErr w:type="spellStart"/>
            <w:r>
              <w:t>Wazuh</w:t>
            </w:r>
            <w:proofErr w:type="spellEnd"/>
            <w:r>
              <w:t xml:space="preserve"> authentication and File Integrity Monitoring</w:t>
            </w:r>
          </w:p>
        </w:tc>
        <w:tc>
          <w:tcPr>
            <w:tcW w:w="5112" w:type="dxa"/>
            <w:tcBorders>
              <w:top w:val="single" w:sz="6" w:space="0" w:color="000000"/>
              <w:left w:val="single" w:sz="6" w:space="0" w:color="000000"/>
              <w:bottom w:val="single" w:sz="6" w:space="0" w:color="000000"/>
              <w:right w:val="single" w:sz="6" w:space="0" w:color="000000"/>
            </w:tcBorders>
            <w:vAlign w:val="center"/>
          </w:tcPr>
          <w:p w14:paraId="78AD9F93" w14:textId="77777777" w:rsidR="008E2FA0" w:rsidRDefault="00000000" w:rsidP="00227EF2">
            <w:pPr>
              <w:pStyle w:val="NoSpacing"/>
            </w:pPr>
            <w:r>
              <w:t>CCTV, RFID, NVR and optional Guest Wi-Fi</w:t>
            </w:r>
          </w:p>
        </w:tc>
      </w:tr>
      <w:tr w:rsidR="008E2FA0" w14:paraId="6CC46EBA" w14:textId="77777777" w:rsidTr="005F3B47">
        <w:trPr>
          <w:trHeight w:val="336"/>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3AD5BFE2" w14:textId="77777777" w:rsidR="008E2FA0" w:rsidRDefault="00000000" w:rsidP="00227EF2">
            <w:pPr>
              <w:pStyle w:val="NoSpacing"/>
            </w:pPr>
            <w:r>
              <w:t xml:space="preserve">Successful and failed </w:t>
            </w:r>
            <w:proofErr w:type="spellStart"/>
            <w:r>
              <w:t>Restic</w:t>
            </w:r>
            <w:proofErr w:type="spellEnd"/>
            <w:r>
              <w:t xml:space="preserve"> backup </w:t>
            </w:r>
            <w:proofErr w:type="spellStart"/>
            <w:r>
              <w:t>behaviour</w:t>
            </w:r>
            <w:proofErr w:type="spellEnd"/>
          </w:p>
        </w:tc>
        <w:tc>
          <w:tcPr>
            <w:tcW w:w="5112" w:type="dxa"/>
            <w:tcBorders>
              <w:top w:val="single" w:sz="6" w:space="0" w:color="000000"/>
              <w:left w:val="single" w:sz="6" w:space="0" w:color="000000"/>
              <w:bottom w:val="single" w:sz="6" w:space="0" w:color="000000"/>
              <w:right w:val="single" w:sz="6" w:space="0" w:color="000000"/>
            </w:tcBorders>
            <w:vAlign w:val="center"/>
          </w:tcPr>
          <w:p w14:paraId="352F25A8" w14:textId="77777777" w:rsidR="008E2FA0" w:rsidRDefault="00000000" w:rsidP="00227EF2">
            <w:pPr>
              <w:pStyle w:val="NoSpacing"/>
            </w:pPr>
            <w:r>
              <w:t>High-availability firewall and switching</w:t>
            </w:r>
          </w:p>
        </w:tc>
      </w:tr>
      <w:tr w:rsidR="008E2FA0" w14:paraId="22189238" w14:textId="77777777" w:rsidTr="005F3B47">
        <w:trPr>
          <w:trHeight w:val="354"/>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46D8C776" w14:textId="77777777" w:rsidR="008E2FA0" w:rsidRDefault="00000000" w:rsidP="00227EF2">
            <w:pPr>
              <w:pStyle w:val="NoSpacing"/>
            </w:pPr>
            <w:r>
              <w:t xml:space="preserve">Backup storage in </w:t>
            </w:r>
            <w:proofErr w:type="spellStart"/>
            <w:r>
              <w:t>MinIO</w:t>
            </w:r>
            <w:proofErr w:type="spellEnd"/>
            <w:r>
              <w:t xml:space="preserve"> on BKP01</w:t>
            </w:r>
          </w:p>
        </w:tc>
        <w:tc>
          <w:tcPr>
            <w:tcW w:w="5112" w:type="dxa"/>
            <w:tcBorders>
              <w:top w:val="single" w:sz="6" w:space="0" w:color="000000"/>
              <w:left w:val="single" w:sz="6" w:space="0" w:color="000000"/>
              <w:bottom w:val="single" w:sz="6" w:space="0" w:color="000000"/>
              <w:right w:val="single" w:sz="6" w:space="0" w:color="000000"/>
            </w:tcBorders>
            <w:vAlign w:val="center"/>
          </w:tcPr>
          <w:p w14:paraId="0568D74F" w14:textId="77777777" w:rsidR="008E2FA0" w:rsidRDefault="00000000" w:rsidP="00227EF2">
            <w:pPr>
              <w:pStyle w:val="NoSpacing"/>
            </w:pPr>
            <w:r>
              <w:t>Real ransomware or destructive malware</w:t>
            </w:r>
          </w:p>
        </w:tc>
      </w:tr>
      <w:tr w:rsidR="008E2FA0" w14:paraId="3F5F5A2E" w14:textId="77777777">
        <w:trPr>
          <w:jc w:val="center"/>
        </w:trPr>
        <w:tc>
          <w:tcPr>
            <w:tcW w:w="5112" w:type="dxa"/>
            <w:tcBorders>
              <w:top w:val="single" w:sz="6" w:space="0" w:color="000000"/>
              <w:left w:val="single" w:sz="6" w:space="0" w:color="000000"/>
              <w:bottom w:val="single" w:sz="6" w:space="0" w:color="000000"/>
              <w:right w:val="single" w:sz="6" w:space="0" w:color="000000"/>
            </w:tcBorders>
            <w:vAlign w:val="center"/>
          </w:tcPr>
          <w:p w14:paraId="23AE41BE" w14:textId="77777777" w:rsidR="008E2FA0" w:rsidRDefault="00000000" w:rsidP="00227EF2">
            <w:pPr>
              <w:pStyle w:val="NoSpacing"/>
            </w:pPr>
            <w:r>
              <w:t>Controlled ransomware-like file impact, detection and recovery using synthetic files</w:t>
            </w:r>
          </w:p>
        </w:tc>
        <w:tc>
          <w:tcPr>
            <w:tcW w:w="5112" w:type="dxa"/>
            <w:tcBorders>
              <w:top w:val="single" w:sz="6" w:space="0" w:color="000000"/>
              <w:left w:val="single" w:sz="6" w:space="0" w:color="000000"/>
              <w:bottom w:val="single" w:sz="6" w:space="0" w:color="000000"/>
              <w:right w:val="single" w:sz="6" w:space="0" w:color="000000"/>
            </w:tcBorders>
            <w:vAlign w:val="center"/>
          </w:tcPr>
          <w:p w14:paraId="6F1CCFDE" w14:textId="77777777" w:rsidR="008E2FA0" w:rsidRDefault="00000000" w:rsidP="00227EF2">
            <w:pPr>
              <w:pStyle w:val="NoSpacing"/>
            </w:pPr>
            <w:r>
              <w:t>Full production IPv6 deployment</w:t>
            </w:r>
          </w:p>
        </w:tc>
      </w:tr>
    </w:tbl>
    <w:p w14:paraId="48136B28" w14:textId="77777777" w:rsidR="008E2FA0" w:rsidRDefault="008E2FA0">
      <w:pPr>
        <w:spacing w:after="20"/>
      </w:pPr>
    </w:p>
    <w:p w14:paraId="2C02AC35" w14:textId="77777777" w:rsidR="008E2FA0" w:rsidRDefault="00000000">
      <w:pPr>
        <w:pStyle w:val="Heading1"/>
        <w:spacing w:before="160" w:after="100"/>
      </w:pPr>
      <w:bookmarkStart w:id="2" w:name="_Toc242224634"/>
      <w:r>
        <w:rPr>
          <w:rFonts w:eastAsia="Times New Roman"/>
          <w:color w:val="000000"/>
        </w:rPr>
        <w:t>3 Prototype Test Environment</w:t>
      </w:r>
      <w:bookmarkEnd w:id="2"/>
    </w:p>
    <w:tbl>
      <w:tblPr>
        <w:tblW w:w="0" w:type="auto"/>
        <w:jc w:val="center"/>
        <w:tblLook w:val="04A0" w:firstRow="1" w:lastRow="0" w:firstColumn="1" w:lastColumn="0" w:noHBand="0" w:noVBand="1"/>
      </w:tblPr>
      <w:tblGrid>
        <w:gridCol w:w="2556"/>
        <w:gridCol w:w="2556"/>
        <w:gridCol w:w="2556"/>
        <w:gridCol w:w="2556"/>
      </w:tblGrid>
      <w:tr w:rsidR="008E2FA0" w14:paraId="38968B0B"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7D953C73" w14:textId="77777777" w:rsidR="008E2FA0" w:rsidRPr="005F3B47" w:rsidRDefault="00000000" w:rsidP="005F3B47">
            <w:pPr>
              <w:pStyle w:val="NoSpacing"/>
              <w:rPr>
                <w:b/>
                <w:bCs/>
              </w:rPr>
            </w:pPr>
            <w:r w:rsidRPr="005F3B47">
              <w:rPr>
                <w:b/>
                <w:bCs/>
              </w:rPr>
              <w:t>Component</w:t>
            </w:r>
          </w:p>
        </w:tc>
        <w:tc>
          <w:tcPr>
            <w:tcW w:w="2556" w:type="dxa"/>
            <w:tcBorders>
              <w:top w:val="single" w:sz="6" w:space="0" w:color="000000"/>
              <w:left w:val="single" w:sz="6" w:space="0" w:color="000000"/>
              <w:bottom w:val="single" w:sz="6" w:space="0" w:color="000000"/>
              <w:right w:val="single" w:sz="6" w:space="0" w:color="000000"/>
            </w:tcBorders>
            <w:vAlign w:val="center"/>
          </w:tcPr>
          <w:p w14:paraId="613D07C1" w14:textId="77777777" w:rsidR="008E2FA0" w:rsidRPr="005F3B47" w:rsidRDefault="00000000" w:rsidP="005F3B47">
            <w:pPr>
              <w:pStyle w:val="NoSpacing"/>
              <w:rPr>
                <w:b/>
                <w:bCs/>
              </w:rPr>
            </w:pPr>
            <w:r w:rsidRPr="005F3B47">
              <w:rPr>
                <w:b/>
                <w:bCs/>
              </w:rPr>
              <w:t>Role</w:t>
            </w:r>
          </w:p>
        </w:tc>
        <w:tc>
          <w:tcPr>
            <w:tcW w:w="2556" w:type="dxa"/>
            <w:tcBorders>
              <w:top w:val="single" w:sz="6" w:space="0" w:color="000000"/>
              <w:left w:val="single" w:sz="6" w:space="0" w:color="000000"/>
              <w:bottom w:val="single" w:sz="6" w:space="0" w:color="000000"/>
              <w:right w:val="single" w:sz="6" w:space="0" w:color="000000"/>
            </w:tcBorders>
            <w:vAlign w:val="center"/>
          </w:tcPr>
          <w:p w14:paraId="7D5F5A3D" w14:textId="77777777" w:rsidR="008E2FA0" w:rsidRPr="005F3B47" w:rsidRDefault="00000000" w:rsidP="005F3B47">
            <w:pPr>
              <w:pStyle w:val="NoSpacing"/>
              <w:rPr>
                <w:b/>
                <w:bCs/>
              </w:rPr>
            </w:pPr>
            <w:r w:rsidRPr="005F3B47">
              <w:rPr>
                <w:b/>
                <w:bCs/>
              </w:rPr>
              <w:t>Prototype address / network</w:t>
            </w:r>
          </w:p>
        </w:tc>
        <w:tc>
          <w:tcPr>
            <w:tcW w:w="2556" w:type="dxa"/>
            <w:tcBorders>
              <w:top w:val="single" w:sz="6" w:space="0" w:color="000000"/>
              <w:left w:val="single" w:sz="6" w:space="0" w:color="000000"/>
              <w:bottom w:val="single" w:sz="6" w:space="0" w:color="000000"/>
              <w:right w:val="single" w:sz="6" w:space="0" w:color="000000"/>
            </w:tcBorders>
            <w:vAlign w:val="center"/>
          </w:tcPr>
          <w:p w14:paraId="4E15E247" w14:textId="77777777" w:rsidR="008E2FA0" w:rsidRPr="005F3B47" w:rsidRDefault="00000000" w:rsidP="005F3B47">
            <w:pPr>
              <w:pStyle w:val="NoSpacing"/>
              <w:rPr>
                <w:b/>
                <w:bCs/>
              </w:rPr>
            </w:pPr>
            <w:r w:rsidRPr="005F3B47">
              <w:rPr>
                <w:b/>
                <w:bCs/>
              </w:rPr>
              <w:t>Technology</w:t>
            </w:r>
          </w:p>
        </w:tc>
      </w:tr>
      <w:tr w:rsidR="008E2FA0" w14:paraId="0A93DE00"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2610941" w14:textId="77777777" w:rsidR="008E2FA0" w:rsidRDefault="00000000" w:rsidP="005F3B47">
            <w:pPr>
              <w:pStyle w:val="NoSpacing"/>
            </w:pPr>
            <w:r>
              <w:t>Firewall</w:t>
            </w:r>
          </w:p>
        </w:tc>
        <w:tc>
          <w:tcPr>
            <w:tcW w:w="2556" w:type="dxa"/>
            <w:tcBorders>
              <w:top w:val="single" w:sz="6" w:space="0" w:color="000000"/>
              <w:left w:val="single" w:sz="6" w:space="0" w:color="000000"/>
              <w:bottom w:val="single" w:sz="6" w:space="0" w:color="000000"/>
              <w:right w:val="single" w:sz="6" w:space="0" w:color="000000"/>
            </w:tcBorders>
            <w:vAlign w:val="center"/>
          </w:tcPr>
          <w:p w14:paraId="5FACB770" w14:textId="77777777" w:rsidR="008E2FA0" w:rsidRDefault="00000000" w:rsidP="005F3B47">
            <w:pPr>
              <w:pStyle w:val="NoSpacing"/>
            </w:pPr>
            <w:r>
              <w:t>Routing, segmentation and policy</w:t>
            </w:r>
          </w:p>
        </w:tc>
        <w:tc>
          <w:tcPr>
            <w:tcW w:w="2556" w:type="dxa"/>
            <w:tcBorders>
              <w:top w:val="single" w:sz="6" w:space="0" w:color="000000"/>
              <w:left w:val="single" w:sz="6" w:space="0" w:color="000000"/>
              <w:bottom w:val="single" w:sz="6" w:space="0" w:color="000000"/>
              <w:right w:val="single" w:sz="6" w:space="0" w:color="000000"/>
            </w:tcBorders>
            <w:vAlign w:val="center"/>
          </w:tcPr>
          <w:p w14:paraId="00061FB5" w14:textId="77777777" w:rsidR="008E2FA0" w:rsidRDefault="00000000" w:rsidP="005F3B47">
            <w:pPr>
              <w:pStyle w:val="NoSpacing"/>
            </w:pPr>
            <w:r>
              <w:t>10.20.x.1 gateways</w:t>
            </w:r>
          </w:p>
        </w:tc>
        <w:tc>
          <w:tcPr>
            <w:tcW w:w="2556" w:type="dxa"/>
            <w:tcBorders>
              <w:top w:val="single" w:sz="6" w:space="0" w:color="000000"/>
              <w:left w:val="single" w:sz="6" w:space="0" w:color="000000"/>
              <w:bottom w:val="single" w:sz="6" w:space="0" w:color="000000"/>
              <w:right w:val="single" w:sz="6" w:space="0" w:color="000000"/>
            </w:tcBorders>
            <w:vAlign w:val="center"/>
          </w:tcPr>
          <w:p w14:paraId="05FB08F9" w14:textId="77777777" w:rsidR="008E2FA0" w:rsidRDefault="00000000" w:rsidP="005F3B47">
            <w:pPr>
              <w:pStyle w:val="NoSpacing"/>
            </w:pPr>
            <w:r>
              <w:t>pfSense</w:t>
            </w:r>
          </w:p>
        </w:tc>
      </w:tr>
      <w:tr w:rsidR="008E2FA0" w14:paraId="172BC0F0"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65B86734" w14:textId="77777777" w:rsidR="008E2FA0" w:rsidRDefault="00000000" w:rsidP="005F3B47">
            <w:pPr>
              <w:pStyle w:val="NoSpacing"/>
            </w:pPr>
            <w:r>
              <w:t>APP01</w:t>
            </w:r>
          </w:p>
        </w:tc>
        <w:tc>
          <w:tcPr>
            <w:tcW w:w="2556" w:type="dxa"/>
            <w:tcBorders>
              <w:top w:val="single" w:sz="6" w:space="0" w:color="000000"/>
              <w:left w:val="single" w:sz="6" w:space="0" w:color="000000"/>
              <w:bottom w:val="single" w:sz="6" w:space="0" w:color="000000"/>
              <w:right w:val="single" w:sz="6" w:space="0" w:color="000000"/>
            </w:tcBorders>
            <w:vAlign w:val="center"/>
          </w:tcPr>
          <w:p w14:paraId="6E5C2F4A" w14:textId="77777777" w:rsidR="008E2FA0" w:rsidRDefault="00000000" w:rsidP="005F3B47">
            <w:pPr>
              <w:pStyle w:val="NoSpacing"/>
            </w:pPr>
            <w:r>
              <w:t>Business application / file server</w:t>
            </w:r>
          </w:p>
        </w:tc>
        <w:tc>
          <w:tcPr>
            <w:tcW w:w="2556" w:type="dxa"/>
            <w:tcBorders>
              <w:top w:val="single" w:sz="6" w:space="0" w:color="000000"/>
              <w:left w:val="single" w:sz="6" w:space="0" w:color="000000"/>
              <w:bottom w:val="single" w:sz="6" w:space="0" w:color="000000"/>
              <w:right w:val="single" w:sz="6" w:space="0" w:color="000000"/>
            </w:tcBorders>
            <w:vAlign w:val="center"/>
          </w:tcPr>
          <w:p w14:paraId="618F2C1B" w14:textId="77777777" w:rsidR="008E2FA0" w:rsidRDefault="00000000" w:rsidP="005F3B47">
            <w:pPr>
              <w:pStyle w:val="NoSpacing"/>
            </w:pPr>
            <w:r>
              <w:t>10.20.20.10</w:t>
            </w:r>
          </w:p>
        </w:tc>
        <w:tc>
          <w:tcPr>
            <w:tcW w:w="2556" w:type="dxa"/>
            <w:tcBorders>
              <w:top w:val="single" w:sz="6" w:space="0" w:color="000000"/>
              <w:left w:val="single" w:sz="6" w:space="0" w:color="000000"/>
              <w:bottom w:val="single" w:sz="6" w:space="0" w:color="000000"/>
              <w:right w:val="single" w:sz="6" w:space="0" w:color="000000"/>
            </w:tcBorders>
            <w:vAlign w:val="center"/>
          </w:tcPr>
          <w:p w14:paraId="4C9BFC52" w14:textId="77777777" w:rsidR="008E2FA0" w:rsidRDefault="00000000" w:rsidP="005F3B47">
            <w:pPr>
              <w:pStyle w:val="NoSpacing"/>
            </w:pPr>
            <w:r>
              <w:t>Ubuntu + Nextcloud + Restic client</w:t>
            </w:r>
          </w:p>
        </w:tc>
      </w:tr>
      <w:tr w:rsidR="008E2FA0" w14:paraId="7A7F0850"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495874A" w14:textId="77777777" w:rsidR="008E2FA0" w:rsidRDefault="00000000" w:rsidP="005F3B47">
            <w:pPr>
              <w:pStyle w:val="NoSpacing"/>
            </w:pPr>
            <w:r>
              <w:t>MON01</w:t>
            </w:r>
          </w:p>
        </w:tc>
        <w:tc>
          <w:tcPr>
            <w:tcW w:w="2556" w:type="dxa"/>
            <w:tcBorders>
              <w:top w:val="single" w:sz="6" w:space="0" w:color="000000"/>
              <w:left w:val="single" w:sz="6" w:space="0" w:color="000000"/>
              <w:bottom w:val="single" w:sz="6" w:space="0" w:color="000000"/>
              <w:right w:val="single" w:sz="6" w:space="0" w:color="000000"/>
            </w:tcBorders>
            <w:vAlign w:val="center"/>
          </w:tcPr>
          <w:p w14:paraId="7773DC06" w14:textId="77777777" w:rsidR="008E2FA0" w:rsidRDefault="00000000" w:rsidP="005F3B47">
            <w:pPr>
              <w:pStyle w:val="NoSpacing"/>
            </w:pPr>
            <w:r>
              <w:t>Monitoring server</w:t>
            </w:r>
          </w:p>
        </w:tc>
        <w:tc>
          <w:tcPr>
            <w:tcW w:w="2556" w:type="dxa"/>
            <w:tcBorders>
              <w:top w:val="single" w:sz="6" w:space="0" w:color="000000"/>
              <w:left w:val="single" w:sz="6" w:space="0" w:color="000000"/>
              <w:bottom w:val="single" w:sz="6" w:space="0" w:color="000000"/>
              <w:right w:val="single" w:sz="6" w:space="0" w:color="000000"/>
            </w:tcBorders>
            <w:vAlign w:val="center"/>
          </w:tcPr>
          <w:p w14:paraId="32CCD096" w14:textId="77777777" w:rsidR="008E2FA0" w:rsidRDefault="00000000" w:rsidP="005F3B47">
            <w:pPr>
              <w:pStyle w:val="NoSpacing"/>
            </w:pPr>
            <w:r>
              <w:t>10.20.30.10</w:t>
            </w:r>
          </w:p>
        </w:tc>
        <w:tc>
          <w:tcPr>
            <w:tcW w:w="2556" w:type="dxa"/>
            <w:tcBorders>
              <w:top w:val="single" w:sz="6" w:space="0" w:color="000000"/>
              <w:left w:val="single" w:sz="6" w:space="0" w:color="000000"/>
              <w:bottom w:val="single" w:sz="6" w:space="0" w:color="000000"/>
              <w:right w:val="single" w:sz="6" w:space="0" w:color="000000"/>
            </w:tcBorders>
            <w:vAlign w:val="center"/>
          </w:tcPr>
          <w:p w14:paraId="766ACE73" w14:textId="77777777" w:rsidR="008E2FA0" w:rsidRDefault="00000000" w:rsidP="005F3B47">
            <w:pPr>
              <w:pStyle w:val="NoSpacing"/>
            </w:pPr>
            <w:r>
              <w:t>Wazuh</w:t>
            </w:r>
          </w:p>
        </w:tc>
      </w:tr>
      <w:tr w:rsidR="008E2FA0" w14:paraId="0D1AA048"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766ECCAF" w14:textId="77777777" w:rsidR="008E2FA0" w:rsidRDefault="00000000" w:rsidP="005F3B47">
            <w:pPr>
              <w:pStyle w:val="NoSpacing"/>
            </w:pPr>
            <w:r>
              <w:t>BKP01</w:t>
            </w:r>
          </w:p>
        </w:tc>
        <w:tc>
          <w:tcPr>
            <w:tcW w:w="2556" w:type="dxa"/>
            <w:tcBorders>
              <w:top w:val="single" w:sz="6" w:space="0" w:color="000000"/>
              <w:left w:val="single" w:sz="6" w:space="0" w:color="000000"/>
              <w:bottom w:val="single" w:sz="6" w:space="0" w:color="000000"/>
              <w:right w:val="single" w:sz="6" w:space="0" w:color="000000"/>
            </w:tcBorders>
            <w:vAlign w:val="center"/>
          </w:tcPr>
          <w:p w14:paraId="13AF5DDF" w14:textId="77777777" w:rsidR="008E2FA0" w:rsidRDefault="00000000" w:rsidP="005F3B47">
            <w:pPr>
              <w:pStyle w:val="NoSpacing"/>
            </w:pPr>
            <w:r>
              <w:t>Backup server / repository</w:t>
            </w:r>
          </w:p>
        </w:tc>
        <w:tc>
          <w:tcPr>
            <w:tcW w:w="2556" w:type="dxa"/>
            <w:tcBorders>
              <w:top w:val="single" w:sz="6" w:space="0" w:color="000000"/>
              <w:left w:val="single" w:sz="6" w:space="0" w:color="000000"/>
              <w:bottom w:val="single" w:sz="6" w:space="0" w:color="000000"/>
              <w:right w:val="single" w:sz="6" w:space="0" w:color="000000"/>
            </w:tcBorders>
            <w:vAlign w:val="center"/>
          </w:tcPr>
          <w:p w14:paraId="49B0F713" w14:textId="77777777" w:rsidR="008E2FA0" w:rsidRDefault="00000000" w:rsidP="005F3B47">
            <w:pPr>
              <w:pStyle w:val="NoSpacing"/>
            </w:pPr>
            <w:r>
              <w:t>10.20.40.10</w:t>
            </w:r>
          </w:p>
        </w:tc>
        <w:tc>
          <w:tcPr>
            <w:tcW w:w="2556" w:type="dxa"/>
            <w:tcBorders>
              <w:top w:val="single" w:sz="6" w:space="0" w:color="000000"/>
              <w:left w:val="single" w:sz="6" w:space="0" w:color="000000"/>
              <w:bottom w:val="single" w:sz="6" w:space="0" w:color="000000"/>
              <w:right w:val="single" w:sz="6" w:space="0" w:color="000000"/>
            </w:tcBorders>
            <w:vAlign w:val="center"/>
          </w:tcPr>
          <w:p w14:paraId="25035D2F" w14:textId="77777777" w:rsidR="008E2FA0" w:rsidRDefault="00000000" w:rsidP="005F3B47">
            <w:pPr>
              <w:pStyle w:val="NoSpacing"/>
            </w:pPr>
            <w:r>
              <w:t>MinIO + Restic repository</w:t>
            </w:r>
          </w:p>
        </w:tc>
      </w:tr>
      <w:tr w:rsidR="008E2FA0" w14:paraId="3D1F3DAA"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51839337" w14:textId="77777777" w:rsidR="008E2FA0" w:rsidRDefault="00000000" w:rsidP="005F3B47">
            <w:pPr>
              <w:pStyle w:val="NoSpacing"/>
            </w:pPr>
            <w:r>
              <w:t>Office PC</w:t>
            </w:r>
          </w:p>
        </w:tc>
        <w:tc>
          <w:tcPr>
            <w:tcW w:w="2556" w:type="dxa"/>
            <w:tcBorders>
              <w:top w:val="single" w:sz="6" w:space="0" w:color="000000"/>
              <w:left w:val="single" w:sz="6" w:space="0" w:color="000000"/>
              <w:bottom w:val="single" w:sz="6" w:space="0" w:color="000000"/>
              <w:right w:val="single" w:sz="6" w:space="0" w:color="000000"/>
            </w:tcBorders>
            <w:vAlign w:val="center"/>
          </w:tcPr>
          <w:p w14:paraId="3FB39380" w14:textId="77777777" w:rsidR="008E2FA0" w:rsidRDefault="00000000" w:rsidP="005F3B47">
            <w:pPr>
              <w:pStyle w:val="NoSpacing"/>
            </w:pPr>
            <w:r>
              <w:t>User access to Nextcloud</w:t>
            </w:r>
          </w:p>
        </w:tc>
        <w:tc>
          <w:tcPr>
            <w:tcW w:w="2556" w:type="dxa"/>
            <w:tcBorders>
              <w:top w:val="single" w:sz="6" w:space="0" w:color="000000"/>
              <w:left w:val="single" w:sz="6" w:space="0" w:color="000000"/>
              <w:bottom w:val="single" w:sz="6" w:space="0" w:color="000000"/>
              <w:right w:val="single" w:sz="6" w:space="0" w:color="000000"/>
            </w:tcBorders>
            <w:vAlign w:val="center"/>
          </w:tcPr>
          <w:p w14:paraId="672E6C44" w14:textId="77777777" w:rsidR="008E2FA0" w:rsidRDefault="00000000" w:rsidP="005F3B47">
            <w:pPr>
              <w:pStyle w:val="NoSpacing"/>
            </w:pPr>
            <w:r>
              <w:t>10.20.10.10/24</w:t>
            </w:r>
          </w:p>
        </w:tc>
        <w:tc>
          <w:tcPr>
            <w:tcW w:w="2556" w:type="dxa"/>
            <w:tcBorders>
              <w:top w:val="single" w:sz="6" w:space="0" w:color="000000"/>
              <w:left w:val="single" w:sz="6" w:space="0" w:color="000000"/>
              <w:bottom w:val="single" w:sz="6" w:space="0" w:color="000000"/>
              <w:right w:val="single" w:sz="6" w:space="0" w:color="000000"/>
            </w:tcBorders>
            <w:vAlign w:val="center"/>
          </w:tcPr>
          <w:p w14:paraId="7AFC5394" w14:textId="77777777" w:rsidR="008E2FA0" w:rsidRDefault="00000000" w:rsidP="005F3B47">
            <w:pPr>
              <w:pStyle w:val="NoSpacing"/>
            </w:pPr>
            <w:r>
              <w:t>Windows client</w:t>
            </w:r>
          </w:p>
        </w:tc>
      </w:tr>
      <w:tr w:rsidR="008E2FA0" w14:paraId="16A54A7B"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728D87FC" w14:textId="77777777" w:rsidR="008E2FA0" w:rsidRDefault="00000000" w:rsidP="005F3B47">
            <w:pPr>
              <w:pStyle w:val="NoSpacing"/>
            </w:pPr>
            <w:r>
              <w:t>Switch</w:t>
            </w:r>
          </w:p>
        </w:tc>
        <w:tc>
          <w:tcPr>
            <w:tcW w:w="2556" w:type="dxa"/>
            <w:tcBorders>
              <w:top w:val="single" w:sz="6" w:space="0" w:color="000000"/>
              <w:left w:val="single" w:sz="6" w:space="0" w:color="000000"/>
              <w:bottom w:val="single" w:sz="6" w:space="0" w:color="000000"/>
              <w:right w:val="single" w:sz="6" w:space="0" w:color="000000"/>
            </w:tcBorders>
            <w:vAlign w:val="center"/>
          </w:tcPr>
          <w:p w14:paraId="3AA6B799" w14:textId="77777777" w:rsidR="008E2FA0" w:rsidRDefault="00000000" w:rsidP="005F3B47">
            <w:pPr>
              <w:pStyle w:val="NoSpacing"/>
            </w:pPr>
            <w:r>
              <w:t>Physical connectivity only</w:t>
            </w:r>
          </w:p>
        </w:tc>
        <w:tc>
          <w:tcPr>
            <w:tcW w:w="2556" w:type="dxa"/>
            <w:tcBorders>
              <w:top w:val="single" w:sz="6" w:space="0" w:color="000000"/>
              <w:left w:val="single" w:sz="6" w:space="0" w:color="000000"/>
              <w:bottom w:val="single" w:sz="6" w:space="0" w:color="000000"/>
              <w:right w:val="single" w:sz="6" w:space="0" w:color="000000"/>
            </w:tcBorders>
            <w:vAlign w:val="center"/>
          </w:tcPr>
          <w:p w14:paraId="28DE3589" w14:textId="77777777" w:rsidR="008E2FA0" w:rsidRDefault="00000000" w:rsidP="005F3B47">
            <w:pPr>
              <w:pStyle w:val="NoSpacing"/>
            </w:pPr>
            <w:r>
              <w:t>N/A</w:t>
            </w:r>
          </w:p>
        </w:tc>
        <w:tc>
          <w:tcPr>
            <w:tcW w:w="2556" w:type="dxa"/>
            <w:tcBorders>
              <w:top w:val="single" w:sz="6" w:space="0" w:color="000000"/>
              <w:left w:val="single" w:sz="6" w:space="0" w:color="000000"/>
              <w:bottom w:val="single" w:sz="6" w:space="0" w:color="000000"/>
              <w:right w:val="single" w:sz="6" w:space="0" w:color="000000"/>
            </w:tcBorders>
            <w:vAlign w:val="center"/>
          </w:tcPr>
          <w:p w14:paraId="6FB89126" w14:textId="77777777" w:rsidR="008E2FA0" w:rsidRDefault="00000000" w:rsidP="005F3B47">
            <w:pPr>
              <w:pStyle w:val="NoSpacing"/>
            </w:pPr>
            <w:r>
              <w:t>TP-Link LS108G unmanaged</w:t>
            </w:r>
          </w:p>
        </w:tc>
      </w:tr>
    </w:tbl>
    <w:p w14:paraId="5E2704E8" w14:textId="77777777" w:rsidR="008E2FA0" w:rsidRDefault="008E2FA0">
      <w:pPr>
        <w:spacing w:after="20"/>
      </w:pPr>
    </w:p>
    <w:p w14:paraId="19F42947" w14:textId="77777777" w:rsidR="008E2FA0" w:rsidRDefault="00000000">
      <w:pPr>
        <w:pStyle w:val="Heading2"/>
        <w:spacing w:before="160" w:after="100"/>
      </w:pPr>
      <w:bookmarkStart w:id="3" w:name="_Toc242224635"/>
      <w:r>
        <w:rPr>
          <w:rFonts w:eastAsia="Times New Roman"/>
          <w:color w:val="000000"/>
        </w:rPr>
        <w:lastRenderedPageBreak/>
        <w:t>3.1 Prototype Setup</w:t>
      </w:r>
      <w:bookmarkEnd w:id="3"/>
    </w:p>
    <w:p w14:paraId="46E038F9" w14:textId="24C4DF1D" w:rsidR="008E2FA0" w:rsidRDefault="00D35367">
      <w:pPr>
        <w:spacing w:after="100" w:line="259" w:lineRule="auto"/>
      </w:pPr>
      <w:r w:rsidRPr="00D35367">
        <w:t>The final physical configuration is with separate devices for the Office PC, APP01, MON01, and BKP01. The switch was used for physical connectivity between devices and the router was used for upstream connectivity. The same setup was applied when performing the integration and controlled file-impact demonstrations based on the ransomware.</w:t>
      </w:r>
    </w:p>
    <w:p w14:paraId="22F67A6E" w14:textId="77777777" w:rsidR="008E2FA0" w:rsidRDefault="00000000">
      <w:pPr>
        <w:spacing w:after="40"/>
        <w:jc w:val="center"/>
      </w:pPr>
      <w:r>
        <w:rPr>
          <w:noProof/>
        </w:rPr>
        <w:drawing>
          <wp:inline distT="0" distB="0" distL="0" distR="0" wp14:anchorId="76A3FDD0" wp14:editId="0C4D16DE">
            <wp:extent cx="585216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png"/>
                    <pic:cNvPicPr/>
                  </pic:nvPicPr>
                  <pic:blipFill>
                    <a:blip r:embed="rId8"/>
                    <a:stretch>
                      <a:fillRect/>
                    </a:stretch>
                  </pic:blipFill>
                  <pic:spPr>
                    <a:xfrm>
                      <a:off x="0" y="0"/>
                      <a:ext cx="5852160" cy="4389120"/>
                    </a:xfrm>
                    <a:prstGeom prst="rect">
                      <a:avLst/>
                    </a:prstGeom>
                  </pic:spPr>
                </pic:pic>
              </a:graphicData>
            </a:graphic>
          </wp:inline>
        </w:drawing>
      </w:r>
    </w:p>
    <w:p w14:paraId="64C39CDC" w14:textId="71F0D770" w:rsidR="008E2FA0" w:rsidRDefault="00000000">
      <w:pPr>
        <w:pStyle w:val="FigureCaption"/>
        <w:spacing w:after="100"/>
        <w:jc w:val="center"/>
      </w:pPr>
      <w:r w:rsidRPr="005F3B47">
        <w:rPr>
          <w:color w:val="000000"/>
          <w:sz w:val="20"/>
          <w:szCs w:val="20"/>
        </w:rPr>
        <w:t>Figure 1. Physical AG-3 prototype setup used during integration and validation</w:t>
      </w:r>
      <w:r>
        <w:rPr>
          <w:color w:val="000000"/>
        </w:rPr>
        <w:t>.</w:t>
      </w:r>
    </w:p>
    <w:p w14:paraId="3F658807" w14:textId="77777777" w:rsidR="008E2FA0" w:rsidRDefault="00000000">
      <w:pPr>
        <w:pStyle w:val="Heading1"/>
        <w:spacing w:before="160" w:after="100"/>
      </w:pPr>
      <w:bookmarkStart w:id="4" w:name="_Toc242224636"/>
      <w:r>
        <w:rPr>
          <w:rFonts w:eastAsia="Times New Roman"/>
          <w:color w:val="000000"/>
        </w:rPr>
        <w:t>4 Testing Method</w:t>
      </w:r>
      <w:bookmarkEnd w:id="4"/>
    </w:p>
    <w:p w14:paraId="3188ED00" w14:textId="3EDF490C" w:rsidR="008E2FA0" w:rsidRDefault="00D35367">
      <w:pPr>
        <w:spacing w:after="100" w:line="259" w:lineRule="auto"/>
      </w:pPr>
      <w:r w:rsidRPr="00D35367">
        <w:t xml:space="preserve">The team tested the prototype by actually doing actions on the implemented services, and capturing the visible outcome. The Office PC and </w:t>
      </w:r>
      <w:proofErr w:type="spellStart"/>
      <w:r w:rsidRPr="00D35367">
        <w:t>Nextcloud</w:t>
      </w:r>
      <w:proofErr w:type="spellEnd"/>
      <w:r w:rsidRPr="00D35367">
        <w:t xml:space="preserve"> were used for application tests. </w:t>
      </w:r>
      <w:proofErr w:type="spellStart"/>
      <w:r w:rsidRPr="00D35367">
        <w:t>Wazuh</w:t>
      </w:r>
      <w:proofErr w:type="spellEnd"/>
      <w:r w:rsidRPr="00D35367">
        <w:t xml:space="preserve"> was used on MON01 for monitoring tests. Backup tests were done with </w:t>
      </w:r>
      <w:proofErr w:type="spellStart"/>
      <w:r w:rsidRPr="00D35367">
        <w:t>Restic</w:t>
      </w:r>
      <w:proofErr w:type="spellEnd"/>
      <w:r w:rsidRPr="00D35367">
        <w:t xml:space="preserve"> (APP01) and </w:t>
      </w:r>
      <w:proofErr w:type="spellStart"/>
      <w:r w:rsidRPr="00D35367">
        <w:t>MinIO</w:t>
      </w:r>
      <w:proofErr w:type="spellEnd"/>
      <w:r w:rsidRPr="00D35367">
        <w:t xml:space="preserve"> (BKP01). The completed service-path checks (FT-01 to FT-15) from the AG3 Firewall, Segmentation and Access Control Design were used as the basis for the firewall tests. The file-impact test was a controlled ransomware-like attack, and not performed with actual malware - just with synthetically created files in a separate test folder. Evidence is organized in a sequence that is practical. For each test, the test is described, observations made, and conclusions drawn about the prototype.</w:t>
      </w:r>
    </w:p>
    <w:p w14:paraId="16569F43" w14:textId="77777777" w:rsidR="005F3B47" w:rsidRDefault="005F3B47">
      <w:pPr>
        <w:spacing w:after="100" w:line="259" w:lineRule="auto"/>
      </w:pPr>
    </w:p>
    <w:p w14:paraId="6CF8F42F" w14:textId="77777777" w:rsidR="008E2FA0" w:rsidRDefault="00000000">
      <w:pPr>
        <w:pStyle w:val="Heading1"/>
        <w:spacing w:before="160" w:after="100"/>
      </w:pPr>
      <w:bookmarkStart w:id="5" w:name="_Toc242224637"/>
      <w:r>
        <w:rPr>
          <w:rFonts w:eastAsia="Times New Roman"/>
          <w:color w:val="000000"/>
        </w:rPr>
        <w:t>5 Prototype Setup and Integrated Validation</w:t>
      </w:r>
      <w:bookmarkEnd w:id="5"/>
    </w:p>
    <w:p w14:paraId="25BCB174" w14:textId="64CB0CF7" w:rsidR="008E2FA0" w:rsidRDefault="00D35367">
      <w:pPr>
        <w:spacing w:after="100" w:line="259" w:lineRule="auto"/>
      </w:pPr>
      <w:r w:rsidRPr="00D35367">
        <w:t>The integrated validation starts with normal user access and progresses to monitoring, backup and recovery. Prototype is an order of behavior that is not that of separate devices.</w:t>
      </w:r>
    </w:p>
    <w:p w14:paraId="52F064B7" w14:textId="77777777" w:rsidR="008E2FA0" w:rsidRDefault="00000000">
      <w:pPr>
        <w:pStyle w:val="Heading2"/>
        <w:spacing w:before="160" w:after="100"/>
      </w:pPr>
      <w:bookmarkStart w:id="6" w:name="_Toc242224638"/>
      <w:r>
        <w:rPr>
          <w:rFonts w:eastAsia="Times New Roman"/>
          <w:color w:val="000000"/>
        </w:rPr>
        <w:lastRenderedPageBreak/>
        <w:t>5.1 Office PC Access to APP01</w:t>
      </w:r>
      <w:bookmarkEnd w:id="6"/>
    </w:p>
    <w:p w14:paraId="6B549572" w14:textId="4157AC5A" w:rsidR="008E2FA0" w:rsidRDefault="00D35367">
      <w:pPr>
        <w:spacing w:after="100" w:line="259" w:lineRule="auto"/>
      </w:pPr>
      <w:r w:rsidRPr="00D35367">
        <w:t xml:space="preserve">The first test verified that the </w:t>
      </w:r>
      <w:proofErr w:type="spellStart"/>
      <w:r w:rsidRPr="00D35367">
        <w:t>Nextcloud</w:t>
      </w:r>
      <w:proofErr w:type="spellEnd"/>
      <w:r w:rsidRPr="00D35367">
        <w:t xml:space="preserve"> service on APP01 was accessible via the approved Office-to-Server path by a normal Office user. The Office PC opened the </w:t>
      </w:r>
      <w:proofErr w:type="spellStart"/>
      <w:r w:rsidRPr="00D35367">
        <w:t>Nextcloud</w:t>
      </w:r>
      <w:proofErr w:type="spellEnd"/>
      <w:r w:rsidRPr="00D35367">
        <w:t xml:space="preserve"> login page at 10.20.20.10 and the user was able to log in successfully. Upon logging in, a </w:t>
      </w:r>
      <w:proofErr w:type="spellStart"/>
      <w:r w:rsidRPr="00D35367">
        <w:t>Nextcloud</w:t>
      </w:r>
      <w:proofErr w:type="spellEnd"/>
      <w:r w:rsidRPr="00D35367">
        <w:t xml:space="preserve"> Dashboard appeared. This demonstrated that the business application was accessible from the Office network and not just on APP01 for local access.</w:t>
      </w:r>
    </w:p>
    <w:p w14:paraId="26F635DE" w14:textId="77777777" w:rsidR="008E2FA0" w:rsidRDefault="00000000">
      <w:pPr>
        <w:spacing w:after="40"/>
        <w:jc w:val="center"/>
      </w:pPr>
      <w:r>
        <w:rPr>
          <w:noProof/>
        </w:rPr>
        <w:drawing>
          <wp:inline distT="0" distB="0" distL="0" distR="0" wp14:anchorId="0472F155" wp14:editId="48A10393">
            <wp:extent cx="5989320" cy="31618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cloud_login.png"/>
                    <pic:cNvPicPr/>
                  </pic:nvPicPr>
                  <pic:blipFill>
                    <a:blip r:embed="rId9"/>
                    <a:stretch>
                      <a:fillRect/>
                    </a:stretch>
                  </pic:blipFill>
                  <pic:spPr>
                    <a:xfrm>
                      <a:off x="0" y="0"/>
                      <a:ext cx="5989320" cy="3161811"/>
                    </a:xfrm>
                    <a:prstGeom prst="rect">
                      <a:avLst/>
                    </a:prstGeom>
                  </pic:spPr>
                </pic:pic>
              </a:graphicData>
            </a:graphic>
          </wp:inline>
        </w:drawing>
      </w:r>
    </w:p>
    <w:p w14:paraId="4E7D5E70" w14:textId="2EFBF28C" w:rsidR="008E2FA0" w:rsidRPr="005F3B47" w:rsidRDefault="00000000">
      <w:pPr>
        <w:pStyle w:val="FigureCaption"/>
        <w:spacing w:after="100"/>
        <w:jc w:val="center"/>
        <w:rPr>
          <w:sz w:val="20"/>
          <w:szCs w:val="20"/>
        </w:rPr>
      </w:pPr>
      <w:r w:rsidRPr="005F3B47">
        <w:rPr>
          <w:color w:val="000000"/>
          <w:sz w:val="20"/>
          <w:szCs w:val="20"/>
        </w:rPr>
        <w:t xml:space="preserve">Figure 2. Office PC opening the Nextcloud login page on APP01 at 10.20.20.10. </w:t>
      </w:r>
    </w:p>
    <w:p w14:paraId="3A9CD1E5" w14:textId="77777777" w:rsidR="008E2FA0" w:rsidRDefault="00000000">
      <w:pPr>
        <w:spacing w:after="40"/>
        <w:jc w:val="center"/>
      </w:pPr>
      <w:r>
        <w:rPr>
          <w:noProof/>
        </w:rPr>
        <w:drawing>
          <wp:inline distT="0" distB="0" distL="0" distR="0" wp14:anchorId="6412F2FF" wp14:editId="4600FD3F">
            <wp:extent cx="5989320" cy="317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cloud_dash.png"/>
                    <pic:cNvPicPr/>
                  </pic:nvPicPr>
                  <pic:blipFill>
                    <a:blip r:embed="rId10"/>
                    <a:stretch>
                      <a:fillRect/>
                    </a:stretch>
                  </pic:blipFill>
                  <pic:spPr>
                    <a:xfrm>
                      <a:off x="0" y="0"/>
                      <a:ext cx="5989320" cy="3171184"/>
                    </a:xfrm>
                    <a:prstGeom prst="rect">
                      <a:avLst/>
                    </a:prstGeom>
                  </pic:spPr>
                </pic:pic>
              </a:graphicData>
            </a:graphic>
          </wp:inline>
        </w:drawing>
      </w:r>
    </w:p>
    <w:p w14:paraId="2D2D048D" w14:textId="77777777" w:rsidR="008E2FA0" w:rsidRPr="005F3B47" w:rsidRDefault="00000000">
      <w:pPr>
        <w:pStyle w:val="FigureCaption"/>
        <w:spacing w:after="100"/>
        <w:jc w:val="center"/>
        <w:rPr>
          <w:color w:val="000000"/>
          <w:sz w:val="20"/>
          <w:szCs w:val="20"/>
        </w:rPr>
      </w:pPr>
      <w:r w:rsidRPr="005F3B47">
        <w:rPr>
          <w:color w:val="000000"/>
          <w:sz w:val="20"/>
          <w:szCs w:val="20"/>
        </w:rPr>
        <w:t>Figure 3. Authenticated Nextcloud dashboard displayed after the Office user logged in to APP01.</w:t>
      </w:r>
    </w:p>
    <w:p w14:paraId="46F7E0CA" w14:textId="77777777" w:rsidR="00D35367" w:rsidRDefault="00D35367">
      <w:pPr>
        <w:pStyle w:val="FigureCaption"/>
        <w:spacing w:after="100"/>
        <w:jc w:val="center"/>
      </w:pPr>
    </w:p>
    <w:p w14:paraId="37C6117C" w14:textId="77777777" w:rsidR="00D35367" w:rsidRDefault="00D35367">
      <w:pPr>
        <w:pStyle w:val="FigureCaption"/>
        <w:spacing w:after="100"/>
        <w:jc w:val="center"/>
      </w:pPr>
    </w:p>
    <w:p w14:paraId="54266353" w14:textId="77777777" w:rsidR="00D35367" w:rsidRDefault="00D35367">
      <w:pPr>
        <w:pStyle w:val="FigureCaption"/>
        <w:spacing w:after="100"/>
        <w:jc w:val="center"/>
      </w:pPr>
    </w:p>
    <w:tbl>
      <w:tblPr>
        <w:tblW w:w="0" w:type="auto"/>
        <w:jc w:val="center"/>
        <w:tblLook w:val="04A0" w:firstRow="1" w:lastRow="0" w:firstColumn="1" w:lastColumn="0" w:noHBand="0" w:noVBand="1"/>
      </w:tblPr>
      <w:tblGrid>
        <w:gridCol w:w="2556"/>
        <w:gridCol w:w="2556"/>
        <w:gridCol w:w="2556"/>
        <w:gridCol w:w="2556"/>
      </w:tblGrid>
      <w:tr w:rsidR="008E2FA0" w14:paraId="235520BD"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3145E34" w14:textId="77777777" w:rsidR="008E2FA0" w:rsidRPr="005F3B47" w:rsidRDefault="00000000" w:rsidP="005F3B47">
            <w:pPr>
              <w:pStyle w:val="NoSpacing"/>
              <w:rPr>
                <w:b/>
                <w:bCs/>
              </w:rPr>
            </w:pPr>
            <w:r w:rsidRPr="005F3B47">
              <w:rPr>
                <w:b/>
                <w:bCs/>
              </w:rPr>
              <w:lastRenderedPageBreak/>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2F6EC796" w14:textId="77777777" w:rsidR="008E2FA0" w:rsidRPr="005F3B47" w:rsidRDefault="00000000" w:rsidP="005F3B47">
            <w:pPr>
              <w:pStyle w:val="NoSpacing"/>
              <w:rPr>
                <w:b/>
                <w:bCs/>
              </w:rPr>
            </w:pPr>
            <w:r w:rsidRPr="005F3B47">
              <w:rPr>
                <w:b/>
                <w:bCs/>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47EB7F09"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3075694B" w14:textId="77777777" w:rsidR="008E2FA0" w:rsidRPr="005F3B47" w:rsidRDefault="00000000" w:rsidP="005F3B47">
            <w:pPr>
              <w:pStyle w:val="NoSpacing"/>
              <w:rPr>
                <w:b/>
                <w:bCs/>
              </w:rPr>
            </w:pPr>
            <w:r w:rsidRPr="005F3B47">
              <w:rPr>
                <w:b/>
                <w:bCs/>
              </w:rPr>
              <w:t>What it proved</w:t>
            </w:r>
          </w:p>
        </w:tc>
      </w:tr>
      <w:tr w:rsidR="008E2FA0" w14:paraId="5E8B58AB"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13D5B8DF" w14:textId="77777777" w:rsidR="008E2FA0" w:rsidRDefault="00000000" w:rsidP="005F3B47">
            <w:pPr>
              <w:pStyle w:val="NoSpacing"/>
            </w:pPr>
            <w:r>
              <w:t>Office PC to APP01 Nextcloud</w:t>
            </w:r>
          </w:p>
        </w:tc>
        <w:tc>
          <w:tcPr>
            <w:tcW w:w="2556" w:type="dxa"/>
            <w:tcBorders>
              <w:top w:val="single" w:sz="6" w:space="0" w:color="000000"/>
              <w:left w:val="single" w:sz="6" w:space="0" w:color="000000"/>
              <w:bottom w:val="single" w:sz="6" w:space="0" w:color="000000"/>
              <w:right w:val="single" w:sz="6" w:space="0" w:color="000000"/>
            </w:tcBorders>
            <w:vAlign w:val="center"/>
          </w:tcPr>
          <w:p w14:paraId="0921FE0F" w14:textId="77777777" w:rsidR="008E2FA0" w:rsidRDefault="00000000" w:rsidP="005F3B47">
            <w:pPr>
              <w:pStyle w:val="NoSpacing"/>
            </w:pPr>
            <w:r>
              <w:t>Opened 10.20.20.10 from the Office PC and authenticated to Nextcloud</w:t>
            </w:r>
          </w:p>
        </w:tc>
        <w:tc>
          <w:tcPr>
            <w:tcW w:w="2556" w:type="dxa"/>
            <w:tcBorders>
              <w:top w:val="single" w:sz="6" w:space="0" w:color="000000"/>
              <w:left w:val="single" w:sz="6" w:space="0" w:color="000000"/>
              <w:bottom w:val="single" w:sz="6" w:space="0" w:color="000000"/>
              <w:right w:val="single" w:sz="6" w:space="0" w:color="000000"/>
            </w:tcBorders>
            <w:vAlign w:val="center"/>
          </w:tcPr>
          <w:p w14:paraId="781C3E04" w14:textId="77777777" w:rsidR="008E2FA0" w:rsidRDefault="00000000" w:rsidP="005F3B47">
            <w:pPr>
              <w:pStyle w:val="NoSpacing"/>
            </w:pPr>
            <w:r>
              <w:t>Login completed and the user dashboard was displayed</w:t>
            </w:r>
          </w:p>
        </w:tc>
        <w:tc>
          <w:tcPr>
            <w:tcW w:w="2556" w:type="dxa"/>
            <w:tcBorders>
              <w:top w:val="single" w:sz="6" w:space="0" w:color="000000"/>
              <w:left w:val="single" w:sz="6" w:space="0" w:color="000000"/>
              <w:bottom w:val="single" w:sz="6" w:space="0" w:color="000000"/>
              <w:right w:val="single" w:sz="6" w:space="0" w:color="000000"/>
            </w:tcBorders>
            <w:vAlign w:val="center"/>
          </w:tcPr>
          <w:p w14:paraId="6E8424F9" w14:textId="77777777" w:rsidR="008E2FA0" w:rsidRDefault="00000000" w:rsidP="005F3B47">
            <w:pPr>
              <w:pStyle w:val="NoSpacing"/>
            </w:pPr>
            <w:r>
              <w:t>The approved user-side path to the business application was working</w:t>
            </w:r>
          </w:p>
        </w:tc>
      </w:tr>
    </w:tbl>
    <w:p w14:paraId="22D58DD6" w14:textId="77777777" w:rsidR="008E2FA0" w:rsidRDefault="008E2FA0">
      <w:pPr>
        <w:spacing w:after="20"/>
      </w:pPr>
    </w:p>
    <w:p w14:paraId="75AF0BED" w14:textId="77777777" w:rsidR="008E2FA0" w:rsidRDefault="00000000">
      <w:pPr>
        <w:pStyle w:val="Heading2"/>
        <w:spacing w:before="160" w:after="100"/>
      </w:pPr>
      <w:bookmarkStart w:id="7" w:name="_Toc242224639"/>
      <w:r>
        <w:rPr>
          <w:rFonts w:eastAsia="Times New Roman"/>
          <w:color w:val="000000"/>
        </w:rPr>
        <w:t>5.2 Authentication Monitoring</w:t>
      </w:r>
      <w:bookmarkEnd w:id="7"/>
    </w:p>
    <w:p w14:paraId="57698459" w14:textId="58C5E827" w:rsidR="008E2FA0" w:rsidRDefault="00D35367">
      <w:pPr>
        <w:spacing w:after="100" w:line="259" w:lineRule="auto"/>
      </w:pPr>
      <w:r w:rsidRPr="00D35367">
        <w:t xml:space="preserve">Authentication monitoring was checked from MON01 using the </w:t>
      </w:r>
      <w:proofErr w:type="spellStart"/>
      <w:r w:rsidRPr="00D35367">
        <w:t>Wazuh</w:t>
      </w:r>
      <w:proofErr w:type="spellEnd"/>
      <w:r w:rsidRPr="00D35367">
        <w:t xml:space="preserve"> Threat Hunting dashboard. Another monitoring view displayed authentication failures and authentication successes. This shows that MON01 can be used to have a single place to see the authentication activity from the monitored environment.</w:t>
      </w:r>
    </w:p>
    <w:p w14:paraId="060730EA" w14:textId="77777777" w:rsidR="008E2FA0" w:rsidRDefault="00000000">
      <w:pPr>
        <w:spacing w:after="40"/>
        <w:jc w:val="center"/>
      </w:pPr>
      <w:r>
        <w:rPr>
          <w:noProof/>
        </w:rPr>
        <w:drawing>
          <wp:inline distT="0" distB="0" distL="0" distR="0" wp14:anchorId="2F004735" wp14:editId="38B8969E">
            <wp:extent cx="5989320" cy="3902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11"/>
                    <a:stretch>
                      <a:fillRect/>
                    </a:stretch>
                  </pic:blipFill>
                  <pic:spPr>
                    <a:xfrm>
                      <a:off x="0" y="0"/>
                      <a:ext cx="5989320" cy="3902416"/>
                    </a:xfrm>
                    <a:prstGeom prst="rect">
                      <a:avLst/>
                    </a:prstGeom>
                  </pic:spPr>
                </pic:pic>
              </a:graphicData>
            </a:graphic>
          </wp:inline>
        </w:drawing>
      </w:r>
    </w:p>
    <w:p w14:paraId="5CEC27AB" w14:textId="77777777" w:rsidR="008E2FA0" w:rsidRPr="005F3B47" w:rsidRDefault="00000000">
      <w:pPr>
        <w:pStyle w:val="FigureCaption"/>
        <w:spacing w:after="100"/>
        <w:jc w:val="center"/>
        <w:rPr>
          <w:sz w:val="20"/>
          <w:szCs w:val="20"/>
        </w:rPr>
      </w:pPr>
      <w:r w:rsidRPr="005F3B47">
        <w:rPr>
          <w:color w:val="000000"/>
          <w:sz w:val="20"/>
          <w:szCs w:val="20"/>
        </w:rPr>
        <w:t>Figure 4. Wazuh Threat Hunting dashboard on MON01 showing authentication-failure and authentication-success activity.</w:t>
      </w:r>
    </w:p>
    <w:tbl>
      <w:tblPr>
        <w:tblW w:w="0" w:type="auto"/>
        <w:jc w:val="center"/>
        <w:tblLook w:val="04A0" w:firstRow="1" w:lastRow="0" w:firstColumn="1" w:lastColumn="0" w:noHBand="0" w:noVBand="1"/>
      </w:tblPr>
      <w:tblGrid>
        <w:gridCol w:w="2556"/>
        <w:gridCol w:w="2556"/>
        <w:gridCol w:w="2556"/>
        <w:gridCol w:w="2556"/>
      </w:tblGrid>
      <w:tr w:rsidR="008E2FA0" w14:paraId="268CEACD"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6ABAC0D5" w14:textId="77777777" w:rsidR="008E2FA0" w:rsidRPr="005F3B47" w:rsidRDefault="00000000" w:rsidP="005F3B47">
            <w:pPr>
              <w:pStyle w:val="NoSpacing"/>
              <w:rPr>
                <w:b/>
                <w:bCs/>
              </w:rPr>
            </w:pPr>
            <w:r w:rsidRPr="005F3B47">
              <w:rPr>
                <w:b/>
                <w:bCs/>
              </w:rPr>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198492EF" w14:textId="77777777" w:rsidR="008E2FA0" w:rsidRPr="005F3B47" w:rsidRDefault="00000000" w:rsidP="005F3B47">
            <w:pPr>
              <w:pStyle w:val="NoSpacing"/>
              <w:rPr>
                <w:b/>
                <w:bCs/>
              </w:rPr>
            </w:pPr>
            <w:r w:rsidRPr="005F3B47">
              <w:rPr>
                <w:b/>
                <w:bCs/>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0E058F5A"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06592FD6" w14:textId="77777777" w:rsidR="008E2FA0" w:rsidRPr="005F3B47" w:rsidRDefault="00000000" w:rsidP="005F3B47">
            <w:pPr>
              <w:pStyle w:val="NoSpacing"/>
              <w:rPr>
                <w:b/>
                <w:bCs/>
              </w:rPr>
            </w:pPr>
            <w:r w:rsidRPr="005F3B47">
              <w:rPr>
                <w:b/>
                <w:bCs/>
              </w:rPr>
              <w:t>What it proved</w:t>
            </w:r>
          </w:p>
        </w:tc>
      </w:tr>
      <w:tr w:rsidR="008E2FA0" w14:paraId="4DAA11A5"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7188DF2" w14:textId="77777777" w:rsidR="008E2FA0" w:rsidRPr="005F3B47" w:rsidRDefault="00000000" w:rsidP="005F3B47">
            <w:pPr>
              <w:pStyle w:val="NoSpacing"/>
            </w:pPr>
            <w:r w:rsidRPr="005F3B47">
              <w:t>Authentication monitoring</w:t>
            </w:r>
          </w:p>
        </w:tc>
        <w:tc>
          <w:tcPr>
            <w:tcW w:w="2556" w:type="dxa"/>
            <w:tcBorders>
              <w:top w:val="single" w:sz="6" w:space="0" w:color="000000"/>
              <w:left w:val="single" w:sz="6" w:space="0" w:color="000000"/>
              <w:bottom w:val="single" w:sz="6" w:space="0" w:color="000000"/>
              <w:right w:val="single" w:sz="6" w:space="0" w:color="000000"/>
            </w:tcBorders>
            <w:vAlign w:val="center"/>
          </w:tcPr>
          <w:p w14:paraId="540A3DBA" w14:textId="77777777" w:rsidR="008E2FA0" w:rsidRPr="005F3B47" w:rsidRDefault="00000000" w:rsidP="005F3B47">
            <w:pPr>
              <w:pStyle w:val="NoSpacing"/>
            </w:pPr>
            <w:r w:rsidRPr="005F3B47">
              <w:t xml:space="preserve">Generated and reviewed authentication activity and opened the </w:t>
            </w:r>
            <w:proofErr w:type="spellStart"/>
            <w:r w:rsidRPr="005F3B47">
              <w:t>Wazuh</w:t>
            </w:r>
            <w:proofErr w:type="spellEnd"/>
            <w:r w:rsidRPr="005F3B47">
              <w:t xml:space="preserve"> Threat Hunting dashboard</w:t>
            </w:r>
          </w:p>
        </w:tc>
        <w:tc>
          <w:tcPr>
            <w:tcW w:w="2556" w:type="dxa"/>
            <w:tcBorders>
              <w:top w:val="single" w:sz="6" w:space="0" w:color="000000"/>
              <w:left w:val="single" w:sz="6" w:space="0" w:color="000000"/>
              <w:bottom w:val="single" w:sz="6" w:space="0" w:color="000000"/>
              <w:right w:val="single" w:sz="6" w:space="0" w:color="000000"/>
            </w:tcBorders>
            <w:vAlign w:val="center"/>
          </w:tcPr>
          <w:p w14:paraId="27EEE6FB" w14:textId="77777777" w:rsidR="008E2FA0" w:rsidRPr="005F3B47" w:rsidRDefault="00000000" w:rsidP="005F3B47">
            <w:pPr>
              <w:pStyle w:val="NoSpacing"/>
            </w:pPr>
            <w:proofErr w:type="spellStart"/>
            <w:r w:rsidRPr="005F3B47">
              <w:t>Wazuh</w:t>
            </w:r>
            <w:proofErr w:type="spellEnd"/>
            <w:r w:rsidRPr="005F3B47">
              <w:t xml:space="preserve"> displayed authentication failures and authentication successes in the same monitoring view</w:t>
            </w:r>
          </w:p>
        </w:tc>
        <w:tc>
          <w:tcPr>
            <w:tcW w:w="2556" w:type="dxa"/>
            <w:tcBorders>
              <w:top w:val="single" w:sz="6" w:space="0" w:color="000000"/>
              <w:left w:val="single" w:sz="6" w:space="0" w:color="000000"/>
              <w:bottom w:val="single" w:sz="6" w:space="0" w:color="000000"/>
              <w:right w:val="single" w:sz="6" w:space="0" w:color="000000"/>
            </w:tcBorders>
            <w:vAlign w:val="center"/>
          </w:tcPr>
          <w:p w14:paraId="131FFFEE" w14:textId="77777777" w:rsidR="008E2FA0" w:rsidRPr="005F3B47" w:rsidRDefault="00000000" w:rsidP="005F3B47">
            <w:pPr>
              <w:pStyle w:val="NoSpacing"/>
            </w:pPr>
            <w:r w:rsidRPr="005F3B47">
              <w:t>MON01 can centrally show authentication activity for investigation</w:t>
            </w:r>
          </w:p>
        </w:tc>
      </w:tr>
    </w:tbl>
    <w:p w14:paraId="1073CC06" w14:textId="77777777" w:rsidR="008E2FA0" w:rsidRDefault="008E2FA0">
      <w:pPr>
        <w:spacing w:after="20"/>
      </w:pPr>
    </w:p>
    <w:p w14:paraId="4566B6EE" w14:textId="77777777" w:rsidR="008E2FA0" w:rsidRDefault="00000000">
      <w:pPr>
        <w:pStyle w:val="Heading2"/>
        <w:spacing w:before="160" w:after="100"/>
      </w:pPr>
      <w:bookmarkStart w:id="8" w:name="_Toc242224640"/>
      <w:r>
        <w:rPr>
          <w:rFonts w:eastAsia="Times New Roman"/>
          <w:color w:val="000000"/>
        </w:rPr>
        <w:t>5.3 File Integrity Monitoring</w:t>
      </w:r>
      <w:bookmarkEnd w:id="8"/>
    </w:p>
    <w:p w14:paraId="10849D82" w14:textId="0C2B73B7" w:rsidR="008E2FA0" w:rsidRDefault="00D35367">
      <w:pPr>
        <w:spacing w:after="100" w:line="259" w:lineRule="auto"/>
      </w:pPr>
      <w:r w:rsidRPr="00D35367">
        <w:t xml:space="preserve">A test was performed to verify if the modifications done on APP01 monitored data were detected by the File Integrity Monitoring test in </w:t>
      </w:r>
      <w:proofErr w:type="spellStart"/>
      <w:r w:rsidRPr="00D35367">
        <w:t>Wazuh</w:t>
      </w:r>
      <w:proofErr w:type="spellEnd"/>
      <w:r w:rsidRPr="00D35367">
        <w:t>. Events on the file were recorded by the APP01 agent and were displayed on the dashboard. The event view would also show the file path, event action, rule description and rule identifier. This means that there is direct evidence of changes to files on APP01 that can be detected and reviewed on MON01.</w:t>
      </w:r>
    </w:p>
    <w:p w14:paraId="4A9B3DEC" w14:textId="77777777" w:rsidR="008E2FA0" w:rsidRDefault="00000000">
      <w:pPr>
        <w:spacing w:after="40"/>
        <w:jc w:val="center"/>
      </w:pPr>
      <w:r>
        <w:rPr>
          <w:noProof/>
        </w:rPr>
        <w:lastRenderedPageBreak/>
        <w:drawing>
          <wp:inline distT="0" distB="0" distL="0" distR="0" wp14:anchorId="1C77077D" wp14:editId="1D6702F4">
            <wp:extent cx="5989320" cy="3893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m_dash.png"/>
                    <pic:cNvPicPr/>
                  </pic:nvPicPr>
                  <pic:blipFill>
                    <a:blip r:embed="rId12"/>
                    <a:stretch>
                      <a:fillRect/>
                    </a:stretch>
                  </pic:blipFill>
                  <pic:spPr>
                    <a:xfrm>
                      <a:off x="0" y="0"/>
                      <a:ext cx="5989320" cy="3893058"/>
                    </a:xfrm>
                    <a:prstGeom prst="rect">
                      <a:avLst/>
                    </a:prstGeom>
                  </pic:spPr>
                </pic:pic>
              </a:graphicData>
            </a:graphic>
          </wp:inline>
        </w:drawing>
      </w:r>
    </w:p>
    <w:p w14:paraId="40A35B54" w14:textId="77777777" w:rsidR="008E2FA0" w:rsidRDefault="00000000">
      <w:pPr>
        <w:pStyle w:val="FigureCaption"/>
        <w:spacing w:after="100"/>
        <w:jc w:val="center"/>
        <w:rPr>
          <w:color w:val="000000"/>
          <w:sz w:val="20"/>
          <w:szCs w:val="20"/>
        </w:rPr>
      </w:pPr>
      <w:r w:rsidRPr="005F3B47">
        <w:rPr>
          <w:color w:val="000000"/>
          <w:sz w:val="20"/>
          <w:szCs w:val="20"/>
        </w:rPr>
        <w:t>Figure 5. Wazuh File Integrity Monitoring dashboard for APP01 showing file actions and event activity.</w:t>
      </w:r>
    </w:p>
    <w:p w14:paraId="1445BA67" w14:textId="77777777" w:rsidR="00BA681F" w:rsidRPr="005F3B47" w:rsidRDefault="00BA681F">
      <w:pPr>
        <w:pStyle w:val="FigureCaption"/>
        <w:spacing w:after="100"/>
        <w:jc w:val="center"/>
        <w:rPr>
          <w:sz w:val="20"/>
          <w:szCs w:val="20"/>
        </w:rPr>
      </w:pPr>
    </w:p>
    <w:p w14:paraId="55F38220" w14:textId="77777777" w:rsidR="008E2FA0" w:rsidRDefault="00000000">
      <w:pPr>
        <w:spacing w:after="40"/>
        <w:jc w:val="center"/>
      </w:pPr>
      <w:r>
        <w:rPr>
          <w:noProof/>
        </w:rPr>
        <w:drawing>
          <wp:inline distT="0" distB="0" distL="0" distR="0" wp14:anchorId="13E91B7E" wp14:editId="70D063DF">
            <wp:extent cx="5989320" cy="3893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m_events.png"/>
                    <pic:cNvPicPr/>
                  </pic:nvPicPr>
                  <pic:blipFill>
                    <a:blip r:embed="rId13"/>
                    <a:stretch>
                      <a:fillRect/>
                    </a:stretch>
                  </pic:blipFill>
                  <pic:spPr>
                    <a:xfrm>
                      <a:off x="0" y="0"/>
                      <a:ext cx="5989320" cy="3893058"/>
                    </a:xfrm>
                    <a:prstGeom prst="rect">
                      <a:avLst/>
                    </a:prstGeom>
                  </pic:spPr>
                </pic:pic>
              </a:graphicData>
            </a:graphic>
          </wp:inline>
        </w:drawing>
      </w:r>
    </w:p>
    <w:p w14:paraId="79D3F2F1" w14:textId="77777777" w:rsidR="008E2FA0" w:rsidRPr="005F3B47" w:rsidRDefault="00000000">
      <w:pPr>
        <w:pStyle w:val="FigureCaption"/>
        <w:spacing w:after="100"/>
        <w:jc w:val="center"/>
        <w:rPr>
          <w:color w:val="000000"/>
          <w:sz w:val="20"/>
          <w:szCs w:val="20"/>
        </w:rPr>
      </w:pPr>
      <w:r w:rsidRPr="005F3B47">
        <w:rPr>
          <w:color w:val="000000"/>
          <w:sz w:val="20"/>
          <w:szCs w:val="20"/>
        </w:rPr>
        <w:t>Figure 6. Wazuh FIM event view showing detailed APP01 file events, paths and actions.</w:t>
      </w:r>
    </w:p>
    <w:p w14:paraId="08E6938A" w14:textId="77777777" w:rsidR="00D35367" w:rsidRDefault="00D35367">
      <w:pPr>
        <w:pStyle w:val="FigureCaption"/>
        <w:spacing w:after="100"/>
        <w:jc w:val="center"/>
      </w:pPr>
    </w:p>
    <w:p w14:paraId="4CDF3580" w14:textId="77777777" w:rsidR="00D35367" w:rsidRDefault="00D35367">
      <w:pPr>
        <w:pStyle w:val="FigureCaption"/>
        <w:spacing w:after="100"/>
        <w:jc w:val="center"/>
      </w:pPr>
    </w:p>
    <w:tbl>
      <w:tblPr>
        <w:tblW w:w="0" w:type="auto"/>
        <w:jc w:val="center"/>
        <w:tblLook w:val="04A0" w:firstRow="1" w:lastRow="0" w:firstColumn="1" w:lastColumn="0" w:noHBand="0" w:noVBand="1"/>
      </w:tblPr>
      <w:tblGrid>
        <w:gridCol w:w="2556"/>
        <w:gridCol w:w="2556"/>
        <w:gridCol w:w="2556"/>
        <w:gridCol w:w="2556"/>
      </w:tblGrid>
      <w:tr w:rsidR="008E2FA0" w14:paraId="66F98DFE"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531C0847" w14:textId="77777777" w:rsidR="008E2FA0" w:rsidRDefault="00000000" w:rsidP="005F3B47">
            <w:pPr>
              <w:jc w:val="center"/>
            </w:pPr>
            <w:r>
              <w:rPr>
                <w:b/>
                <w:color w:val="000000"/>
                <w:sz w:val="17"/>
              </w:rPr>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75766807" w14:textId="77777777" w:rsidR="008E2FA0" w:rsidRDefault="00000000" w:rsidP="005F3B47">
            <w:pPr>
              <w:jc w:val="center"/>
            </w:pPr>
            <w:r>
              <w:rPr>
                <w:b/>
                <w:color w:val="000000"/>
                <w:sz w:val="17"/>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5A81C562" w14:textId="77777777" w:rsidR="008E2FA0" w:rsidRDefault="00000000" w:rsidP="005F3B47">
            <w:pPr>
              <w:jc w:val="center"/>
            </w:pPr>
            <w:r>
              <w:rPr>
                <w:b/>
                <w:color w:val="000000"/>
                <w:sz w:val="17"/>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3F7E2FB8" w14:textId="77777777" w:rsidR="008E2FA0" w:rsidRDefault="00000000" w:rsidP="005F3B47">
            <w:pPr>
              <w:jc w:val="center"/>
            </w:pPr>
            <w:r>
              <w:rPr>
                <w:b/>
                <w:color w:val="000000"/>
                <w:sz w:val="17"/>
              </w:rPr>
              <w:t>What it proved</w:t>
            </w:r>
          </w:p>
        </w:tc>
      </w:tr>
      <w:tr w:rsidR="008E2FA0" w14:paraId="28599926"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EC9358C" w14:textId="77777777" w:rsidR="008E2FA0" w:rsidRDefault="00000000" w:rsidP="005F3B47">
            <w:pPr>
              <w:jc w:val="center"/>
            </w:pPr>
            <w:r>
              <w:rPr>
                <w:color w:val="000000"/>
                <w:sz w:val="17"/>
              </w:rPr>
              <w:t>File Integrity Monitoring</w:t>
            </w:r>
          </w:p>
        </w:tc>
        <w:tc>
          <w:tcPr>
            <w:tcW w:w="2556" w:type="dxa"/>
            <w:tcBorders>
              <w:top w:val="single" w:sz="6" w:space="0" w:color="000000"/>
              <w:left w:val="single" w:sz="6" w:space="0" w:color="000000"/>
              <w:bottom w:val="single" w:sz="6" w:space="0" w:color="000000"/>
              <w:right w:val="single" w:sz="6" w:space="0" w:color="000000"/>
            </w:tcBorders>
            <w:vAlign w:val="center"/>
          </w:tcPr>
          <w:p w14:paraId="58180164" w14:textId="77777777" w:rsidR="008E2FA0" w:rsidRDefault="00000000" w:rsidP="005F3B47">
            <w:pPr>
              <w:jc w:val="center"/>
            </w:pPr>
            <w:r>
              <w:rPr>
                <w:color w:val="000000"/>
                <w:sz w:val="17"/>
              </w:rPr>
              <w:t>Created, changed and removed files inside a Wazuh-monitored APP01 path and reviewed the FIM dashboard</w:t>
            </w:r>
          </w:p>
        </w:tc>
        <w:tc>
          <w:tcPr>
            <w:tcW w:w="2556" w:type="dxa"/>
            <w:tcBorders>
              <w:top w:val="single" w:sz="6" w:space="0" w:color="000000"/>
              <w:left w:val="single" w:sz="6" w:space="0" w:color="000000"/>
              <w:bottom w:val="single" w:sz="6" w:space="0" w:color="000000"/>
              <w:right w:val="single" w:sz="6" w:space="0" w:color="000000"/>
            </w:tcBorders>
            <w:vAlign w:val="center"/>
          </w:tcPr>
          <w:p w14:paraId="2BFA48BF" w14:textId="77777777" w:rsidR="008E2FA0" w:rsidRDefault="00000000" w:rsidP="005F3B47">
            <w:pPr>
              <w:jc w:val="center"/>
            </w:pPr>
            <w:r>
              <w:rPr>
                <w:color w:val="000000"/>
                <w:sz w:val="17"/>
              </w:rPr>
              <w:t>APP01 events appeared in Wazuh with file paths and event actions</w:t>
            </w:r>
          </w:p>
        </w:tc>
        <w:tc>
          <w:tcPr>
            <w:tcW w:w="2556" w:type="dxa"/>
            <w:tcBorders>
              <w:top w:val="single" w:sz="6" w:space="0" w:color="000000"/>
              <w:left w:val="single" w:sz="6" w:space="0" w:color="000000"/>
              <w:bottom w:val="single" w:sz="6" w:space="0" w:color="000000"/>
              <w:right w:val="single" w:sz="6" w:space="0" w:color="000000"/>
            </w:tcBorders>
            <w:vAlign w:val="center"/>
          </w:tcPr>
          <w:p w14:paraId="3BC5A50C" w14:textId="77777777" w:rsidR="008E2FA0" w:rsidRDefault="00000000" w:rsidP="005F3B47">
            <w:pPr>
              <w:jc w:val="center"/>
            </w:pPr>
            <w:r>
              <w:rPr>
                <w:color w:val="000000"/>
                <w:sz w:val="17"/>
              </w:rPr>
              <w:t>Important file changes on APP01 can be detected centrally by MON01</w:t>
            </w:r>
          </w:p>
        </w:tc>
      </w:tr>
    </w:tbl>
    <w:p w14:paraId="10550DD7" w14:textId="77777777" w:rsidR="008E2FA0" w:rsidRDefault="008E2FA0">
      <w:pPr>
        <w:spacing w:after="20"/>
      </w:pPr>
    </w:p>
    <w:p w14:paraId="2A00AC13" w14:textId="77777777" w:rsidR="008E2FA0" w:rsidRDefault="00000000">
      <w:pPr>
        <w:pStyle w:val="Heading2"/>
        <w:spacing w:before="160" w:after="100"/>
      </w:pPr>
      <w:bookmarkStart w:id="9" w:name="_Toc242224641"/>
      <w:r>
        <w:rPr>
          <w:rFonts w:eastAsia="Times New Roman"/>
          <w:color w:val="000000"/>
        </w:rPr>
        <w:t>5.4 Successful Backup</w:t>
      </w:r>
      <w:bookmarkEnd w:id="9"/>
    </w:p>
    <w:p w14:paraId="76D62CDD" w14:textId="7B9D489A" w:rsidR="008E2FA0" w:rsidRDefault="00D35367">
      <w:pPr>
        <w:spacing w:after="100" w:line="259" w:lineRule="auto"/>
      </w:pPr>
      <w:r w:rsidRPr="00D35367">
        <w:t xml:space="preserve">The backup test tested the actual backup process and not just the network connect. APP01 was set to run the AG-3 </w:t>
      </w:r>
      <w:proofErr w:type="spellStart"/>
      <w:r w:rsidRPr="00D35367">
        <w:t>Nextcloud</w:t>
      </w:r>
      <w:proofErr w:type="spellEnd"/>
      <w:r w:rsidRPr="00D35367">
        <w:t xml:space="preserve"> backup every 4 hours. The </w:t>
      </w:r>
      <w:proofErr w:type="spellStart"/>
      <w:r w:rsidRPr="00D35367">
        <w:t>Restic</w:t>
      </w:r>
      <w:proofErr w:type="spellEnd"/>
      <w:r w:rsidRPr="00D35367">
        <w:t xml:space="preserve"> backup script ran and processed data, saved snapshot and gave a message BACKUP_SUCCESS. This means that APP01 can generate a backup and upload the data to be protected to the backup repository.</w:t>
      </w:r>
    </w:p>
    <w:p w14:paraId="118423EE" w14:textId="2BDC617B" w:rsidR="008E2FA0" w:rsidRDefault="00BD786B">
      <w:pPr>
        <w:spacing w:after="40"/>
        <w:jc w:val="center"/>
      </w:pPr>
      <w:r>
        <w:rPr>
          <w:noProof/>
        </w:rPr>
        <w:drawing>
          <wp:inline distT="0" distB="0" distL="0" distR="0" wp14:anchorId="40947257" wp14:editId="38DA3331">
            <wp:extent cx="4972050" cy="2712720"/>
            <wp:effectExtent l="0" t="0" r="0" b="0"/>
            <wp:docPr id="12249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6180" name="Picture 1224976180"/>
                    <pic:cNvPicPr/>
                  </pic:nvPicPr>
                  <pic:blipFill rotWithShape="1">
                    <a:blip r:embed="rId14"/>
                    <a:srcRect t="27406" b="42010"/>
                    <a:stretch>
                      <a:fillRect/>
                    </a:stretch>
                  </pic:blipFill>
                  <pic:spPr bwMode="auto">
                    <a:xfrm>
                      <a:off x="0" y="0"/>
                      <a:ext cx="4972050" cy="2712720"/>
                    </a:xfrm>
                    <a:prstGeom prst="rect">
                      <a:avLst/>
                    </a:prstGeom>
                    <a:ln>
                      <a:noFill/>
                    </a:ln>
                    <a:extLst>
                      <a:ext uri="{53640926-AAD7-44D8-BBD7-CCE9431645EC}">
                        <a14:shadowObscured xmlns:a14="http://schemas.microsoft.com/office/drawing/2010/main"/>
                      </a:ext>
                    </a:extLst>
                  </pic:spPr>
                </pic:pic>
              </a:graphicData>
            </a:graphic>
          </wp:inline>
        </w:drawing>
      </w:r>
    </w:p>
    <w:p w14:paraId="15632EDD" w14:textId="77777777" w:rsidR="008E2FA0" w:rsidRPr="005F3B47" w:rsidRDefault="00000000">
      <w:pPr>
        <w:pStyle w:val="FigureCaption"/>
        <w:spacing w:after="100"/>
        <w:jc w:val="center"/>
        <w:rPr>
          <w:sz w:val="20"/>
          <w:szCs w:val="20"/>
        </w:rPr>
      </w:pPr>
      <w:r w:rsidRPr="005F3B47">
        <w:rPr>
          <w:color w:val="000000"/>
          <w:sz w:val="20"/>
          <w:szCs w:val="20"/>
        </w:rPr>
        <w:t>Figure 7. APP01 systemd timer configured to run the AG-3 Nextcloud backup every four hours.</w:t>
      </w:r>
    </w:p>
    <w:p w14:paraId="1909A01E" w14:textId="36365A38" w:rsidR="008E2FA0" w:rsidRDefault="005F3B47">
      <w:pPr>
        <w:spacing w:after="40"/>
        <w:jc w:val="center"/>
      </w:pPr>
      <w:r>
        <w:rPr>
          <w:noProof/>
        </w:rPr>
        <w:lastRenderedPageBreak/>
        <mc:AlternateContent>
          <mc:Choice Requires="wps">
            <w:drawing>
              <wp:anchor distT="0" distB="0" distL="114300" distR="114300" simplePos="0" relativeHeight="251659264" behindDoc="0" locked="0" layoutInCell="1" allowOverlap="1" wp14:anchorId="5E2FF221" wp14:editId="396D8AF9">
                <wp:simplePos x="0" y="0"/>
                <wp:positionH relativeFrom="column">
                  <wp:posOffset>2085975</wp:posOffset>
                </wp:positionH>
                <wp:positionV relativeFrom="paragraph">
                  <wp:posOffset>4511675</wp:posOffset>
                </wp:positionV>
                <wp:extent cx="960218" cy="247017"/>
                <wp:effectExtent l="38100" t="76200" r="30480" b="76835"/>
                <wp:wrapNone/>
                <wp:docPr id="798245596" name="Rectangle 1"/>
                <wp:cNvGraphicFramePr/>
                <a:graphic xmlns:a="http://schemas.openxmlformats.org/drawingml/2006/main">
                  <a:graphicData uri="http://schemas.microsoft.com/office/word/2010/wordprocessingShape">
                    <wps:wsp>
                      <wps:cNvSpPr/>
                      <wps:spPr>
                        <a:xfrm rot="473007">
                          <a:off x="0" y="0"/>
                          <a:ext cx="960218" cy="247017"/>
                        </a:xfrm>
                        <a:prstGeom prst="rect">
                          <a:avLst/>
                        </a:prstGeom>
                        <a:noFill/>
                        <a:ln w="952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70AA3" id="Rectangle 1" o:spid="_x0000_s1026" style="position:absolute;margin-left:164.25pt;margin-top:355.25pt;width:75.6pt;height:19.45pt;rotation:51665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" filled="f" strokecolor="#c00000">
                <v:stroke joinstyle="round"/>
              </v:rect>
            </w:pict>
          </mc:Fallback>
        </mc:AlternateContent>
      </w:r>
      <w:r>
        <w:rPr>
          <w:noProof/>
        </w:rPr>
        <w:drawing>
          <wp:inline distT="0" distB="0" distL="0" distR="0" wp14:anchorId="68D67FB4" wp14:editId="07EE1BFF">
            <wp:extent cx="4663440" cy="8290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_success.png"/>
                    <pic:cNvPicPr/>
                  </pic:nvPicPr>
                  <pic:blipFill>
                    <a:blip r:embed="rId15"/>
                    <a:stretch>
                      <a:fillRect/>
                    </a:stretch>
                  </pic:blipFill>
                  <pic:spPr>
                    <a:xfrm>
                      <a:off x="0" y="0"/>
                      <a:ext cx="4663440" cy="8290560"/>
                    </a:xfrm>
                    <a:prstGeom prst="rect">
                      <a:avLst/>
                    </a:prstGeom>
                  </pic:spPr>
                </pic:pic>
              </a:graphicData>
            </a:graphic>
          </wp:inline>
        </w:drawing>
      </w:r>
    </w:p>
    <w:p w14:paraId="21504B7C" w14:textId="77777777" w:rsidR="008E2FA0" w:rsidRDefault="00000000">
      <w:pPr>
        <w:pStyle w:val="FigureCaption"/>
        <w:spacing w:after="100"/>
        <w:jc w:val="center"/>
        <w:rPr>
          <w:color w:val="000000"/>
          <w:sz w:val="20"/>
          <w:szCs w:val="20"/>
        </w:rPr>
      </w:pPr>
      <w:r w:rsidRPr="005F3B47">
        <w:rPr>
          <w:color w:val="000000"/>
          <w:sz w:val="20"/>
          <w:szCs w:val="20"/>
        </w:rPr>
        <w:t>Figure 8. APP01 Restic output showing a completed backup, saved snapshot and BACKUP_SUCCESS result.</w:t>
      </w:r>
    </w:p>
    <w:p w14:paraId="3680F0F1" w14:textId="77777777" w:rsidR="005F3B47" w:rsidRPr="005F3B47" w:rsidRDefault="005F3B47">
      <w:pPr>
        <w:pStyle w:val="FigureCaption"/>
        <w:spacing w:after="100"/>
        <w:jc w:val="center"/>
        <w:rPr>
          <w:sz w:val="20"/>
          <w:szCs w:val="20"/>
        </w:rPr>
      </w:pPr>
    </w:p>
    <w:tbl>
      <w:tblPr>
        <w:tblW w:w="0" w:type="auto"/>
        <w:jc w:val="center"/>
        <w:tblLook w:val="04A0" w:firstRow="1" w:lastRow="0" w:firstColumn="1" w:lastColumn="0" w:noHBand="0" w:noVBand="1"/>
      </w:tblPr>
      <w:tblGrid>
        <w:gridCol w:w="2556"/>
        <w:gridCol w:w="2556"/>
        <w:gridCol w:w="2556"/>
        <w:gridCol w:w="2556"/>
      </w:tblGrid>
      <w:tr w:rsidR="008E2FA0" w14:paraId="09B6AC91"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206C8A72" w14:textId="77777777" w:rsidR="008E2FA0" w:rsidRPr="005F3B47" w:rsidRDefault="00000000" w:rsidP="005F3B47">
            <w:pPr>
              <w:pStyle w:val="NoSpacing"/>
              <w:rPr>
                <w:b/>
                <w:bCs/>
              </w:rPr>
            </w:pPr>
            <w:r w:rsidRPr="005F3B47">
              <w:rPr>
                <w:b/>
                <w:bCs/>
              </w:rPr>
              <w:lastRenderedPageBreak/>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7F080C4E" w14:textId="77777777" w:rsidR="008E2FA0" w:rsidRPr="005F3B47" w:rsidRDefault="00000000" w:rsidP="005F3B47">
            <w:pPr>
              <w:pStyle w:val="NoSpacing"/>
              <w:rPr>
                <w:b/>
                <w:bCs/>
              </w:rPr>
            </w:pPr>
            <w:r w:rsidRPr="005F3B47">
              <w:rPr>
                <w:b/>
                <w:bCs/>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72CD04D1"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3E3EC920" w14:textId="77777777" w:rsidR="008E2FA0" w:rsidRPr="005F3B47" w:rsidRDefault="00000000" w:rsidP="005F3B47">
            <w:pPr>
              <w:pStyle w:val="NoSpacing"/>
              <w:rPr>
                <w:b/>
                <w:bCs/>
              </w:rPr>
            </w:pPr>
            <w:r w:rsidRPr="005F3B47">
              <w:rPr>
                <w:b/>
                <w:bCs/>
              </w:rPr>
              <w:t>What it proved</w:t>
            </w:r>
          </w:p>
        </w:tc>
      </w:tr>
      <w:tr w:rsidR="008E2FA0" w14:paraId="7FB87A8D"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4006E548" w14:textId="77777777" w:rsidR="008E2FA0" w:rsidRDefault="00000000" w:rsidP="005F3B47">
            <w:pPr>
              <w:pStyle w:val="NoSpacing"/>
            </w:pPr>
            <w:r>
              <w:t>Successful Restic backup</w:t>
            </w:r>
          </w:p>
        </w:tc>
        <w:tc>
          <w:tcPr>
            <w:tcW w:w="2556" w:type="dxa"/>
            <w:tcBorders>
              <w:top w:val="single" w:sz="6" w:space="0" w:color="000000"/>
              <w:left w:val="single" w:sz="6" w:space="0" w:color="000000"/>
              <w:bottom w:val="single" w:sz="6" w:space="0" w:color="000000"/>
              <w:right w:val="single" w:sz="6" w:space="0" w:color="000000"/>
            </w:tcBorders>
            <w:vAlign w:val="center"/>
          </w:tcPr>
          <w:p w14:paraId="6396D43F" w14:textId="77777777" w:rsidR="008E2FA0" w:rsidRDefault="00000000" w:rsidP="005F3B47">
            <w:pPr>
              <w:pStyle w:val="NoSpacing"/>
            </w:pPr>
            <w:r>
              <w:t>Ran the APP01 backup script against the configured Restic/MinIO repository</w:t>
            </w:r>
          </w:p>
        </w:tc>
        <w:tc>
          <w:tcPr>
            <w:tcW w:w="2556" w:type="dxa"/>
            <w:tcBorders>
              <w:top w:val="single" w:sz="6" w:space="0" w:color="000000"/>
              <w:left w:val="single" w:sz="6" w:space="0" w:color="000000"/>
              <w:bottom w:val="single" w:sz="6" w:space="0" w:color="000000"/>
              <w:right w:val="single" w:sz="6" w:space="0" w:color="000000"/>
            </w:tcBorders>
            <w:vAlign w:val="center"/>
          </w:tcPr>
          <w:p w14:paraId="2C594D9A" w14:textId="77777777" w:rsidR="008E2FA0" w:rsidRDefault="00000000" w:rsidP="005F3B47">
            <w:pPr>
              <w:pStyle w:val="NoSpacing"/>
            </w:pPr>
            <w:r>
              <w:t>Restic processed the data, saved a snapshot and recorded BACKUP_SUCCESS</w:t>
            </w:r>
          </w:p>
        </w:tc>
        <w:tc>
          <w:tcPr>
            <w:tcW w:w="2556" w:type="dxa"/>
            <w:tcBorders>
              <w:top w:val="single" w:sz="6" w:space="0" w:color="000000"/>
              <w:left w:val="single" w:sz="6" w:space="0" w:color="000000"/>
              <w:bottom w:val="single" w:sz="6" w:space="0" w:color="000000"/>
              <w:right w:val="single" w:sz="6" w:space="0" w:color="000000"/>
            </w:tcBorders>
            <w:vAlign w:val="center"/>
          </w:tcPr>
          <w:p w14:paraId="7902E92E" w14:textId="77777777" w:rsidR="008E2FA0" w:rsidRDefault="00000000" w:rsidP="005F3B47">
            <w:pPr>
              <w:pStyle w:val="NoSpacing"/>
            </w:pPr>
            <w:r>
              <w:t>The APP01 backup workflow is operational</w:t>
            </w:r>
          </w:p>
        </w:tc>
      </w:tr>
    </w:tbl>
    <w:p w14:paraId="63426257" w14:textId="77777777" w:rsidR="008E2FA0" w:rsidRDefault="008E2FA0">
      <w:pPr>
        <w:spacing w:after="20"/>
      </w:pPr>
    </w:p>
    <w:p w14:paraId="04C38BD6" w14:textId="77777777" w:rsidR="008E2FA0" w:rsidRDefault="00000000">
      <w:pPr>
        <w:pStyle w:val="Heading2"/>
        <w:spacing w:before="160" w:after="100"/>
      </w:pPr>
      <w:bookmarkStart w:id="10" w:name="_Toc242224642"/>
      <w:r>
        <w:rPr>
          <w:rFonts w:eastAsia="Times New Roman"/>
          <w:color w:val="000000"/>
        </w:rPr>
        <w:t>5.5 Controlled Backup Failure</w:t>
      </w:r>
      <w:bookmarkEnd w:id="10"/>
    </w:p>
    <w:p w14:paraId="5CD83741" w14:textId="2AB178AE" w:rsidR="008E2FA0" w:rsidRDefault="00D35367">
      <w:pPr>
        <w:spacing w:after="100" w:line="259" w:lineRule="auto"/>
      </w:pPr>
      <w:r w:rsidRPr="00D35367">
        <w:t xml:space="preserve">A controlled failed backup was also generated to enable the team to test the failure </w:t>
      </w:r>
      <w:proofErr w:type="spellStart"/>
      <w:r w:rsidRPr="00D35367">
        <w:t>behaviour</w:t>
      </w:r>
      <w:proofErr w:type="spellEnd"/>
      <w:r w:rsidRPr="00D35367">
        <w:t>. APP01 has reported BACKUP_FAILED if the backup process failed. The AG-3 backup dashboard on MON01 then showed backup events that were failed and backup events that were successful. This is crucial since a resilience system ought to indicate failed backups as well as record successful backups.</w:t>
      </w:r>
    </w:p>
    <w:p w14:paraId="6DCCA063" w14:textId="4CEAB9C7" w:rsidR="008E2FA0" w:rsidRDefault="005F3B47">
      <w:pPr>
        <w:spacing w:after="40"/>
        <w:jc w:val="center"/>
      </w:pPr>
      <w:r>
        <w:rPr>
          <w:noProof/>
        </w:rPr>
        <w:lastRenderedPageBreak/>
        <mc:AlternateContent>
          <mc:Choice Requires="wps">
            <w:drawing>
              <wp:anchor distT="0" distB="0" distL="114300" distR="114300" simplePos="0" relativeHeight="251660288" behindDoc="0" locked="0" layoutInCell="1" allowOverlap="1" wp14:anchorId="63E5D30B" wp14:editId="46EFFBFF">
                <wp:simplePos x="0" y="0"/>
                <wp:positionH relativeFrom="column">
                  <wp:posOffset>2621280</wp:posOffset>
                </wp:positionH>
                <wp:positionV relativeFrom="paragraph">
                  <wp:posOffset>4282439</wp:posOffset>
                </wp:positionV>
                <wp:extent cx="2705100" cy="426720"/>
                <wp:effectExtent l="38100" t="247650" r="38100" b="259080"/>
                <wp:wrapNone/>
                <wp:docPr id="1146818502" name="Rectangle 2"/>
                <wp:cNvGraphicFramePr/>
                <a:graphic xmlns:a="http://schemas.openxmlformats.org/drawingml/2006/main">
                  <a:graphicData uri="http://schemas.microsoft.com/office/word/2010/wordprocessingShape">
                    <wps:wsp>
                      <wps:cNvSpPr/>
                      <wps:spPr>
                        <a:xfrm rot="601154">
                          <a:off x="0" y="0"/>
                          <a:ext cx="2705100" cy="42672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F4F75" id="Rectangle 2" o:spid="_x0000_s1026" style="position:absolute;margin-left:206.4pt;margin-top:337.2pt;width:213pt;height:33.6pt;rotation:656620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" filled="f" strokecolor="#c0504d [3205]">
                <v:stroke joinstyle="round"/>
              </v:rect>
            </w:pict>
          </mc:Fallback>
        </mc:AlternateContent>
      </w:r>
      <w:r w:rsidR="00BD786B">
        <w:rPr>
          <w:noProof/>
        </w:rPr>
        <w:drawing>
          <wp:inline distT="0" distB="0" distL="0" distR="0" wp14:anchorId="00E9F1C7" wp14:editId="62A31AF9">
            <wp:extent cx="5518150" cy="8299450"/>
            <wp:effectExtent l="0" t="0" r="6350" b="6350"/>
            <wp:docPr id="169784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0390" name="Picture 1697840390"/>
                    <pic:cNvPicPr/>
                  </pic:nvPicPr>
                  <pic:blipFill>
                    <a:blip r:embed="rId16"/>
                    <a:stretch>
                      <a:fillRect/>
                    </a:stretch>
                  </pic:blipFill>
                  <pic:spPr>
                    <a:xfrm>
                      <a:off x="0" y="0"/>
                      <a:ext cx="5518150" cy="8299450"/>
                    </a:xfrm>
                    <a:prstGeom prst="rect">
                      <a:avLst/>
                    </a:prstGeom>
                  </pic:spPr>
                </pic:pic>
              </a:graphicData>
            </a:graphic>
          </wp:inline>
        </w:drawing>
      </w:r>
    </w:p>
    <w:p w14:paraId="5E31E5C2" w14:textId="77777777" w:rsidR="008E2FA0" w:rsidRPr="005F3B47" w:rsidRDefault="00000000">
      <w:pPr>
        <w:pStyle w:val="FigureCaption"/>
        <w:spacing w:after="100"/>
        <w:jc w:val="center"/>
        <w:rPr>
          <w:sz w:val="20"/>
          <w:szCs w:val="24"/>
        </w:rPr>
      </w:pPr>
      <w:r w:rsidRPr="005F3B47">
        <w:rPr>
          <w:color w:val="000000"/>
          <w:sz w:val="20"/>
          <w:szCs w:val="24"/>
        </w:rPr>
        <w:t>Figure 9. APP01 output showing the controlled Restic backup failure and BACKUP_FAILED result.</w:t>
      </w:r>
    </w:p>
    <w:p w14:paraId="3B481D9E" w14:textId="77777777" w:rsidR="008E2FA0" w:rsidRDefault="00000000">
      <w:pPr>
        <w:spacing w:after="40"/>
        <w:jc w:val="center"/>
      </w:pPr>
      <w:r>
        <w:rPr>
          <w:noProof/>
        </w:rPr>
        <w:lastRenderedPageBreak/>
        <w:drawing>
          <wp:inline distT="0" distB="0" distL="0" distR="0" wp14:anchorId="1B1008F3" wp14:editId="513413D7">
            <wp:extent cx="5989320" cy="3893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_dashboard.png"/>
                    <pic:cNvPicPr/>
                  </pic:nvPicPr>
                  <pic:blipFill>
                    <a:blip r:embed="rId17"/>
                    <a:stretch>
                      <a:fillRect/>
                    </a:stretch>
                  </pic:blipFill>
                  <pic:spPr>
                    <a:xfrm>
                      <a:off x="0" y="0"/>
                      <a:ext cx="5989320" cy="3893058"/>
                    </a:xfrm>
                    <a:prstGeom prst="rect">
                      <a:avLst/>
                    </a:prstGeom>
                  </pic:spPr>
                </pic:pic>
              </a:graphicData>
            </a:graphic>
          </wp:inline>
        </w:drawing>
      </w:r>
    </w:p>
    <w:p w14:paraId="58A4FD94" w14:textId="77777777" w:rsidR="008E2FA0" w:rsidRDefault="00000000">
      <w:pPr>
        <w:pStyle w:val="FigureCaption"/>
        <w:spacing w:after="100"/>
        <w:jc w:val="center"/>
        <w:rPr>
          <w:color w:val="000000"/>
          <w:sz w:val="20"/>
          <w:szCs w:val="24"/>
        </w:rPr>
      </w:pPr>
      <w:r w:rsidRPr="005F3B47">
        <w:rPr>
          <w:color w:val="000000"/>
          <w:sz w:val="20"/>
          <w:szCs w:val="24"/>
        </w:rPr>
        <w:t>Figure 10. AG-3 Backup Dashboard on MON01 showing recorded backup-failure and backup-success events.</w:t>
      </w:r>
    </w:p>
    <w:p w14:paraId="4B4E1321" w14:textId="77777777" w:rsidR="005F3B47" w:rsidRDefault="005F3B47">
      <w:pPr>
        <w:pStyle w:val="FigureCaption"/>
        <w:spacing w:after="100"/>
        <w:jc w:val="center"/>
      </w:pPr>
    </w:p>
    <w:tbl>
      <w:tblPr>
        <w:tblW w:w="0" w:type="auto"/>
        <w:jc w:val="center"/>
        <w:tblLook w:val="04A0" w:firstRow="1" w:lastRow="0" w:firstColumn="1" w:lastColumn="0" w:noHBand="0" w:noVBand="1"/>
      </w:tblPr>
      <w:tblGrid>
        <w:gridCol w:w="2556"/>
        <w:gridCol w:w="2556"/>
        <w:gridCol w:w="2556"/>
        <w:gridCol w:w="2556"/>
      </w:tblGrid>
      <w:tr w:rsidR="008E2FA0" w14:paraId="4117B5C6"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4CA10609" w14:textId="77777777" w:rsidR="008E2FA0" w:rsidRPr="005F3B47" w:rsidRDefault="00000000" w:rsidP="005F3B47">
            <w:pPr>
              <w:pStyle w:val="NoSpacing"/>
              <w:rPr>
                <w:b/>
                <w:bCs/>
              </w:rPr>
            </w:pPr>
            <w:r w:rsidRPr="005F3B47">
              <w:rPr>
                <w:b/>
                <w:bCs/>
              </w:rPr>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587156FE" w14:textId="77777777" w:rsidR="008E2FA0" w:rsidRPr="005F3B47" w:rsidRDefault="00000000" w:rsidP="005F3B47">
            <w:pPr>
              <w:pStyle w:val="NoSpacing"/>
              <w:rPr>
                <w:b/>
                <w:bCs/>
              </w:rPr>
            </w:pPr>
            <w:r w:rsidRPr="005F3B47">
              <w:rPr>
                <w:b/>
                <w:bCs/>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0F23324E"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544DA09E" w14:textId="77777777" w:rsidR="008E2FA0" w:rsidRPr="005F3B47" w:rsidRDefault="00000000" w:rsidP="005F3B47">
            <w:pPr>
              <w:pStyle w:val="NoSpacing"/>
              <w:rPr>
                <w:b/>
                <w:bCs/>
              </w:rPr>
            </w:pPr>
            <w:r w:rsidRPr="005F3B47">
              <w:rPr>
                <w:b/>
                <w:bCs/>
              </w:rPr>
              <w:t>What it proved</w:t>
            </w:r>
          </w:p>
        </w:tc>
      </w:tr>
      <w:tr w:rsidR="008E2FA0" w14:paraId="050D0812"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45A547BE" w14:textId="77777777" w:rsidR="008E2FA0" w:rsidRDefault="00000000" w:rsidP="005F3B47">
            <w:pPr>
              <w:pStyle w:val="NoSpacing"/>
            </w:pPr>
            <w:r>
              <w:t>Controlled backup failure</w:t>
            </w:r>
          </w:p>
        </w:tc>
        <w:tc>
          <w:tcPr>
            <w:tcW w:w="2556" w:type="dxa"/>
            <w:tcBorders>
              <w:top w:val="single" w:sz="6" w:space="0" w:color="000000"/>
              <w:left w:val="single" w:sz="6" w:space="0" w:color="000000"/>
              <w:bottom w:val="single" w:sz="6" w:space="0" w:color="000000"/>
              <w:right w:val="single" w:sz="6" w:space="0" w:color="000000"/>
            </w:tcBorders>
            <w:vAlign w:val="center"/>
          </w:tcPr>
          <w:p w14:paraId="70BE238E" w14:textId="77777777" w:rsidR="008E2FA0" w:rsidRDefault="00000000" w:rsidP="005F3B47">
            <w:pPr>
              <w:pStyle w:val="NoSpacing"/>
            </w:pPr>
            <w:r>
              <w:t>Forced the backup process into a failed state and reviewed the AG-3 backup monitoring dashboard</w:t>
            </w:r>
          </w:p>
        </w:tc>
        <w:tc>
          <w:tcPr>
            <w:tcW w:w="2556" w:type="dxa"/>
            <w:tcBorders>
              <w:top w:val="single" w:sz="6" w:space="0" w:color="000000"/>
              <w:left w:val="single" w:sz="6" w:space="0" w:color="000000"/>
              <w:bottom w:val="single" w:sz="6" w:space="0" w:color="000000"/>
              <w:right w:val="single" w:sz="6" w:space="0" w:color="000000"/>
            </w:tcBorders>
            <w:vAlign w:val="center"/>
          </w:tcPr>
          <w:p w14:paraId="4966EF21" w14:textId="77777777" w:rsidR="008E2FA0" w:rsidRDefault="00000000" w:rsidP="005F3B47">
            <w:pPr>
              <w:pStyle w:val="NoSpacing"/>
            </w:pPr>
            <w:r>
              <w:t>APP01 recorded BACKUP_FAILED and MON01 showed failed and successful backup activity</w:t>
            </w:r>
          </w:p>
        </w:tc>
        <w:tc>
          <w:tcPr>
            <w:tcW w:w="2556" w:type="dxa"/>
            <w:tcBorders>
              <w:top w:val="single" w:sz="6" w:space="0" w:color="000000"/>
              <w:left w:val="single" w:sz="6" w:space="0" w:color="000000"/>
              <w:bottom w:val="single" w:sz="6" w:space="0" w:color="000000"/>
              <w:right w:val="single" w:sz="6" w:space="0" w:color="000000"/>
            </w:tcBorders>
            <w:vAlign w:val="center"/>
          </w:tcPr>
          <w:p w14:paraId="0CF0983D" w14:textId="77777777" w:rsidR="008E2FA0" w:rsidRDefault="00000000" w:rsidP="005F3B47">
            <w:pPr>
              <w:pStyle w:val="NoSpacing"/>
            </w:pPr>
            <w:r>
              <w:t>Backup failures are visible centrally for investigation</w:t>
            </w:r>
          </w:p>
        </w:tc>
      </w:tr>
    </w:tbl>
    <w:p w14:paraId="5FFB5EF2" w14:textId="77777777" w:rsidR="008E2FA0" w:rsidRDefault="008E2FA0">
      <w:pPr>
        <w:spacing w:after="20"/>
      </w:pPr>
    </w:p>
    <w:p w14:paraId="497663E6" w14:textId="77777777" w:rsidR="008E2FA0" w:rsidRDefault="00000000">
      <w:pPr>
        <w:pStyle w:val="Heading2"/>
        <w:spacing w:before="160" w:after="100"/>
      </w:pPr>
      <w:bookmarkStart w:id="11" w:name="_Toc242224643"/>
      <w:r>
        <w:rPr>
          <w:rFonts w:eastAsia="Times New Roman"/>
          <w:color w:val="000000"/>
        </w:rPr>
        <w:t>5.6 Backup Stored in MinIO</w:t>
      </w:r>
      <w:bookmarkEnd w:id="11"/>
    </w:p>
    <w:p w14:paraId="5DE33D4E" w14:textId="5AF76E13" w:rsidR="008E2FA0" w:rsidRDefault="00D35367">
      <w:pPr>
        <w:spacing w:after="100" w:line="259" w:lineRule="auto"/>
      </w:pPr>
      <w:r w:rsidRPr="00D35367">
        <w:t xml:space="preserve">The next test was to test the storage part of the backup. The </w:t>
      </w:r>
      <w:proofErr w:type="spellStart"/>
      <w:r w:rsidRPr="00D35367">
        <w:t>MinIO</w:t>
      </w:r>
      <w:proofErr w:type="spellEnd"/>
      <w:r w:rsidRPr="00D35367">
        <w:t xml:space="preserve"> Object Browser on BKP01 displayed the ag3-plains-pastoral-backups bucket and the objects in the repository, which uses the snapshots path. A review of the visible timestamps indicated presence of the latest snapshots (APP01) in the repository, which were used in project demonstrations.</w:t>
      </w:r>
    </w:p>
    <w:p w14:paraId="71B3AF80" w14:textId="77777777" w:rsidR="008E2FA0" w:rsidRDefault="00000000">
      <w:pPr>
        <w:spacing w:after="40"/>
        <w:jc w:val="center"/>
      </w:pPr>
      <w:r>
        <w:rPr>
          <w:noProof/>
        </w:rPr>
        <w:lastRenderedPageBreak/>
        <w:drawing>
          <wp:inline distT="0" distB="0" distL="0" distR="0" wp14:anchorId="55E9F679" wp14:editId="0BA151DB">
            <wp:extent cx="5989320" cy="3589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o.png"/>
                    <pic:cNvPicPr/>
                  </pic:nvPicPr>
                  <pic:blipFill>
                    <a:blip r:embed="rId18"/>
                    <a:stretch>
                      <a:fillRect/>
                    </a:stretch>
                  </pic:blipFill>
                  <pic:spPr>
                    <a:xfrm>
                      <a:off x="0" y="0"/>
                      <a:ext cx="5989320" cy="3589849"/>
                    </a:xfrm>
                    <a:prstGeom prst="rect">
                      <a:avLst/>
                    </a:prstGeom>
                  </pic:spPr>
                </pic:pic>
              </a:graphicData>
            </a:graphic>
          </wp:inline>
        </w:drawing>
      </w:r>
    </w:p>
    <w:p w14:paraId="1560BD5C" w14:textId="77777777" w:rsidR="008E2FA0" w:rsidRDefault="00000000">
      <w:pPr>
        <w:pStyle w:val="FigureCaption"/>
        <w:spacing w:after="100"/>
        <w:jc w:val="center"/>
        <w:rPr>
          <w:color w:val="000000"/>
          <w:sz w:val="20"/>
          <w:szCs w:val="24"/>
        </w:rPr>
      </w:pPr>
      <w:r w:rsidRPr="005F3B47">
        <w:rPr>
          <w:color w:val="000000"/>
          <w:sz w:val="20"/>
          <w:szCs w:val="24"/>
        </w:rPr>
        <w:t>Figure 11. MinIO Object Browser on BKP01 showing the AG-3 backup bucket and stored repository objects.</w:t>
      </w:r>
    </w:p>
    <w:p w14:paraId="7E467936" w14:textId="77777777" w:rsidR="005F3B47" w:rsidRPr="005F3B47" w:rsidRDefault="005F3B47">
      <w:pPr>
        <w:pStyle w:val="FigureCaption"/>
        <w:spacing w:after="100"/>
        <w:jc w:val="center"/>
        <w:rPr>
          <w:sz w:val="20"/>
          <w:szCs w:val="24"/>
        </w:rPr>
      </w:pPr>
    </w:p>
    <w:tbl>
      <w:tblPr>
        <w:tblW w:w="0" w:type="auto"/>
        <w:jc w:val="center"/>
        <w:tblLook w:val="04A0" w:firstRow="1" w:lastRow="0" w:firstColumn="1" w:lastColumn="0" w:noHBand="0" w:noVBand="1"/>
      </w:tblPr>
      <w:tblGrid>
        <w:gridCol w:w="2556"/>
        <w:gridCol w:w="2556"/>
        <w:gridCol w:w="2556"/>
        <w:gridCol w:w="2556"/>
      </w:tblGrid>
      <w:tr w:rsidR="008E2FA0" w14:paraId="31FD2771"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B4D2FA4" w14:textId="77777777" w:rsidR="008E2FA0" w:rsidRPr="005F3B47" w:rsidRDefault="00000000" w:rsidP="005F3B47">
            <w:pPr>
              <w:pStyle w:val="NoSpacing"/>
              <w:rPr>
                <w:b/>
                <w:bCs/>
              </w:rPr>
            </w:pPr>
            <w:r w:rsidRPr="005F3B47">
              <w:rPr>
                <w:b/>
                <w:bCs/>
              </w:rPr>
              <w:t>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1B29696B" w14:textId="77777777" w:rsidR="008E2FA0" w:rsidRPr="005F3B47" w:rsidRDefault="00000000" w:rsidP="005F3B47">
            <w:pPr>
              <w:pStyle w:val="NoSpacing"/>
              <w:rPr>
                <w:b/>
                <w:bCs/>
              </w:rPr>
            </w:pPr>
            <w:r w:rsidRPr="005F3B47">
              <w:rPr>
                <w:b/>
                <w:bCs/>
              </w:rPr>
              <w:t>How it was performed</w:t>
            </w:r>
          </w:p>
        </w:tc>
        <w:tc>
          <w:tcPr>
            <w:tcW w:w="2556" w:type="dxa"/>
            <w:tcBorders>
              <w:top w:val="single" w:sz="6" w:space="0" w:color="000000"/>
              <w:left w:val="single" w:sz="6" w:space="0" w:color="000000"/>
              <w:bottom w:val="single" w:sz="6" w:space="0" w:color="000000"/>
              <w:right w:val="single" w:sz="6" w:space="0" w:color="000000"/>
            </w:tcBorders>
            <w:vAlign w:val="center"/>
          </w:tcPr>
          <w:p w14:paraId="1EBDE240"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759D6373" w14:textId="77777777" w:rsidR="008E2FA0" w:rsidRPr="005F3B47" w:rsidRDefault="00000000" w:rsidP="005F3B47">
            <w:pPr>
              <w:pStyle w:val="NoSpacing"/>
              <w:rPr>
                <w:b/>
                <w:bCs/>
              </w:rPr>
            </w:pPr>
            <w:r w:rsidRPr="005F3B47">
              <w:rPr>
                <w:b/>
                <w:bCs/>
              </w:rPr>
              <w:t>What it proved</w:t>
            </w:r>
          </w:p>
        </w:tc>
      </w:tr>
      <w:tr w:rsidR="008E2FA0" w14:paraId="70EB1326"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57DEECD8" w14:textId="77777777" w:rsidR="008E2FA0" w:rsidRDefault="00000000" w:rsidP="005F3B47">
            <w:pPr>
              <w:pStyle w:val="NoSpacing"/>
            </w:pPr>
            <w:r>
              <w:t>MinIO backup storage</w:t>
            </w:r>
          </w:p>
        </w:tc>
        <w:tc>
          <w:tcPr>
            <w:tcW w:w="2556" w:type="dxa"/>
            <w:tcBorders>
              <w:top w:val="single" w:sz="6" w:space="0" w:color="000000"/>
              <w:left w:val="single" w:sz="6" w:space="0" w:color="000000"/>
              <w:bottom w:val="single" w:sz="6" w:space="0" w:color="000000"/>
              <w:right w:val="single" w:sz="6" w:space="0" w:color="000000"/>
            </w:tcBorders>
            <w:vAlign w:val="center"/>
          </w:tcPr>
          <w:p w14:paraId="1E310FA9" w14:textId="77777777" w:rsidR="008E2FA0" w:rsidRDefault="00000000" w:rsidP="005F3B47">
            <w:pPr>
              <w:pStyle w:val="NoSpacing"/>
            </w:pPr>
            <w:r>
              <w:t>Opened the MinIO Object Browser on BKP01 and inspected the backup bucket</w:t>
            </w:r>
          </w:p>
        </w:tc>
        <w:tc>
          <w:tcPr>
            <w:tcW w:w="2556" w:type="dxa"/>
            <w:tcBorders>
              <w:top w:val="single" w:sz="6" w:space="0" w:color="000000"/>
              <w:left w:val="single" w:sz="6" w:space="0" w:color="000000"/>
              <w:bottom w:val="single" w:sz="6" w:space="0" w:color="000000"/>
              <w:right w:val="single" w:sz="6" w:space="0" w:color="000000"/>
            </w:tcBorders>
            <w:vAlign w:val="center"/>
          </w:tcPr>
          <w:p w14:paraId="5B327D2A" w14:textId="77777777" w:rsidR="008E2FA0" w:rsidRDefault="00000000" w:rsidP="005F3B47">
            <w:pPr>
              <w:pStyle w:val="NoSpacing"/>
            </w:pPr>
            <w:r>
              <w:t>Repository objects and current snapshot objects were visible in the backup bucket</w:t>
            </w:r>
          </w:p>
        </w:tc>
        <w:tc>
          <w:tcPr>
            <w:tcW w:w="2556" w:type="dxa"/>
            <w:tcBorders>
              <w:top w:val="single" w:sz="6" w:space="0" w:color="000000"/>
              <w:left w:val="single" w:sz="6" w:space="0" w:color="000000"/>
              <w:bottom w:val="single" w:sz="6" w:space="0" w:color="000000"/>
              <w:right w:val="single" w:sz="6" w:space="0" w:color="000000"/>
            </w:tcBorders>
            <w:vAlign w:val="center"/>
          </w:tcPr>
          <w:p w14:paraId="3AF8ABFE" w14:textId="77777777" w:rsidR="008E2FA0" w:rsidRDefault="00000000" w:rsidP="005F3B47">
            <w:pPr>
              <w:pStyle w:val="NoSpacing"/>
            </w:pPr>
            <w:r>
              <w:t>The Restic repository is stored on the dedicated backup server</w:t>
            </w:r>
          </w:p>
        </w:tc>
      </w:tr>
    </w:tbl>
    <w:p w14:paraId="054A9DE2" w14:textId="77777777" w:rsidR="008E2FA0" w:rsidRDefault="008E2FA0">
      <w:pPr>
        <w:spacing w:after="20"/>
      </w:pPr>
    </w:p>
    <w:p w14:paraId="1A978AFF" w14:textId="77777777" w:rsidR="008E2FA0" w:rsidRDefault="00000000">
      <w:pPr>
        <w:pStyle w:val="Heading2"/>
        <w:spacing w:before="160" w:after="100"/>
      </w:pPr>
      <w:bookmarkStart w:id="12" w:name="_Toc242224644"/>
      <w:r>
        <w:rPr>
          <w:rFonts w:eastAsia="Times New Roman"/>
          <w:color w:val="000000"/>
        </w:rPr>
        <w:t>5.7 Controlled Ransomware-Like File Impact and Recovery Test</w:t>
      </w:r>
      <w:bookmarkEnd w:id="12"/>
    </w:p>
    <w:p w14:paraId="42BC0C56" w14:textId="7D9C5439" w:rsidR="008E2FA0" w:rsidRDefault="00D35367">
      <w:pPr>
        <w:spacing w:after="100" w:line="259" w:lineRule="auto"/>
      </w:pPr>
      <w:r w:rsidRPr="00D35367">
        <w:t xml:space="preserve">The ultimate integrated test mimicked ransomware-type file attack, but without real ransomware. The team set up a Ransomware-Demo folder with synthetic business files. The team took a clean </w:t>
      </w:r>
      <w:proofErr w:type="spellStart"/>
      <w:r w:rsidRPr="00D35367">
        <w:t>Restic</w:t>
      </w:r>
      <w:proofErr w:type="spellEnd"/>
      <w:r w:rsidRPr="00D35367">
        <w:t xml:space="preserve"> snapshot in the first place to have a known good recovery point. A controlled script was then put in place to replace the normal demo files </w:t>
      </w:r>
      <w:r w:rsidR="005F3B47" w:rsidRPr="00D35367">
        <w:t>with locked</w:t>
      </w:r>
      <w:r w:rsidRPr="00D35367">
        <w:t xml:space="preserve"> versions. This simulated the type of file-impact </w:t>
      </w:r>
      <w:r w:rsidR="005F3B47" w:rsidRPr="00D35367">
        <w:t>behavior</w:t>
      </w:r>
      <w:r w:rsidRPr="00D35367">
        <w:t xml:space="preserve"> typically seen with ransomware, but without the danger of this test being on real data.</w:t>
      </w:r>
    </w:p>
    <w:p w14:paraId="433225D2" w14:textId="77777777" w:rsidR="008E2FA0" w:rsidRDefault="00000000">
      <w:pPr>
        <w:spacing w:after="40"/>
        <w:jc w:val="center"/>
      </w:pPr>
      <w:r>
        <w:rPr>
          <w:noProof/>
        </w:rPr>
        <w:lastRenderedPageBreak/>
        <w:drawing>
          <wp:inline distT="0" distB="0" distL="0" distR="0" wp14:anchorId="46CE067D" wp14:editId="68DBD1A2">
            <wp:extent cx="4297680" cy="69226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_snapshot.png"/>
                    <pic:cNvPicPr/>
                  </pic:nvPicPr>
                  <pic:blipFill>
                    <a:blip r:embed="rId19"/>
                    <a:stretch>
                      <a:fillRect/>
                    </a:stretch>
                  </pic:blipFill>
                  <pic:spPr>
                    <a:xfrm>
                      <a:off x="0" y="0"/>
                      <a:ext cx="4297680" cy="6922669"/>
                    </a:xfrm>
                    <a:prstGeom prst="rect">
                      <a:avLst/>
                    </a:prstGeom>
                  </pic:spPr>
                </pic:pic>
              </a:graphicData>
            </a:graphic>
          </wp:inline>
        </w:drawing>
      </w:r>
    </w:p>
    <w:p w14:paraId="75E1B650" w14:textId="77777777" w:rsidR="008E2FA0" w:rsidRDefault="00000000">
      <w:pPr>
        <w:pStyle w:val="FigureCaption"/>
        <w:spacing w:after="100"/>
        <w:jc w:val="center"/>
      </w:pPr>
      <w:r w:rsidRPr="005F3B47">
        <w:rPr>
          <w:color w:val="000000"/>
          <w:sz w:val="20"/>
          <w:szCs w:val="24"/>
        </w:rPr>
        <w:t>Figure 12. Restic snapshot list showing the known-good ransomware-demo-clean snapshot created before the controlled impact.</w:t>
      </w:r>
    </w:p>
    <w:p w14:paraId="6F1C10C6" w14:textId="186CD895" w:rsidR="008E2FA0" w:rsidRDefault="00D35367">
      <w:pPr>
        <w:spacing w:after="100" w:line="259" w:lineRule="auto"/>
      </w:pPr>
      <w:r w:rsidRPr="00D35367">
        <w:t xml:space="preserve">Upon execution of the script, the extension of the files Finance, Sales and </w:t>
      </w:r>
      <w:proofErr w:type="spellStart"/>
      <w:r w:rsidRPr="00D35367">
        <w:t>UserData</w:t>
      </w:r>
      <w:proofErr w:type="spellEnd"/>
      <w:r w:rsidRPr="00D35367">
        <w:t xml:space="preserve"> appeared </w:t>
      </w:r>
      <w:proofErr w:type="gramStart"/>
      <w:r w:rsidRPr="00D35367">
        <w:t>as .locked</w:t>
      </w:r>
      <w:proofErr w:type="gramEnd"/>
      <w:r w:rsidRPr="00D35367">
        <w:t xml:space="preserve">. </w:t>
      </w:r>
      <w:proofErr w:type="spellStart"/>
      <w:r w:rsidRPr="00D35367">
        <w:t>Wazuh</w:t>
      </w:r>
      <w:proofErr w:type="spellEnd"/>
      <w:r w:rsidRPr="00D35367">
        <w:t xml:space="preserve"> captured the resulting file activity and the monitoring dashboard showed the number of events. This showed the monitoring part of the test as the abnormal ransomware-like file-impact </w:t>
      </w:r>
      <w:proofErr w:type="spellStart"/>
      <w:r w:rsidRPr="00D35367">
        <w:t>behaviour</w:t>
      </w:r>
      <w:proofErr w:type="spellEnd"/>
      <w:r w:rsidRPr="00D35367">
        <w:t xml:space="preserve"> on APP01 was seen on MON01.</w:t>
      </w:r>
    </w:p>
    <w:p w14:paraId="22BC638F" w14:textId="77777777" w:rsidR="008E2FA0" w:rsidRDefault="00000000">
      <w:pPr>
        <w:spacing w:after="40"/>
        <w:jc w:val="center"/>
      </w:pPr>
      <w:r>
        <w:rPr>
          <w:noProof/>
        </w:rPr>
        <w:lastRenderedPageBreak/>
        <w:drawing>
          <wp:inline distT="0" distB="0" distL="0" distR="0" wp14:anchorId="54062717" wp14:editId="0B168522">
            <wp:extent cx="4206240" cy="73924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_locked.png"/>
                    <pic:cNvPicPr/>
                  </pic:nvPicPr>
                  <pic:blipFill>
                    <a:blip r:embed="rId20"/>
                    <a:stretch>
                      <a:fillRect/>
                    </a:stretch>
                  </pic:blipFill>
                  <pic:spPr>
                    <a:xfrm>
                      <a:off x="0" y="0"/>
                      <a:ext cx="4206240" cy="7392491"/>
                    </a:xfrm>
                    <a:prstGeom prst="rect">
                      <a:avLst/>
                    </a:prstGeom>
                  </pic:spPr>
                </pic:pic>
              </a:graphicData>
            </a:graphic>
          </wp:inline>
        </w:drawing>
      </w:r>
    </w:p>
    <w:p w14:paraId="30442085" w14:textId="77777777" w:rsidR="008E2FA0" w:rsidRPr="005F3B47" w:rsidRDefault="00000000">
      <w:pPr>
        <w:pStyle w:val="FigureCaption"/>
        <w:spacing w:after="100"/>
        <w:jc w:val="center"/>
        <w:rPr>
          <w:sz w:val="20"/>
          <w:szCs w:val="24"/>
        </w:rPr>
      </w:pPr>
      <w:r w:rsidRPr="005F3B47">
        <w:rPr>
          <w:color w:val="000000"/>
          <w:sz w:val="20"/>
          <w:szCs w:val="24"/>
        </w:rPr>
        <w:t>Figure 13. Ransomware-Demo folder after the controlled impact, showing the synthetic business files in the locked state.</w:t>
      </w:r>
    </w:p>
    <w:p w14:paraId="40A0514D" w14:textId="77777777" w:rsidR="008E2FA0" w:rsidRDefault="00000000">
      <w:pPr>
        <w:spacing w:after="40"/>
        <w:jc w:val="center"/>
      </w:pPr>
      <w:r>
        <w:rPr>
          <w:noProof/>
        </w:rPr>
        <w:lastRenderedPageBreak/>
        <w:drawing>
          <wp:inline distT="0" distB="0" distL="0" distR="0" wp14:anchorId="79FE32C7" wp14:editId="27EEFCCC">
            <wp:extent cx="4206240" cy="75871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_alert.png"/>
                    <pic:cNvPicPr/>
                  </pic:nvPicPr>
                  <pic:blipFill>
                    <a:blip r:embed="rId21"/>
                    <a:stretch>
                      <a:fillRect/>
                    </a:stretch>
                  </pic:blipFill>
                  <pic:spPr>
                    <a:xfrm>
                      <a:off x="0" y="0"/>
                      <a:ext cx="4206240" cy="7587142"/>
                    </a:xfrm>
                    <a:prstGeom prst="rect">
                      <a:avLst/>
                    </a:prstGeom>
                  </pic:spPr>
                </pic:pic>
              </a:graphicData>
            </a:graphic>
          </wp:inline>
        </w:drawing>
      </w:r>
    </w:p>
    <w:p w14:paraId="615BDFA5" w14:textId="77777777" w:rsidR="008E2FA0" w:rsidRPr="005F3B47" w:rsidRDefault="00000000" w:rsidP="00BA681F">
      <w:pPr>
        <w:pStyle w:val="FigureCaption"/>
        <w:spacing w:after="240"/>
        <w:jc w:val="center"/>
        <w:rPr>
          <w:sz w:val="20"/>
          <w:szCs w:val="24"/>
        </w:rPr>
      </w:pPr>
      <w:r w:rsidRPr="005F3B47">
        <w:rPr>
          <w:color w:val="000000"/>
          <w:sz w:val="20"/>
          <w:szCs w:val="24"/>
        </w:rPr>
        <w:t>Figure 14. Wazuh dashboard showing alerts generated during the controlled ransomware-like file impact.</w:t>
      </w:r>
    </w:p>
    <w:p w14:paraId="1C9FB3A1" w14:textId="0211BC38" w:rsidR="008E2FA0" w:rsidRDefault="00D35367">
      <w:pPr>
        <w:spacing w:after="100" w:line="259" w:lineRule="auto"/>
      </w:pPr>
      <w:r w:rsidRPr="00D35367">
        <w:t xml:space="preserve">Then, the recovery script was executed from APP01 with the clean </w:t>
      </w:r>
      <w:proofErr w:type="spellStart"/>
      <w:r w:rsidRPr="00D35367">
        <w:t>Restic</w:t>
      </w:r>
      <w:proofErr w:type="spellEnd"/>
      <w:r w:rsidRPr="00D35367">
        <w:t xml:space="preserve"> snapshot created above. The script applied to BKP01/</w:t>
      </w:r>
      <w:proofErr w:type="spellStart"/>
      <w:r w:rsidRPr="00D35367">
        <w:t>MinIO</w:t>
      </w:r>
      <w:proofErr w:type="spellEnd"/>
      <w:r w:rsidRPr="00D35367">
        <w:t xml:space="preserve"> to recover the protected files, replace the corrupted test folder and update the </w:t>
      </w:r>
      <w:proofErr w:type="spellStart"/>
      <w:r w:rsidRPr="00D35367">
        <w:t>Nextcloud</w:t>
      </w:r>
      <w:proofErr w:type="spellEnd"/>
      <w:r w:rsidRPr="00D35367">
        <w:t xml:space="preserve"> index. The recovered files were then again accessible in </w:t>
      </w:r>
      <w:proofErr w:type="spellStart"/>
      <w:r w:rsidRPr="00D35367">
        <w:t>Nextcloud</w:t>
      </w:r>
      <w:proofErr w:type="spellEnd"/>
      <w:r w:rsidRPr="00D35367">
        <w:t xml:space="preserve"> without the locked </w:t>
      </w:r>
      <w:r w:rsidRPr="00D35367">
        <w:lastRenderedPageBreak/>
        <w:t>extension. This marked the end of the Protect-Detect-Recover process the prototype was designed to illustrate.</w:t>
      </w:r>
    </w:p>
    <w:p w14:paraId="35BAF68A" w14:textId="77777777" w:rsidR="008E2FA0" w:rsidRDefault="00000000">
      <w:pPr>
        <w:spacing w:after="40"/>
        <w:jc w:val="center"/>
      </w:pPr>
      <w:r>
        <w:rPr>
          <w:noProof/>
        </w:rPr>
        <w:drawing>
          <wp:inline distT="0" distB="0" distL="0" distR="0" wp14:anchorId="1664E55E" wp14:editId="37C01706">
            <wp:extent cx="4206240" cy="74987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_restore.png"/>
                    <pic:cNvPicPr/>
                  </pic:nvPicPr>
                  <pic:blipFill>
                    <a:blip r:embed="rId22"/>
                    <a:stretch>
                      <a:fillRect/>
                    </a:stretch>
                  </pic:blipFill>
                  <pic:spPr>
                    <a:xfrm>
                      <a:off x="0" y="0"/>
                      <a:ext cx="4206240" cy="7498728"/>
                    </a:xfrm>
                    <a:prstGeom prst="rect">
                      <a:avLst/>
                    </a:prstGeom>
                  </pic:spPr>
                </pic:pic>
              </a:graphicData>
            </a:graphic>
          </wp:inline>
        </w:drawing>
      </w:r>
    </w:p>
    <w:p w14:paraId="6090D7CF" w14:textId="77777777" w:rsidR="008E2FA0" w:rsidRPr="005F3B47" w:rsidRDefault="00000000">
      <w:pPr>
        <w:pStyle w:val="FigureCaption"/>
        <w:spacing w:after="100"/>
        <w:jc w:val="center"/>
        <w:rPr>
          <w:sz w:val="20"/>
          <w:szCs w:val="24"/>
        </w:rPr>
      </w:pPr>
      <w:r w:rsidRPr="005F3B47">
        <w:rPr>
          <w:color w:val="000000"/>
          <w:sz w:val="20"/>
          <w:szCs w:val="24"/>
        </w:rPr>
        <w:t>Figure 15. APP01 recovery script restoring the Ransomware-Demo data from the known-good Restic snapshot stored on BKP01.</w:t>
      </w:r>
    </w:p>
    <w:p w14:paraId="2FB40B93" w14:textId="77777777" w:rsidR="008E2FA0" w:rsidRDefault="00000000">
      <w:pPr>
        <w:spacing w:after="40"/>
        <w:jc w:val="center"/>
      </w:pPr>
      <w:r>
        <w:rPr>
          <w:noProof/>
        </w:rPr>
        <w:lastRenderedPageBreak/>
        <w:drawing>
          <wp:inline distT="0" distB="0" distL="0" distR="0" wp14:anchorId="5F400CC8" wp14:editId="37373910">
            <wp:extent cx="4206240" cy="7501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_clean.png"/>
                    <pic:cNvPicPr/>
                  </pic:nvPicPr>
                  <pic:blipFill>
                    <a:blip r:embed="rId23"/>
                    <a:stretch>
                      <a:fillRect/>
                    </a:stretch>
                  </pic:blipFill>
                  <pic:spPr>
                    <a:xfrm>
                      <a:off x="0" y="0"/>
                      <a:ext cx="4206240" cy="7501699"/>
                    </a:xfrm>
                    <a:prstGeom prst="rect">
                      <a:avLst/>
                    </a:prstGeom>
                  </pic:spPr>
                </pic:pic>
              </a:graphicData>
            </a:graphic>
          </wp:inline>
        </w:drawing>
      </w:r>
    </w:p>
    <w:p w14:paraId="292CC50B" w14:textId="77777777" w:rsidR="008E2FA0" w:rsidRDefault="00000000">
      <w:pPr>
        <w:pStyle w:val="FigureCaption"/>
        <w:spacing w:after="100"/>
        <w:jc w:val="center"/>
        <w:rPr>
          <w:color w:val="000000"/>
          <w:sz w:val="20"/>
          <w:szCs w:val="24"/>
        </w:rPr>
      </w:pPr>
      <w:r w:rsidRPr="005F3B47">
        <w:rPr>
          <w:color w:val="000000"/>
          <w:sz w:val="20"/>
          <w:szCs w:val="24"/>
        </w:rPr>
        <w:t>Figure 16. Ransomware-Demo files visible in their normal unlocked form after recovery.</w:t>
      </w:r>
    </w:p>
    <w:p w14:paraId="03BBEFA7" w14:textId="77777777" w:rsidR="005F3B47" w:rsidRDefault="005F3B47">
      <w:pPr>
        <w:pStyle w:val="FigureCaption"/>
        <w:spacing w:after="100"/>
        <w:jc w:val="center"/>
        <w:rPr>
          <w:color w:val="000000"/>
          <w:sz w:val="20"/>
          <w:szCs w:val="24"/>
        </w:rPr>
      </w:pPr>
    </w:p>
    <w:p w14:paraId="0F45230D" w14:textId="77777777" w:rsidR="005F3B47" w:rsidRDefault="005F3B47">
      <w:pPr>
        <w:pStyle w:val="FigureCaption"/>
        <w:spacing w:after="100"/>
        <w:jc w:val="center"/>
        <w:rPr>
          <w:color w:val="000000"/>
          <w:sz w:val="20"/>
          <w:szCs w:val="24"/>
        </w:rPr>
      </w:pPr>
    </w:p>
    <w:p w14:paraId="3F9D910C" w14:textId="77777777" w:rsidR="005F3B47" w:rsidRDefault="005F3B47">
      <w:pPr>
        <w:pStyle w:val="FigureCaption"/>
        <w:spacing w:after="100"/>
        <w:jc w:val="center"/>
        <w:rPr>
          <w:color w:val="000000"/>
          <w:sz w:val="20"/>
          <w:szCs w:val="24"/>
        </w:rPr>
      </w:pPr>
    </w:p>
    <w:p w14:paraId="67B3A021" w14:textId="77777777" w:rsidR="005F3B47" w:rsidRPr="005F3B47" w:rsidRDefault="005F3B47">
      <w:pPr>
        <w:pStyle w:val="FigureCaption"/>
        <w:spacing w:after="100"/>
        <w:jc w:val="center"/>
        <w:rPr>
          <w:sz w:val="20"/>
          <w:szCs w:val="24"/>
        </w:rPr>
      </w:pPr>
    </w:p>
    <w:tbl>
      <w:tblPr>
        <w:tblW w:w="0" w:type="auto"/>
        <w:jc w:val="center"/>
        <w:tblLook w:val="04A0" w:firstRow="1" w:lastRow="0" w:firstColumn="1" w:lastColumn="0" w:noHBand="0" w:noVBand="1"/>
      </w:tblPr>
      <w:tblGrid>
        <w:gridCol w:w="2556"/>
        <w:gridCol w:w="2556"/>
        <w:gridCol w:w="2556"/>
        <w:gridCol w:w="2556"/>
      </w:tblGrid>
      <w:tr w:rsidR="008E2FA0" w14:paraId="6FBB173C"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5900B24" w14:textId="77777777" w:rsidR="008E2FA0" w:rsidRPr="005F3B47" w:rsidRDefault="00000000" w:rsidP="005F3B47">
            <w:pPr>
              <w:pStyle w:val="NoSpacing"/>
              <w:rPr>
                <w:b/>
                <w:bCs/>
              </w:rPr>
            </w:pPr>
            <w:r w:rsidRPr="005F3B47">
              <w:rPr>
                <w:b/>
                <w:bCs/>
              </w:rPr>
              <w:lastRenderedPageBreak/>
              <w:t>Stage</w:t>
            </w:r>
          </w:p>
        </w:tc>
        <w:tc>
          <w:tcPr>
            <w:tcW w:w="2556" w:type="dxa"/>
            <w:tcBorders>
              <w:top w:val="single" w:sz="6" w:space="0" w:color="000000"/>
              <w:left w:val="single" w:sz="6" w:space="0" w:color="000000"/>
              <w:bottom w:val="single" w:sz="6" w:space="0" w:color="000000"/>
              <w:right w:val="single" w:sz="6" w:space="0" w:color="000000"/>
            </w:tcBorders>
            <w:vAlign w:val="center"/>
          </w:tcPr>
          <w:p w14:paraId="72083D3D" w14:textId="77777777" w:rsidR="008E2FA0" w:rsidRPr="005F3B47" w:rsidRDefault="00000000" w:rsidP="005F3B47">
            <w:pPr>
              <w:pStyle w:val="NoSpacing"/>
              <w:rPr>
                <w:b/>
                <w:bCs/>
              </w:rPr>
            </w:pPr>
            <w:r w:rsidRPr="005F3B47">
              <w:rPr>
                <w:b/>
                <w:bCs/>
              </w:rPr>
              <w:t>What was done</w:t>
            </w:r>
          </w:p>
        </w:tc>
        <w:tc>
          <w:tcPr>
            <w:tcW w:w="2556" w:type="dxa"/>
            <w:tcBorders>
              <w:top w:val="single" w:sz="6" w:space="0" w:color="000000"/>
              <w:left w:val="single" w:sz="6" w:space="0" w:color="000000"/>
              <w:bottom w:val="single" w:sz="6" w:space="0" w:color="000000"/>
              <w:right w:val="single" w:sz="6" w:space="0" w:color="000000"/>
            </w:tcBorders>
            <w:vAlign w:val="center"/>
          </w:tcPr>
          <w:p w14:paraId="41225335" w14:textId="77777777" w:rsidR="008E2FA0" w:rsidRPr="005F3B47" w:rsidRDefault="00000000" w:rsidP="005F3B47">
            <w:pPr>
              <w:pStyle w:val="NoSpacing"/>
              <w:rPr>
                <w:b/>
                <w:bCs/>
              </w:rPr>
            </w:pPr>
            <w:r w:rsidRPr="005F3B47">
              <w:rPr>
                <w:b/>
                <w:bCs/>
              </w:rPr>
              <w:t>Observed result</w:t>
            </w:r>
          </w:p>
        </w:tc>
        <w:tc>
          <w:tcPr>
            <w:tcW w:w="2556" w:type="dxa"/>
            <w:tcBorders>
              <w:top w:val="single" w:sz="6" w:space="0" w:color="000000"/>
              <w:left w:val="single" w:sz="6" w:space="0" w:color="000000"/>
              <w:bottom w:val="single" w:sz="6" w:space="0" w:color="000000"/>
              <w:right w:val="single" w:sz="6" w:space="0" w:color="000000"/>
            </w:tcBorders>
            <w:vAlign w:val="center"/>
          </w:tcPr>
          <w:p w14:paraId="5CDEF071" w14:textId="77777777" w:rsidR="008E2FA0" w:rsidRPr="005F3B47" w:rsidRDefault="00000000" w:rsidP="005F3B47">
            <w:pPr>
              <w:pStyle w:val="NoSpacing"/>
              <w:rPr>
                <w:b/>
                <w:bCs/>
              </w:rPr>
            </w:pPr>
            <w:r w:rsidRPr="005F3B47">
              <w:rPr>
                <w:b/>
                <w:bCs/>
              </w:rPr>
              <w:t>What it proved</w:t>
            </w:r>
          </w:p>
        </w:tc>
      </w:tr>
      <w:tr w:rsidR="008E2FA0" w14:paraId="268E6349"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7777401F" w14:textId="77777777" w:rsidR="008E2FA0" w:rsidRDefault="00000000" w:rsidP="005F3B47">
            <w:pPr>
              <w:pStyle w:val="NoSpacing"/>
            </w:pPr>
            <w:r>
              <w:t>Known-good backup</w:t>
            </w:r>
          </w:p>
        </w:tc>
        <w:tc>
          <w:tcPr>
            <w:tcW w:w="2556" w:type="dxa"/>
            <w:tcBorders>
              <w:top w:val="single" w:sz="6" w:space="0" w:color="000000"/>
              <w:left w:val="single" w:sz="6" w:space="0" w:color="000000"/>
              <w:bottom w:val="single" w:sz="6" w:space="0" w:color="000000"/>
              <w:right w:val="single" w:sz="6" w:space="0" w:color="000000"/>
            </w:tcBorders>
            <w:vAlign w:val="center"/>
          </w:tcPr>
          <w:p w14:paraId="34E3D1AF" w14:textId="77777777" w:rsidR="008E2FA0" w:rsidRDefault="00000000" w:rsidP="005F3B47">
            <w:pPr>
              <w:pStyle w:val="NoSpacing"/>
            </w:pPr>
            <w:r>
              <w:t>Created a clean Restic snapshot before the impact</w:t>
            </w:r>
          </w:p>
        </w:tc>
        <w:tc>
          <w:tcPr>
            <w:tcW w:w="2556" w:type="dxa"/>
            <w:tcBorders>
              <w:top w:val="single" w:sz="6" w:space="0" w:color="000000"/>
              <w:left w:val="single" w:sz="6" w:space="0" w:color="000000"/>
              <w:bottom w:val="single" w:sz="6" w:space="0" w:color="000000"/>
              <w:right w:val="single" w:sz="6" w:space="0" w:color="000000"/>
            </w:tcBorders>
            <w:vAlign w:val="center"/>
          </w:tcPr>
          <w:p w14:paraId="22EFFA1F" w14:textId="77777777" w:rsidR="008E2FA0" w:rsidRDefault="00000000" w:rsidP="005F3B47">
            <w:pPr>
              <w:pStyle w:val="NoSpacing"/>
            </w:pPr>
            <w:r>
              <w:t>The ransomware-demo-clean snapshot was present in the repository</w:t>
            </w:r>
          </w:p>
        </w:tc>
        <w:tc>
          <w:tcPr>
            <w:tcW w:w="2556" w:type="dxa"/>
            <w:tcBorders>
              <w:top w:val="single" w:sz="6" w:space="0" w:color="000000"/>
              <w:left w:val="single" w:sz="6" w:space="0" w:color="000000"/>
              <w:bottom w:val="single" w:sz="6" w:space="0" w:color="000000"/>
              <w:right w:val="single" w:sz="6" w:space="0" w:color="000000"/>
            </w:tcBorders>
            <w:vAlign w:val="center"/>
          </w:tcPr>
          <w:p w14:paraId="6B5B3F0A" w14:textId="77777777" w:rsidR="008E2FA0" w:rsidRDefault="00000000" w:rsidP="005F3B47">
            <w:pPr>
              <w:pStyle w:val="NoSpacing"/>
            </w:pPr>
            <w:r>
              <w:t>A clean recovery point existed before the simulated incident</w:t>
            </w:r>
          </w:p>
        </w:tc>
      </w:tr>
      <w:tr w:rsidR="008E2FA0" w14:paraId="5C3D05EE"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F83BCB7" w14:textId="77777777" w:rsidR="008E2FA0" w:rsidRDefault="00000000" w:rsidP="005F3B47">
            <w:pPr>
              <w:pStyle w:val="NoSpacing"/>
            </w:pPr>
            <w:r>
              <w:t>Controlled impact</w:t>
            </w:r>
          </w:p>
        </w:tc>
        <w:tc>
          <w:tcPr>
            <w:tcW w:w="2556" w:type="dxa"/>
            <w:tcBorders>
              <w:top w:val="single" w:sz="6" w:space="0" w:color="000000"/>
              <w:left w:val="single" w:sz="6" w:space="0" w:color="000000"/>
              <w:bottom w:val="single" w:sz="6" w:space="0" w:color="000000"/>
              <w:right w:val="single" w:sz="6" w:space="0" w:color="000000"/>
            </w:tcBorders>
            <w:vAlign w:val="center"/>
          </w:tcPr>
          <w:p w14:paraId="3BEB801D" w14:textId="77777777" w:rsidR="008E2FA0" w:rsidRDefault="00000000" w:rsidP="005F3B47">
            <w:pPr>
              <w:pStyle w:val="NoSpacing"/>
            </w:pPr>
            <w:r>
              <w:t>Ran a safe script against synthetic Ransomware-Demo files</w:t>
            </w:r>
          </w:p>
        </w:tc>
        <w:tc>
          <w:tcPr>
            <w:tcW w:w="2556" w:type="dxa"/>
            <w:tcBorders>
              <w:top w:val="single" w:sz="6" w:space="0" w:color="000000"/>
              <w:left w:val="single" w:sz="6" w:space="0" w:color="000000"/>
              <w:bottom w:val="single" w:sz="6" w:space="0" w:color="000000"/>
              <w:right w:val="single" w:sz="6" w:space="0" w:color="000000"/>
            </w:tcBorders>
            <w:vAlign w:val="center"/>
          </w:tcPr>
          <w:p w14:paraId="549EA4E3" w14:textId="6165F5FF" w:rsidR="008E2FA0" w:rsidRDefault="00000000" w:rsidP="005F3B47">
            <w:pPr>
              <w:pStyle w:val="NoSpacing"/>
            </w:pPr>
            <w:r>
              <w:t>Normal files were replaced by locked files</w:t>
            </w:r>
          </w:p>
        </w:tc>
        <w:tc>
          <w:tcPr>
            <w:tcW w:w="2556" w:type="dxa"/>
            <w:tcBorders>
              <w:top w:val="single" w:sz="6" w:space="0" w:color="000000"/>
              <w:left w:val="single" w:sz="6" w:space="0" w:color="000000"/>
              <w:bottom w:val="single" w:sz="6" w:space="0" w:color="000000"/>
              <w:right w:val="single" w:sz="6" w:space="0" w:color="000000"/>
            </w:tcBorders>
            <w:vAlign w:val="center"/>
          </w:tcPr>
          <w:p w14:paraId="652875D3" w14:textId="77777777" w:rsidR="008E2FA0" w:rsidRDefault="00000000" w:rsidP="005F3B47">
            <w:pPr>
              <w:pStyle w:val="NoSpacing"/>
            </w:pPr>
            <w:r>
              <w:t>The prototype reproduced ransomware-like file-impact behaviour without real malware</w:t>
            </w:r>
          </w:p>
        </w:tc>
      </w:tr>
      <w:tr w:rsidR="008E2FA0" w14:paraId="0CFAD933"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2C1952FB" w14:textId="77777777" w:rsidR="008E2FA0" w:rsidRDefault="00000000" w:rsidP="005F3B47">
            <w:pPr>
              <w:pStyle w:val="NoSpacing"/>
            </w:pPr>
            <w:r>
              <w:t>Detection</w:t>
            </w:r>
          </w:p>
        </w:tc>
        <w:tc>
          <w:tcPr>
            <w:tcW w:w="2556" w:type="dxa"/>
            <w:tcBorders>
              <w:top w:val="single" w:sz="6" w:space="0" w:color="000000"/>
              <w:left w:val="single" w:sz="6" w:space="0" w:color="000000"/>
              <w:bottom w:val="single" w:sz="6" w:space="0" w:color="000000"/>
              <w:right w:val="single" w:sz="6" w:space="0" w:color="000000"/>
            </w:tcBorders>
            <w:vAlign w:val="center"/>
          </w:tcPr>
          <w:p w14:paraId="629120A7" w14:textId="77777777" w:rsidR="008E2FA0" w:rsidRDefault="00000000" w:rsidP="005F3B47">
            <w:pPr>
              <w:pStyle w:val="NoSpacing"/>
            </w:pPr>
            <w:r>
              <w:t>Reviewed Wazuh monitoring during the impact</w:t>
            </w:r>
          </w:p>
        </w:tc>
        <w:tc>
          <w:tcPr>
            <w:tcW w:w="2556" w:type="dxa"/>
            <w:tcBorders>
              <w:top w:val="single" w:sz="6" w:space="0" w:color="000000"/>
              <w:left w:val="single" w:sz="6" w:space="0" w:color="000000"/>
              <w:bottom w:val="single" w:sz="6" w:space="0" w:color="000000"/>
              <w:right w:val="single" w:sz="6" w:space="0" w:color="000000"/>
            </w:tcBorders>
            <w:vAlign w:val="center"/>
          </w:tcPr>
          <w:p w14:paraId="749E8CB8" w14:textId="77777777" w:rsidR="008E2FA0" w:rsidRDefault="00000000" w:rsidP="005F3B47">
            <w:pPr>
              <w:pStyle w:val="NoSpacing"/>
            </w:pPr>
            <w:r>
              <w:t>Ransomware-related file events and alerts were visible in Wazuh</w:t>
            </w:r>
          </w:p>
        </w:tc>
        <w:tc>
          <w:tcPr>
            <w:tcW w:w="2556" w:type="dxa"/>
            <w:tcBorders>
              <w:top w:val="single" w:sz="6" w:space="0" w:color="000000"/>
              <w:left w:val="single" w:sz="6" w:space="0" w:color="000000"/>
              <w:bottom w:val="single" w:sz="6" w:space="0" w:color="000000"/>
              <w:right w:val="single" w:sz="6" w:space="0" w:color="000000"/>
            </w:tcBorders>
            <w:vAlign w:val="center"/>
          </w:tcPr>
          <w:p w14:paraId="018957D3" w14:textId="1F2D56A0" w:rsidR="008E2FA0" w:rsidRDefault="00000000" w:rsidP="005F3B47">
            <w:pPr>
              <w:pStyle w:val="NoSpacing"/>
            </w:pPr>
            <w:r>
              <w:t xml:space="preserve">MON01 can detect and present </w:t>
            </w:r>
            <w:r w:rsidR="005F3B47">
              <w:t>abnormal</w:t>
            </w:r>
            <w:r>
              <w:t xml:space="preserve"> file activity</w:t>
            </w:r>
          </w:p>
        </w:tc>
      </w:tr>
      <w:tr w:rsidR="008E2FA0" w14:paraId="353ADAA2"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E6B3F11" w14:textId="77777777" w:rsidR="008E2FA0" w:rsidRDefault="00000000" w:rsidP="005F3B47">
            <w:pPr>
              <w:pStyle w:val="NoSpacing"/>
            </w:pPr>
            <w:r>
              <w:t>Recovery</w:t>
            </w:r>
          </w:p>
        </w:tc>
        <w:tc>
          <w:tcPr>
            <w:tcW w:w="2556" w:type="dxa"/>
            <w:tcBorders>
              <w:top w:val="single" w:sz="6" w:space="0" w:color="000000"/>
              <w:left w:val="single" w:sz="6" w:space="0" w:color="000000"/>
              <w:bottom w:val="single" w:sz="6" w:space="0" w:color="000000"/>
              <w:right w:val="single" w:sz="6" w:space="0" w:color="000000"/>
            </w:tcBorders>
            <w:vAlign w:val="center"/>
          </w:tcPr>
          <w:p w14:paraId="435F1D5F" w14:textId="77777777" w:rsidR="008E2FA0" w:rsidRDefault="00000000" w:rsidP="005F3B47">
            <w:pPr>
              <w:pStyle w:val="NoSpacing"/>
            </w:pPr>
            <w:r>
              <w:t>Ran the recovery script using the clean Restic snapshot from BKP01/MinIO</w:t>
            </w:r>
          </w:p>
        </w:tc>
        <w:tc>
          <w:tcPr>
            <w:tcW w:w="2556" w:type="dxa"/>
            <w:tcBorders>
              <w:top w:val="single" w:sz="6" w:space="0" w:color="000000"/>
              <w:left w:val="single" w:sz="6" w:space="0" w:color="000000"/>
              <w:bottom w:val="single" w:sz="6" w:space="0" w:color="000000"/>
              <w:right w:val="single" w:sz="6" w:space="0" w:color="000000"/>
            </w:tcBorders>
            <w:vAlign w:val="center"/>
          </w:tcPr>
          <w:p w14:paraId="32F68B75" w14:textId="5D304D4D" w:rsidR="008E2FA0" w:rsidRDefault="00000000" w:rsidP="005F3B47">
            <w:pPr>
              <w:pStyle w:val="NoSpacing"/>
            </w:pPr>
            <w:r>
              <w:t xml:space="preserve">The affected test folder was </w:t>
            </w:r>
            <w:r w:rsidR="005F3B47">
              <w:t>restored,</w:t>
            </w:r>
            <w:r>
              <w:t xml:space="preserve"> and normal files were available again in Nextcloud</w:t>
            </w:r>
          </w:p>
        </w:tc>
        <w:tc>
          <w:tcPr>
            <w:tcW w:w="2556" w:type="dxa"/>
            <w:tcBorders>
              <w:top w:val="single" w:sz="6" w:space="0" w:color="000000"/>
              <w:left w:val="single" w:sz="6" w:space="0" w:color="000000"/>
              <w:bottom w:val="single" w:sz="6" w:space="0" w:color="000000"/>
              <w:right w:val="single" w:sz="6" w:space="0" w:color="000000"/>
            </w:tcBorders>
            <w:vAlign w:val="center"/>
          </w:tcPr>
          <w:p w14:paraId="3750E3AB" w14:textId="77777777" w:rsidR="008E2FA0" w:rsidRDefault="00000000" w:rsidP="005F3B47">
            <w:pPr>
              <w:pStyle w:val="NoSpacing"/>
            </w:pPr>
            <w:r>
              <w:t>The backup repository can recover the protected data after the controlled impact</w:t>
            </w:r>
          </w:p>
        </w:tc>
      </w:tr>
    </w:tbl>
    <w:p w14:paraId="2DE24594" w14:textId="77777777" w:rsidR="008E2FA0" w:rsidRDefault="008E2FA0">
      <w:pPr>
        <w:spacing w:after="20"/>
      </w:pPr>
    </w:p>
    <w:p w14:paraId="5C94189A" w14:textId="77777777" w:rsidR="008E2FA0" w:rsidRDefault="00000000">
      <w:pPr>
        <w:pStyle w:val="Heading2"/>
        <w:spacing w:before="160" w:after="100"/>
      </w:pPr>
      <w:bookmarkStart w:id="13" w:name="_Toc242224645"/>
      <w:r>
        <w:rPr>
          <w:rFonts w:eastAsia="Times New Roman"/>
          <w:color w:val="000000"/>
        </w:rPr>
        <w:t>5.8 What the Integrated Tests Proved</w:t>
      </w:r>
      <w:bookmarkEnd w:id="13"/>
    </w:p>
    <w:p w14:paraId="3880C3FB" w14:textId="21A64EAC" w:rsidR="008E2FA0" w:rsidRDefault="00227EF2">
      <w:pPr>
        <w:spacing w:after="100" w:line="259" w:lineRule="auto"/>
      </w:pPr>
      <w:r w:rsidRPr="00227EF2">
        <w:t>The integrated tests show the primary end-to-end prototype workload: user's access to APP01 was approved, there was central monitoring on MON01, backup from APP01 to BKP01, and recovery of synthetic files, which was achieved after a controlled ransomware-like file attack. The consolidated results and consolidated requirements traceability are provided in Sections 9 and 10.</w:t>
      </w:r>
    </w:p>
    <w:p w14:paraId="3EEB4D93" w14:textId="77777777" w:rsidR="008E2FA0" w:rsidRDefault="00000000">
      <w:pPr>
        <w:pStyle w:val="Heading1"/>
        <w:spacing w:before="160" w:after="100"/>
      </w:pPr>
      <w:bookmarkStart w:id="14" w:name="_Toc242224646"/>
      <w:r>
        <w:rPr>
          <w:rFonts w:eastAsia="Times New Roman"/>
          <w:color w:val="000000"/>
        </w:rPr>
        <w:t>6 Firewall and Segmentation Validation</w:t>
      </w:r>
      <w:bookmarkEnd w:id="14"/>
    </w:p>
    <w:p w14:paraId="640BCEA0" w14:textId="2292D21D" w:rsidR="008E2FA0" w:rsidRDefault="00227EF2">
      <w:pPr>
        <w:spacing w:after="100" w:line="259" w:lineRule="auto"/>
      </w:pPr>
      <w:r w:rsidRPr="00227EF2">
        <w:t>The tests in the completed AG3 Firewall, Segmentation and Access Control Design (FT-01 to FT-15) have been reused as the firewall validation. Service paths that were required were connected, and service paths that were not required were not connected.</w:t>
      </w:r>
    </w:p>
    <w:tbl>
      <w:tblPr>
        <w:tblW w:w="0" w:type="auto"/>
        <w:jc w:val="center"/>
        <w:tblLook w:val="04A0" w:firstRow="1" w:lastRow="0" w:firstColumn="1" w:lastColumn="0" w:noHBand="0" w:noVBand="1"/>
      </w:tblPr>
      <w:tblGrid>
        <w:gridCol w:w="2045"/>
        <w:gridCol w:w="2045"/>
        <w:gridCol w:w="2045"/>
        <w:gridCol w:w="2045"/>
        <w:gridCol w:w="2045"/>
      </w:tblGrid>
      <w:tr w:rsidR="008E2FA0" w14:paraId="56F3605C"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3402C23E" w14:textId="77777777" w:rsidR="008E2FA0" w:rsidRPr="00EF59D8" w:rsidRDefault="00000000" w:rsidP="005F3B47">
            <w:pPr>
              <w:pStyle w:val="NoSpacing"/>
              <w:rPr>
                <w:b/>
                <w:bCs/>
              </w:rPr>
            </w:pPr>
            <w:r w:rsidRPr="00EF59D8">
              <w:rPr>
                <w:b/>
                <w:bCs/>
              </w:rPr>
              <w:t>ID</w:t>
            </w:r>
          </w:p>
        </w:tc>
        <w:tc>
          <w:tcPr>
            <w:tcW w:w="2045" w:type="dxa"/>
            <w:tcBorders>
              <w:top w:val="single" w:sz="6" w:space="0" w:color="000000"/>
              <w:left w:val="single" w:sz="6" w:space="0" w:color="000000"/>
              <w:bottom w:val="single" w:sz="6" w:space="0" w:color="000000"/>
              <w:right w:val="single" w:sz="6" w:space="0" w:color="000000"/>
            </w:tcBorders>
            <w:vAlign w:val="center"/>
          </w:tcPr>
          <w:p w14:paraId="68E29080" w14:textId="77777777" w:rsidR="008E2FA0" w:rsidRPr="00EF59D8" w:rsidRDefault="00000000" w:rsidP="005F3B47">
            <w:pPr>
              <w:pStyle w:val="NoSpacing"/>
              <w:rPr>
                <w:b/>
                <w:bCs/>
              </w:rPr>
            </w:pPr>
            <w:r w:rsidRPr="00EF59D8">
              <w:rPr>
                <w:b/>
                <w:bCs/>
              </w:rPr>
              <w:t>Source</w:t>
            </w:r>
          </w:p>
        </w:tc>
        <w:tc>
          <w:tcPr>
            <w:tcW w:w="2045" w:type="dxa"/>
            <w:tcBorders>
              <w:top w:val="single" w:sz="6" w:space="0" w:color="000000"/>
              <w:left w:val="single" w:sz="6" w:space="0" w:color="000000"/>
              <w:bottom w:val="single" w:sz="6" w:space="0" w:color="000000"/>
              <w:right w:val="single" w:sz="6" w:space="0" w:color="000000"/>
            </w:tcBorders>
            <w:vAlign w:val="center"/>
          </w:tcPr>
          <w:p w14:paraId="56CE5F62" w14:textId="77777777" w:rsidR="008E2FA0" w:rsidRPr="00EF59D8" w:rsidRDefault="00000000" w:rsidP="005F3B47">
            <w:pPr>
              <w:pStyle w:val="NoSpacing"/>
              <w:rPr>
                <w:b/>
                <w:bCs/>
              </w:rPr>
            </w:pPr>
            <w:r w:rsidRPr="00EF59D8">
              <w:rPr>
                <w:b/>
                <w:bCs/>
              </w:rPr>
              <w:t>Destination / service</w:t>
            </w:r>
          </w:p>
        </w:tc>
        <w:tc>
          <w:tcPr>
            <w:tcW w:w="2045" w:type="dxa"/>
            <w:tcBorders>
              <w:top w:val="single" w:sz="6" w:space="0" w:color="000000"/>
              <w:left w:val="single" w:sz="6" w:space="0" w:color="000000"/>
              <w:bottom w:val="single" w:sz="6" w:space="0" w:color="000000"/>
              <w:right w:val="single" w:sz="6" w:space="0" w:color="000000"/>
            </w:tcBorders>
            <w:vAlign w:val="center"/>
          </w:tcPr>
          <w:p w14:paraId="462E071F" w14:textId="77777777" w:rsidR="008E2FA0" w:rsidRPr="00EF59D8" w:rsidRDefault="00000000" w:rsidP="005F3B47">
            <w:pPr>
              <w:pStyle w:val="NoSpacing"/>
              <w:rPr>
                <w:b/>
                <w:bCs/>
              </w:rPr>
            </w:pPr>
            <w:r w:rsidRPr="00EF59D8">
              <w:rPr>
                <w:b/>
                <w:bCs/>
              </w:rPr>
              <w:t>Observed result</w:t>
            </w:r>
          </w:p>
        </w:tc>
        <w:tc>
          <w:tcPr>
            <w:tcW w:w="2045" w:type="dxa"/>
            <w:tcBorders>
              <w:top w:val="single" w:sz="6" w:space="0" w:color="000000"/>
              <w:left w:val="single" w:sz="6" w:space="0" w:color="000000"/>
              <w:bottom w:val="single" w:sz="6" w:space="0" w:color="000000"/>
              <w:right w:val="single" w:sz="6" w:space="0" w:color="000000"/>
            </w:tcBorders>
            <w:vAlign w:val="center"/>
          </w:tcPr>
          <w:p w14:paraId="6ED405E7" w14:textId="77777777" w:rsidR="008E2FA0" w:rsidRPr="00EF59D8" w:rsidRDefault="00000000" w:rsidP="005F3B47">
            <w:pPr>
              <w:pStyle w:val="NoSpacing"/>
              <w:rPr>
                <w:b/>
                <w:bCs/>
              </w:rPr>
            </w:pPr>
            <w:r w:rsidRPr="00EF59D8">
              <w:rPr>
                <w:b/>
                <w:bCs/>
              </w:rPr>
              <w:t>What it proved</w:t>
            </w:r>
          </w:p>
        </w:tc>
      </w:tr>
      <w:tr w:rsidR="008E2FA0" w14:paraId="2B18238D"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51C4838F" w14:textId="77777777" w:rsidR="008E2FA0" w:rsidRDefault="00000000" w:rsidP="005F3B47">
            <w:pPr>
              <w:pStyle w:val="NoSpacing"/>
            </w:pPr>
            <w:r>
              <w:t>FT-01</w:t>
            </w:r>
          </w:p>
        </w:tc>
        <w:tc>
          <w:tcPr>
            <w:tcW w:w="2045" w:type="dxa"/>
            <w:tcBorders>
              <w:top w:val="single" w:sz="6" w:space="0" w:color="000000"/>
              <w:left w:val="single" w:sz="6" w:space="0" w:color="000000"/>
              <w:bottom w:val="single" w:sz="6" w:space="0" w:color="000000"/>
              <w:right w:val="single" w:sz="6" w:space="0" w:color="000000"/>
            </w:tcBorders>
            <w:vAlign w:val="center"/>
          </w:tcPr>
          <w:p w14:paraId="7AF7F27E"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151EBB0B" w14:textId="77777777" w:rsidR="008E2FA0" w:rsidRDefault="00000000" w:rsidP="005F3B47">
            <w:pPr>
              <w:pStyle w:val="NoSpacing"/>
            </w:pPr>
            <w:r>
              <w:t>MON01 TCP 1514</w:t>
            </w:r>
          </w:p>
        </w:tc>
        <w:tc>
          <w:tcPr>
            <w:tcW w:w="2045" w:type="dxa"/>
            <w:tcBorders>
              <w:top w:val="single" w:sz="6" w:space="0" w:color="000000"/>
              <w:left w:val="single" w:sz="6" w:space="0" w:color="000000"/>
              <w:bottom w:val="single" w:sz="6" w:space="0" w:color="000000"/>
              <w:right w:val="single" w:sz="6" w:space="0" w:color="000000"/>
            </w:tcBorders>
            <w:vAlign w:val="center"/>
          </w:tcPr>
          <w:p w14:paraId="56FA64CB" w14:textId="77777777" w:rsidR="008E2FA0" w:rsidRDefault="00000000" w:rsidP="005F3B47">
            <w:pPr>
              <w:pStyle w:val="NoSpacing"/>
            </w:pPr>
            <w:r>
              <w:t>Connection succeeded</w:t>
            </w:r>
          </w:p>
        </w:tc>
        <w:tc>
          <w:tcPr>
            <w:tcW w:w="2045" w:type="dxa"/>
            <w:tcBorders>
              <w:top w:val="single" w:sz="6" w:space="0" w:color="000000"/>
              <w:left w:val="single" w:sz="6" w:space="0" w:color="000000"/>
              <w:bottom w:val="single" w:sz="6" w:space="0" w:color="000000"/>
              <w:right w:val="single" w:sz="6" w:space="0" w:color="000000"/>
            </w:tcBorders>
            <w:vAlign w:val="center"/>
          </w:tcPr>
          <w:p w14:paraId="5EF9AABE" w14:textId="77777777" w:rsidR="008E2FA0" w:rsidRDefault="00000000" w:rsidP="005F3B47">
            <w:pPr>
              <w:pStyle w:val="NoSpacing"/>
            </w:pPr>
            <w:r>
              <w:t>Wazuh telemetry path available</w:t>
            </w:r>
          </w:p>
        </w:tc>
      </w:tr>
      <w:tr w:rsidR="008E2FA0" w14:paraId="20D4C01A"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58189A9C" w14:textId="77777777" w:rsidR="008E2FA0" w:rsidRDefault="00000000" w:rsidP="005F3B47">
            <w:pPr>
              <w:pStyle w:val="NoSpacing"/>
            </w:pPr>
            <w:r>
              <w:t>FT-02</w:t>
            </w:r>
          </w:p>
        </w:tc>
        <w:tc>
          <w:tcPr>
            <w:tcW w:w="2045" w:type="dxa"/>
            <w:tcBorders>
              <w:top w:val="single" w:sz="6" w:space="0" w:color="000000"/>
              <w:left w:val="single" w:sz="6" w:space="0" w:color="000000"/>
              <w:bottom w:val="single" w:sz="6" w:space="0" w:color="000000"/>
              <w:right w:val="single" w:sz="6" w:space="0" w:color="000000"/>
            </w:tcBorders>
            <w:vAlign w:val="center"/>
          </w:tcPr>
          <w:p w14:paraId="42F029F7"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1286B3A9" w14:textId="77777777" w:rsidR="008E2FA0" w:rsidRDefault="00000000" w:rsidP="005F3B47">
            <w:pPr>
              <w:pStyle w:val="NoSpacing"/>
            </w:pPr>
            <w:r>
              <w:t>MON01 TCP 1515</w:t>
            </w:r>
          </w:p>
        </w:tc>
        <w:tc>
          <w:tcPr>
            <w:tcW w:w="2045" w:type="dxa"/>
            <w:tcBorders>
              <w:top w:val="single" w:sz="6" w:space="0" w:color="000000"/>
              <w:left w:val="single" w:sz="6" w:space="0" w:color="000000"/>
              <w:bottom w:val="single" w:sz="6" w:space="0" w:color="000000"/>
              <w:right w:val="single" w:sz="6" w:space="0" w:color="000000"/>
            </w:tcBorders>
            <w:vAlign w:val="center"/>
          </w:tcPr>
          <w:p w14:paraId="54A72672" w14:textId="77777777" w:rsidR="008E2FA0" w:rsidRDefault="00000000" w:rsidP="005F3B47">
            <w:pPr>
              <w:pStyle w:val="NoSpacing"/>
            </w:pPr>
            <w:r>
              <w:t>Connection succeeded</w:t>
            </w:r>
          </w:p>
        </w:tc>
        <w:tc>
          <w:tcPr>
            <w:tcW w:w="2045" w:type="dxa"/>
            <w:tcBorders>
              <w:top w:val="single" w:sz="6" w:space="0" w:color="000000"/>
              <w:left w:val="single" w:sz="6" w:space="0" w:color="000000"/>
              <w:bottom w:val="single" w:sz="6" w:space="0" w:color="000000"/>
              <w:right w:val="single" w:sz="6" w:space="0" w:color="000000"/>
            </w:tcBorders>
            <w:vAlign w:val="center"/>
          </w:tcPr>
          <w:p w14:paraId="2B7ACB44" w14:textId="77777777" w:rsidR="008E2FA0" w:rsidRDefault="00000000" w:rsidP="005F3B47">
            <w:pPr>
              <w:pStyle w:val="NoSpacing"/>
            </w:pPr>
            <w:r>
              <w:t>Wazuh enrolment path available</w:t>
            </w:r>
          </w:p>
        </w:tc>
      </w:tr>
      <w:tr w:rsidR="008E2FA0" w14:paraId="295C135C"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1CDA7B77" w14:textId="77777777" w:rsidR="008E2FA0" w:rsidRDefault="00000000" w:rsidP="005F3B47">
            <w:pPr>
              <w:pStyle w:val="NoSpacing"/>
            </w:pPr>
            <w:r>
              <w:t>FT-03</w:t>
            </w:r>
          </w:p>
        </w:tc>
        <w:tc>
          <w:tcPr>
            <w:tcW w:w="2045" w:type="dxa"/>
            <w:tcBorders>
              <w:top w:val="single" w:sz="6" w:space="0" w:color="000000"/>
              <w:left w:val="single" w:sz="6" w:space="0" w:color="000000"/>
              <w:bottom w:val="single" w:sz="6" w:space="0" w:color="000000"/>
              <w:right w:val="single" w:sz="6" w:space="0" w:color="000000"/>
            </w:tcBorders>
            <w:vAlign w:val="center"/>
          </w:tcPr>
          <w:p w14:paraId="04BF4BCA"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39CB49C4" w14:textId="77777777" w:rsidR="008E2FA0" w:rsidRDefault="00000000" w:rsidP="005F3B47">
            <w:pPr>
              <w:pStyle w:val="NoSpacing"/>
            </w:pPr>
            <w:r>
              <w:t>BKP01 TCP 9000</w:t>
            </w:r>
          </w:p>
        </w:tc>
        <w:tc>
          <w:tcPr>
            <w:tcW w:w="2045" w:type="dxa"/>
            <w:tcBorders>
              <w:top w:val="single" w:sz="6" w:space="0" w:color="000000"/>
              <w:left w:val="single" w:sz="6" w:space="0" w:color="000000"/>
              <w:bottom w:val="single" w:sz="6" w:space="0" w:color="000000"/>
              <w:right w:val="single" w:sz="6" w:space="0" w:color="000000"/>
            </w:tcBorders>
            <w:vAlign w:val="center"/>
          </w:tcPr>
          <w:p w14:paraId="46D9C5AF" w14:textId="77777777" w:rsidR="008E2FA0" w:rsidRDefault="00000000" w:rsidP="005F3B47">
            <w:pPr>
              <w:pStyle w:val="NoSpacing"/>
            </w:pPr>
            <w:r>
              <w:t>Connection succeeded</w:t>
            </w:r>
          </w:p>
        </w:tc>
        <w:tc>
          <w:tcPr>
            <w:tcW w:w="2045" w:type="dxa"/>
            <w:tcBorders>
              <w:top w:val="single" w:sz="6" w:space="0" w:color="000000"/>
              <w:left w:val="single" w:sz="6" w:space="0" w:color="000000"/>
              <w:bottom w:val="single" w:sz="6" w:space="0" w:color="000000"/>
              <w:right w:val="single" w:sz="6" w:space="0" w:color="000000"/>
            </w:tcBorders>
            <w:vAlign w:val="center"/>
          </w:tcPr>
          <w:p w14:paraId="2B81B07A" w14:textId="77777777" w:rsidR="008E2FA0" w:rsidRDefault="00000000" w:rsidP="005F3B47">
            <w:pPr>
              <w:pStyle w:val="NoSpacing"/>
            </w:pPr>
            <w:r>
              <w:t>Backup API path available</w:t>
            </w:r>
          </w:p>
        </w:tc>
      </w:tr>
      <w:tr w:rsidR="008E2FA0" w14:paraId="512B20B8"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4C5F7E7F" w14:textId="77777777" w:rsidR="008E2FA0" w:rsidRDefault="00000000" w:rsidP="005F3B47">
            <w:pPr>
              <w:pStyle w:val="NoSpacing"/>
            </w:pPr>
            <w:r>
              <w:t>FT-04</w:t>
            </w:r>
          </w:p>
        </w:tc>
        <w:tc>
          <w:tcPr>
            <w:tcW w:w="2045" w:type="dxa"/>
            <w:tcBorders>
              <w:top w:val="single" w:sz="6" w:space="0" w:color="000000"/>
              <w:left w:val="single" w:sz="6" w:space="0" w:color="000000"/>
              <w:bottom w:val="single" w:sz="6" w:space="0" w:color="000000"/>
              <w:right w:val="single" w:sz="6" w:space="0" w:color="000000"/>
            </w:tcBorders>
            <w:vAlign w:val="center"/>
          </w:tcPr>
          <w:p w14:paraId="0684B252" w14:textId="77777777" w:rsidR="008E2FA0" w:rsidRDefault="00000000" w:rsidP="005F3B47">
            <w:pPr>
              <w:pStyle w:val="NoSpacing"/>
            </w:pPr>
            <w:r>
              <w:t>BKP01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2BB9A1A6" w14:textId="77777777" w:rsidR="008E2FA0" w:rsidRDefault="00000000" w:rsidP="005F3B47">
            <w:pPr>
              <w:pStyle w:val="NoSpacing"/>
            </w:pPr>
            <w:r>
              <w:t>MON01 TCP 1514</w:t>
            </w:r>
          </w:p>
        </w:tc>
        <w:tc>
          <w:tcPr>
            <w:tcW w:w="2045" w:type="dxa"/>
            <w:tcBorders>
              <w:top w:val="single" w:sz="6" w:space="0" w:color="000000"/>
              <w:left w:val="single" w:sz="6" w:space="0" w:color="000000"/>
              <w:bottom w:val="single" w:sz="6" w:space="0" w:color="000000"/>
              <w:right w:val="single" w:sz="6" w:space="0" w:color="000000"/>
            </w:tcBorders>
            <w:vAlign w:val="center"/>
          </w:tcPr>
          <w:p w14:paraId="0B7B1714" w14:textId="77777777" w:rsidR="008E2FA0" w:rsidRDefault="00000000" w:rsidP="005F3B47">
            <w:pPr>
              <w:pStyle w:val="NoSpacing"/>
            </w:pPr>
            <w:r>
              <w:t>Connection succeeded</w:t>
            </w:r>
          </w:p>
        </w:tc>
        <w:tc>
          <w:tcPr>
            <w:tcW w:w="2045" w:type="dxa"/>
            <w:tcBorders>
              <w:top w:val="single" w:sz="6" w:space="0" w:color="000000"/>
              <w:left w:val="single" w:sz="6" w:space="0" w:color="000000"/>
              <w:bottom w:val="single" w:sz="6" w:space="0" w:color="000000"/>
              <w:right w:val="single" w:sz="6" w:space="0" w:color="000000"/>
            </w:tcBorders>
            <w:vAlign w:val="center"/>
          </w:tcPr>
          <w:p w14:paraId="0C310F78" w14:textId="77777777" w:rsidR="008E2FA0" w:rsidRDefault="00000000" w:rsidP="005F3B47">
            <w:pPr>
              <w:pStyle w:val="NoSpacing"/>
            </w:pPr>
            <w:r>
              <w:t>Firewall permits the approved BKP01-to-MON01 TCP 1514 path</w:t>
            </w:r>
          </w:p>
        </w:tc>
      </w:tr>
      <w:tr w:rsidR="008E2FA0" w14:paraId="7A2F3350"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7E932089" w14:textId="77777777" w:rsidR="008E2FA0" w:rsidRDefault="00000000" w:rsidP="005F3B47">
            <w:pPr>
              <w:pStyle w:val="NoSpacing"/>
            </w:pPr>
            <w:r>
              <w:t>FT-05</w:t>
            </w:r>
          </w:p>
        </w:tc>
        <w:tc>
          <w:tcPr>
            <w:tcW w:w="2045" w:type="dxa"/>
            <w:tcBorders>
              <w:top w:val="single" w:sz="6" w:space="0" w:color="000000"/>
              <w:left w:val="single" w:sz="6" w:space="0" w:color="000000"/>
              <w:bottom w:val="single" w:sz="6" w:space="0" w:color="000000"/>
              <w:right w:val="single" w:sz="6" w:space="0" w:color="000000"/>
            </w:tcBorders>
            <w:vAlign w:val="center"/>
          </w:tcPr>
          <w:p w14:paraId="6D5424F9" w14:textId="77777777" w:rsidR="008E2FA0" w:rsidRDefault="00000000" w:rsidP="005F3B47">
            <w:pPr>
              <w:pStyle w:val="NoSpacing"/>
            </w:pPr>
            <w:r>
              <w:t>BKP01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501B5260" w14:textId="77777777" w:rsidR="008E2FA0" w:rsidRDefault="00000000" w:rsidP="005F3B47">
            <w:pPr>
              <w:pStyle w:val="NoSpacing"/>
            </w:pPr>
            <w:r>
              <w:t>MON01 TCP 1515</w:t>
            </w:r>
          </w:p>
        </w:tc>
        <w:tc>
          <w:tcPr>
            <w:tcW w:w="2045" w:type="dxa"/>
            <w:tcBorders>
              <w:top w:val="single" w:sz="6" w:space="0" w:color="000000"/>
              <w:left w:val="single" w:sz="6" w:space="0" w:color="000000"/>
              <w:bottom w:val="single" w:sz="6" w:space="0" w:color="000000"/>
              <w:right w:val="single" w:sz="6" w:space="0" w:color="000000"/>
            </w:tcBorders>
            <w:vAlign w:val="center"/>
          </w:tcPr>
          <w:p w14:paraId="433418B2" w14:textId="77777777" w:rsidR="008E2FA0" w:rsidRDefault="00000000" w:rsidP="005F3B47">
            <w:pPr>
              <w:pStyle w:val="NoSpacing"/>
            </w:pPr>
            <w:r>
              <w:t>Connection succeeded</w:t>
            </w:r>
          </w:p>
        </w:tc>
        <w:tc>
          <w:tcPr>
            <w:tcW w:w="2045" w:type="dxa"/>
            <w:tcBorders>
              <w:top w:val="single" w:sz="6" w:space="0" w:color="000000"/>
              <w:left w:val="single" w:sz="6" w:space="0" w:color="000000"/>
              <w:bottom w:val="single" w:sz="6" w:space="0" w:color="000000"/>
              <w:right w:val="single" w:sz="6" w:space="0" w:color="000000"/>
            </w:tcBorders>
            <w:vAlign w:val="center"/>
          </w:tcPr>
          <w:p w14:paraId="40A44D1D" w14:textId="77777777" w:rsidR="008E2FA0" w:rsidRDefault="00000000" w:rsidP="005F3B47">
            <w:pPr>
              <w:pStyle w:val="NoSpacing"/>
            </w:pPr>
            <w:r>
              <w:t>Firewall permits the approved BKP01-to-MON01 TCP 1515 path</w:t>
            </w:r>
          </w:p>
        </w:tc>
      </w:tr>
      <w:tr w:rsidR="008E2FA0" w14:paraId="5EB68F16"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7FD085D6" w14:textId="77777777" w:rsidR="008E2FA0" w:rsidRDefault="00000000" w:rsidP="005F3B47">
            <w:pPr>
              <w:pStyle w:val="NoSpacing"/>
            </w:pPr>
            <w:r>
              <w:t>FT-06</w:t>
            </w:r>
          </w:p>
        </w:tc>
        <w:tc>
          <w:tcPr>
            <w:tcW w:w="2045" w:type="dxa"/>
            <w:tcBorders>
              <w:top w:val="single" w:sz="6" w:space="0" w:color="000000"/>
              <w:left w:val="single" w:sz="6" w:space="0" w:color="000000"/>
              <w:bottom w:val="single" w:sz="6" w:space="0" w:color="000000"/>
              <w:right w:val="single" w:sz="6" w:space="0" w:color="000000"/>
            </w:tcBorders>
            <w:vAlign w:val="center"/>
          </w:tcPr>
          <w:p w14:paraId="7DAB53A8"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30B54A0B" w14:textId="77777777" w:rsidR="008E2FA0" w:rsidRDefault="00000000" w:rsidP="005F3B47">
            <w:pPr>
              <w:pStyle w:val="NoSpacing"/>
            </w:pPr>
            <w:r>
              <w:t>BKP01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35E66522"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62C29AB9" w14:textId="77777777" w:rsidR="008E2FA0" w:rsidRDefault="00000000" w:rsidP="005F3B47">
            <w:pPr>
              <w:pStyle w:val="NoSpacing"/>
            </w:pPr>
            <w:r>
              <w:t>Unnecessary SSH path unavailable</w:t>
            </w:r>
          </w:p>
        </w:tc>
      </w:tr>
      <w:tr w:rsidR="008E2FA0" w14:paraId="53D85B1D"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1C9C1DB4" w14:textId="77777777" w:rsidR="008E2FA0" w:rsidRDefault="00000000" w:rsidP="005F3B47">
            <w:pPr>
              <w:pStyle w:val="NoSpacing"/>
            </w:pPr>
            <w:r>
              <w:t>FT-07</w:t>
            </w:r>
          </w:p>
        </w:tc>
        <w:tc>
          <w:tcPr>
            <w:tcW w:w="2045" w:type="dxa"/>
            <w:tcBorders>
              <w:top w:val="single" w:sz="6" w:space="0" w:color="000000"/>
              <w:left w:val="single" w:sz="6" w:space="0" w:color="000000"/>
              <w:bottom w:val="single" w:sz="6" w:space="0" w:color="000000"/>
              <w:right w:val="single" w:sz="6" w:space="0" w:color="000000"/>
            </w:tcBorders>
            <w:vAlign w:val="center"/>
          </w:tcPr>
          <w:p w14:paraId="2C2C4CA5" w14:textId="77777777" w:rsidR="008E2FA0" w:rsidRDefault="00000000" w:rsidP="005F3B47">
            <w:pPr>
              <w:pStyle w:val="NoSpacing"/>
            </w:pPr>
            <w:r>
              <w:t>MON01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3A853002" w14:textId="77777777" w:rsidR="008E2FA0" w:rsidRDefault="00000000" w:rsidP="005F3B47">
            <w:pPr>
              <w:pStyle w:val="NoSpacing"/>
            </w:pPr>
            <w:r>
              <w:t>BKP01 TCP 9000</w:t>
            </w:r>
          </w:p>
        </w:tc>
        <w:tc>
          <w:tcPr>
            <w:tcW w:w="2045" w:type="dxa"/>
            <w:tcBorders>
              <w:top w:val="single" w:sz="6" w:space="0" w:color="000000"/>
              <w:left w:val="single" w:sz="6" w:space="0" w:color="000000"/>
              <w:bottom w:val="single" w:sz="6" w:space="0" w:color="000000"/>
              <w:right w:val="single" w:sz="6" w:space="0" w:color="000000"/>
            </w:tcBorders>
            <w:vAlign w:val="center"/>
          </w:tcPr>
          <w:p w14:paraId="228F7CF1"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75B8F693" w14:textId="77777777" w:rsidR="008E2FA0" w:rsidRDefault="00000000" w:rsidP="005F3B47">
            <w:pPr>
              <w:pStyle w:val="NoSpacing"/>
            </w:pPr>
            <w:r>
              <w:t>Monitoring host cannot access backup API</w:t>
            </w:r>
          </w:p>
        </w:tc>
      </w:tr>
      <w:tr w:rsidR="008E2FA0" w14:paraId="635D7B8E"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2E2C4F2A" w14:textId="77777777" w:rsidR="008E2FA0" w:rsidRDefault="00000000" w:rsidP="005F3B47">
            <w:pPr>
              <w:pStyle w:val="NoSpacing"/>
            </w:pPr>
            <w:r>
              <w:t>FT-08</w:t>
            </w:r>
          </w:p>
        </w:tc>
        <w:tc>
          <w:tcPr>
            <w:tcW w:w="2045" w:type="dxa"/>
            <w:tcBorders>
              <w:top w:val="single" w:sz="6" w:space="0" w:color="000000"/>
              <w:left w:val="single" w:sz="6" w:space="0" w:color="000000"/>
              <w:bottom w:val="single" w:sz="6" w:space="0" w:color="000000"/>
              <w:right w:val="single" w:sz="6" w:space="0" w:color="000000"/>
            </w:tcBorders>
            <w:vAlign w:val="center"/>
          </w:tcPr>
          <w:p w14:paraId="74E5B9BF" w14:textId="77777777" w:rsidR="008E2FA0" w:rsidRDefault="00000000" w:rsidP="005F3B47">
            <w:pPr>
              <w:pStyle w:val="NoSpacing"/>
            </w:pPr>
            <w:r>
              <w:t>BKP01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2C13DD22" w14:textId="77777777" w:rsidR="008E2FA0" w:rsidRDefault="00000000" w:rsidP="005F3B47">
            <w:pPr>
              <w:pStyle w:val="NoSpacing"/>
            </w:pPr>
            <w:r>
              <w:t>APP01 TCP 443</w:t>
            </w:r>
          </w:p>
        </w:tc>
        <w:tc>
          <w:tcPr>
            <w:tcW w:w="2045" w:type="dxa"/>
            <w:tcBorders>
              <w:top w:val="single" w:sz="6" w:space="0" w:color="000000"/>
              <w:left w:val="single" w:sz="6" w:space="0" w:color="000000"/>
              <w:bottom w:val="single" w:sz="6" w:space="0" w:color="000000"/>
              <w:right w:val="single" w:sz="6" w:space="0" w:color="000000"/>
            </w:tcBorders>
            <w:vAlign w:val="center"/>
          </w:tcPr>
          <w:p w14:paraId="111727DD"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4060F9D7" w14:textId="77777777" w:rsidR="008E2FA0" w:rsidRDefault="00000000" w:rsidP="005F3B47">
            <w:pPr>
              <w:pStyle w:val="NoSpacing"/>
            </w:pPr>
            <w:r>
              <w:t>Backup host cannot initiate APP01 HTTPS</w:t>
            </w:r>
          </w:p>
        </w:tc>
      </w:tr>
      <w:tr w:rsidR="008E2FA0" w14:paraId="3D049E59"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1459D73F" w14:textId="77777777" w:rsidR="008E2FA0" w:rsidRDefault="00000000" w:rsidP="005F3B47">
            <w:pPr>
              <w:pStyle w:val="NoSpacing"/>
            </w:pPr>
            <w:r>
              <w:t>FT-09</w:t>
            </w:r>
          </w:p>
        </w:tc>
        <w:tc>
          <w:tcPr>
            <w:tcW w:w="2045" w:type="dxa"/>
            <w:tcBorders>
              <w:top w:val="single" w:sz="6" w:space="0" w:color="000000"/>
              <w:left w:val="single" w:sz="6" w:space="0" w:color="000000"/>
              <w:bottom w:val="single" w:sz="6" w:space="0" w:color="000000"/>
              <w:right w:val="single" w:sz="6" w:space="0" w:color="000000"/>
            </w:tcBorders>
            <w:vAlign w:val="center"/>
          </w:tcPr>
          <w:p w14:paraId="55A34B80" w14:textId="77777777" w:rsidR="008E2FA0" w:rsidRDefault="00000000" w:rsidP="005F3B47">
            <w:pPr>
              <w:pStyle w:val="NoSpacing"/>
            </w:pPr>
            <w:r>
              <w:t>MON01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74944F81" w14:textId="77777777" w:rsidR="008E2FA0" w:rsidRDefault="00000000" w:rsidP="005F3B47">
            <w:pPr>
              <w:pStyle w:val="NoSpacing"/>
            </w:pPr>
            <w:r>
              <w:t>APP01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78BAF82D"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37CFE157" w14:textId="77777777" w:rsidR="008E2FA0" w:rsidRDefault="00000000" w:rsidP="005F3B47">
            <w:pPr>
              <w:pStyle w:val="NoSpacing"/>
            </w:pPr>
            <w:r>
              <w:t>MON01 cannot SSH to APP01</w:t>
            </w:r>
          </w:p>
        </w:tc>
      </w:tr>
      <w:tr w:rsidR="008E2FA0" w14:paraId="23E49F42"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753B8AB4" w14:textId="77777777" w:rsidR="008E2FA0" w:rsidRDefault="00000000" w:rsidP="005F3B47">
            <w:pPr>
              <w:pStyle w:val="NoSpacing"/>
            </w:pPr>
            <w:r>
              <w:t>FT-10</w:t>
            </w:r>
          </w:p>
        </w:tc>
        <w:tc>
          <w:tcPr>
            <w:tcW w:w="2045" w:type="dxa"/>
            <w:tcBorders>
              <w:top w:val="single" w:sz="6" w:space="0" w:color="000000"/>
              <w:left w:val="single" w:sz="6" w:space="0" w:color="000000"/>
              <w:bottom w:val="single" w:sz="6" w:space="0" w:color="000000"/>
              <w:right w:val="single" w:sz="6" w:space="0" w:color="000000"/>
            </w:tcBorders>
            <w:vAlign w:val="center"/>
          </w:tcPr>
          <w:p w14:paraId="08451B72" w14:textId="77777777" w:rsidR="008E2FA0" w:rsidRDefault="00000000" w:rsidP="005F3B47">
            <w:pPr>
              <w:pStyle w:val="NoSpacing"/>
            </w:pPr>
            <w:r>
              <w:t>MON01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5E3AA839" w14:textId="77777777" w:rsidR="008E2FA0" w:rsidRDefault="00000000" w:rsidP="005F3B47">
            <w:pPr>
              <w:pStyle w:val="NoSpacing"/>
            </w:pPr>
            <w:r>
              <w:t>BKP01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0B547B4F"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430B4F0E" w14:textId="77777777" w:rsidR="008E2FA0" w:rsidRDefault="00000000" w:rsidP="005F3B47">
            <w:pPr>
              <w:pStyle w:val="NoSpacing"/>
            </w:pPr>
            <w:r>
              <w:t>MON01 cannot SSH to BKP01</w:t>
            </w:r>
          </w:p>
        </w:tc>
      </w:tr>
      <w:tr w:rsidR="008E2FA0" w14:paraId="39E1FEA5"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14BE7248" w14:textId="77777777" w:rsidR="008E2FA0" w:rsidRDefault="00000000" w:rsidP="005F3B47">
            <w:pPr>
              <w:pStyle w:val="NoSpacing"/>
            </w:pPr>
            <w:r>
              <w:lastRenderedPageBreak/>
              <w:t>FT-11</w:t>
            </w:r>
          </w:p>
        </w:tc>
        <w:tc>
          <w:tcPr>
            <w:tcW w:w="2045" w:type="dxa"/>
            <w:tcBorders>
              <w:top w:val="single" w:sz="6" w:space="0" w:color="000000"/>
              <w:left w:val="single" w:sz="6" w:space="0" w:color="000000"/>
              <w:bottom w:val="single" w:sz="6" w:space="0" w:color="000000"/>
              <w:right w:val="single" w:sz="6" w:space="0" w:color="000000"/>
            </w:tcBorders>
            <w:vAlign w:val="center"/>
          </w:tcPr>
          <w:p w14:paraId="6932FCAF" w14:textId="77777777" w:rsidR="008E2FA0" w:rsidRDefault="00000000" w:rsidP="005F3B47">
            <w:pPr>
              <w:pStyle w:val="NoSpacing"/>
            </w:pPr>
            <w:r>
              <w:t>BKP01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6414BF2E" w14:textId="77777777" w:rsidR="008E2FA0" w:rsidRDefault="00000000" w:rsidP="005F3B47">
            <w:pPr>
              <w:pStyle w:val="NoSpacing"/>
            </w:pPr>
            <w:r>
              <w:t>MON01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0AF74059"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4A6C5ABE" w14:textId="77777777" w:rsidR="008E2FA0" w:rsidRDefault="00000000" w:rsidP="005F3B47">
            <w:pPr>
              <w:pStyle w:val="NoSpacing"/>
            </w:pPr>
            <w:r>
              <w:t>BKP01 cannot SSH to MON01</w:t>
            </w:r>
          </w:p>
        </w:tc>
      </w:tr>
      <w:tr w:rsidR="008E2FA0" w14:paraId="31EFC515"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2DF2CEB1" w14:textId="77777777" w:rsidR="008E2FA0" w:rsidRDefault="00000000" w:rsidP="005F3B47">
            <w:pPr>
              <w:pStyle w:val="NoSpacing"/>
            </w:pPr>
            <w:r>
              <w:t>FT-12</w:t>
            </w:r>
          </w:p>
        </w:tc>
        <w:tc>
          <w:tcPr>
            <w:tcW w:w="2045" w:type="dxa"/>
            <w:tcBorders>
              <w:top w:val="single" w:sz="6" w:space="0" w:color="000000"/>
              <w:left w:val="single" w:sz="6" w:space="0" w:color="000000"/>
              <w:bottom w:val="single" w:sz="6" w:space="0" w:color="000000"/>
              <w:right w:val="single" w:sz="6" w:space="0" w:color="000000"/>
            </w:tcBorders>
            <w:vAlign w:val="center"/>
          </w:tcPr>
          <w:p w14:paraId="56F03278" w14:textId="77777777" w:rsidR="008E2FA0" w:rsidRDefault="00000000" w:rsidP="005F3B47">
            <w:pPr>
              <w:pStyle w:val="NoSpacing"/>
            </w:pPr>
            <w:r>
              <w:t>BKP01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57CCFB16" w14:textId="77777777" w:rsidR="008E2FA0" w:rsidRDefault="00000000" w:rsidP="005F3B47">
            <w:pPr>
              <w:pStyle w:val="NoSpacing"/>
            </w:pPr>
            <w:r>
              <w:t>APP01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6DC95E7F"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613B105E" w14:textId="77777777" w:rsidR="008E2FA0" w:rsidRDefault="00000000" w:rsidP="005F3B47">
            <w:pPr>
              <w:pStyle w:val="NoSpacing"/>
            </w:pPr>
            <w:r>
              <w:t>BKP01 cannot SSH to APP01</w:t>
            </w:r>
          </w:p>
        </w:tc>
      </w:tr>
      <w:tr w:rsidR="008E2FA0" w14:paraId="642E6274"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566895C9" w14:textId="77777777" w:rsidR="008E2FA0" w:rsidRDefault="00000000" w:rsidP="005F3B47">
            <w:pPr>
              <w:pStyle w:val="NoSpacing"/>
            </w:pPr>
            <w:r>
              <w:t>FT-13</w:t>
            </w:r>
          </w:p>
        </w:tc>
        <w:tc>
          <w:tcPr>
            <w:tcW w:w="2045" w:type="dxa"/>
            <w:tcBorders>
              <w:top w:val="single" w:sz="6" w:space="0" w:color="000000"/>
              <w:left w:val="single" w:sz="6" w:space="0" w:color="000000"/>
              <w:bottom w:val="single" w:sz="6" w:space="0" w:color="000000"/>
              <w:right w:val="single" w:sz="6" w:space="0" w:color="000000"/>
            </w:tcBorders>
            <w:vAlign w:val="center"/>
          </w:tcPr>
          <w:p w14:paraId="05473416"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17A5F155" w14:textId="77777777" w:rsidR="008E2FA0" w:rsidRDefault="00000000" w:rsidP="005F3B47">
            <w:pPr>
              <w:pStyle w:val="NoSpacing"/>
            </w:pPr>
            <w:r>
              <w:t>BKP01 TCP 9001</w:t>
            </w:r>
          </w:p>
        </w:tc>
        <w:tc>
          <w:tcPr>
            <w:tcW w:w="2045" w:type="dxa"/>
            <w:tcBorders>
              <w:top w:val="single" w:sz="6" w:space="0" w:color="000000"/>
              <w:left w:val="single" w:sz="6" w:space="0" w:color="000000"/>
              <w:bottom w:val="single" w:sz="6" w:space="0" w:color="000000"/>
              <w:right w:val="single" w:sz="6" w:space="0" w:color="000000"/>
            </w:tcBorders>
            <w:vAlign w:val="center"/>
          </w:tcPr>
          <w:p w14:paraId="54280C57"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1F6E43DE" w14:textId="77777777" w:rsidR="008E2FA0" w:rsidRDefault="00000000" w:rsidP="005F3B47">
            <w:pPr>
              <w:pStyle w:val="NoSpacing"/>
            </w:pPr>
            <w:r>
              <w:t>APP01 cannot access MinIO admin console</w:t>
            </w:r>
          </w:p>
        </w:tc>
      </w:tr>
      <w:tr w:rsidR="008E2FA0" w14:paraId="17B95502"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6283EEEE" w14:textId="77777777" w:rsidR="008E2FA0" w:rsidRDefault="00000000" w:rsidP="005F3B47">
            <w:pPr>
              <w:pStyle w:val="NoSpacing"/>
            </w:pPr>
            <w:r>
              <w:t>FT-14</w:t>
            </w:r>
          </w:p>
        </w:tc>
        <w:tc>
          <w:tcPr>
            <w:tcW w:w="2045" w:type="dxa"/>
            <w:tcBorders>
              <w:top w:val="single" w:sz="6" w:space="0" w:color="000000"/>
              <w:left w:val="single" w:sz="6" w:space="0" w:color="000000"/>
              <w:bottom w:val="single" w:sz="6" w:space="0" w:color="000000"/>
              <w:right w:val="single" w:sz="6" w:space="0" w:color="000000"/>
            </w:tcBorders>
            <w:vAlign w:val="center"/>
          </w:tcPr>
          <w:p w14:paraId="7A7204C9" w14:textId="77777777" w:rsidR="008E2FA0" w:rsidRDefault="00000000" w:rsidP="005F3B47">
            <w:pPr>
              <w:pStyle w:val="NoSpacing"/>
            </w:pPr>
            <w:r>
              <w:t>APP01</w:t>
            </w:r>
          </w:p>
        </w:tc>
        <w:tc>
          <w:tcPr>
            <w:tcW w:w="2045" w:type="dxa"/>
            <w:tcBorders>
              <w:top w:val="single" w:sz="6" w:space="0" w:color="000000"/>
              <w:left w:val="single" w:sz="6" w:space="0" w:color="000000"/>
              <w:bottom w:val="single" w:sz="6" w:space="0" w:color="000000"/>
              <w:right w:val="single" w:sz="6" w:space="0" w:color="000000"/>
            </w:tcBorders>
            <w:vAlign w:val="center"/>
          </w:tcPr>
          <w:p w14:paraId="032E9B8B" w14:textId="77777777" w:rsidR="008E2FA0" w:rsidRDefault="00000000" w:rsidP="005F3B47">
            <w:pPr>
              <w:pStyle w:val="NoSpacing"/>
            </w:pPr>
            <w:r>
              <w:t>MON01 TCP 22</w:t>
            </w:r>
          </w:p>
        </w:tc>
        <w:tc>
          <w:tcPr>
            <w:tcW w:w="2045" w:type="dxa"/>
            <w:tcBorders>
              <w:top w:val="single" w:sz="6" w:space="0" w:color="000000"/>
              <w:left w:val="single" w:sz="6" w:space="0" w:color="000000"/>
              <w:bottom w:val="single" w:sz="6" w:space="0" w:color="000000"/>
              <w:right w:val="single" w:sz="6" w:space="0" w:color="000000"/>
            </w:tcBorders>
            <w:vAlign w:val="center"/>
          </w:tcPr>
          <w:p w14:paraId="2E11D52D"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7D2BE33B" w14:textId="77777777" w:rsidR="008E2FA0" w:rsidRDefault="00000000" w:rsidP="005F3B47">
            <w:pPr>
              <w:pStyle w:val="NoSpacing"/>
            </w:pPr>
            <w:r>
              <w:t>APP01 cannot SSH to MON01</w:t>
            </w:r>
          </w:p>
        </w:tc>
      </w:tr>
      <w:tr w:rsidR="008E2FA0" w14:paraId="2962F34B" w14:textId="77777777">
        <w:trPr>
          <w:jc w:val="center"/>
        </w:trPr>
        <w:tc>
          <w:tcPr>
            <w:tcW w:w="2045" w:type="dxa"/>
            <w:tcBorders>
              <w:top w:val="single" w:sz="6" w:space="0" w:color="000000"/>
              <w:left w:val="single" w:sz="6" w:space="0" w:color="000000"/>
              <w:bottom w:val="single" w:sz="6" w:space="0" w:color="000000"/>
              <w:right w:val="single" w:sz="6" w:space="0" w:color="000000"/>
            </w:tcBorders>
            <w:vAlign w:val="center"/>
          </w:tcPr>
          <w:p w14:paraId="3BFEE9E5" w14:textId="77777777" w:rsidR="008E2FA0" w:rsidRDefault="00000000" w:rsidP="005F3B47">
            <w:pPr>
              <w:pStyle w:val="NoSpacing"/>
            </w:pPr>
            <w:r>
              <w:t>FT-15</w:t>
            </w:r>
          </w:p>
        </w:tc>
        <w:tc>
          <w:tcPr>
            <w:tcW w:w="2045" w:type="dxa"/>
            <w:tcBorders>
              <w:top w:val="single" w:sz="6" w:space="0" w:color="000000"/>
              <w:left w:val="single" w:sz="6" w:space="0" w:color="000000"/>
              <w:bottom w:val="single" w:sz="6" w:space="0" w:color="000000"/>
              <w:right w:val="single" w:sz="6" w:space="0" w:color="000000"/>
            </w:tcBorders>
            <w:vAlign w:val="center"/>
          </w:tcPr>
          <w:p w14:paraId="3D5FCA90" w14:textId="77777777" w:rsidR="008E2FA0" w:rsidRDefault="00000000" w:rsidP="005F3B47">
            <w:pPr>
              <w:pStyle w:val="NoSpacing"/>
            </w:pPr>
            <w:r>
              <w:t>MON01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1EEABE05" w14:textId="77777777" w:rsidR="008E2FA0" w:rsidRDefault="00000000" w:rsidP="005F3B47">
            <w:pPr>
              <w:pStyle w:val="NoSpacing"/>
            </w:pPr>
            <w:r>
              <w:t>APP01 TCP 443</w:t>
            </w:r>
          </w:p>
        </w:tc>
        <w:tc>
          <w:tcPr>
            <w:tcW w:w="2045" w:type="dxa"/>
            <w:tcBorders>
              <w:top w:val="single" w:sz="6" w:space="0" w:color="000000"/>
              <w:left w:val="single" w:sz="6" w:space="0" w:color="000000"/>
              <w:bottom w:val="single" w:sz="6" w:space="0" w:color="000000"/>
              <w:right w:val="single" w:sz="6" w:space="0" w:color="000000"/>
            </w:tcBorders>
            <w:vAlign w:val="center"/>
          </w:tcPr>
          <w:p w14:paraId="2E889923" w14:textId="77777777" w:rsidR="008E2FA0" w:rsidRDefault="00000000" w:rsidP="005F3B47">
            <w:pPr>
              <w:pStyle w:val="NoSpacing"/>
            </w:pPr>
            <w:r>
              <w:t>Connection did not establish</w:t>
            </w:r>
          </w:p>
        </w:tc>
        <w:tc>
          <w:tcPr>
            <w:tcW w:w="2045" w:type="dxa"/>
            <w:tcBorders>
              <w:top w:val="single" w:sz="6" w:space="0" w:color="000000"/>
              <w:left w:val="single" w:sz="6" w:space="0" w:color="000000"/>
              <w:bottom w:val="single" w:sz="6" w:space="0" w:color="000000"/>
              <w:right w:val="single" w:sz="6" w:space="0" w:color="000000"/>
            </w:tcBorders>
            <w:vAlign w:val="center"/>
          </w:tcPr>
          <w:p w14:paraId="4967ACF4" w14:textId="77777777" w:rsidR="008E2FA0" w:rsidRDefault="00000000" w:rsidP="005F3B47">
            <w:pPr>
              <w:pStyle w:val="NoSpacing"/>
            </w:pPr>
            <w:r>
              <w:t>MON01 cannot initiate APP01 HTTPS</w:t>
            </w:r>
          </w:p>
        </w:tc>
      </w:tr>
    </w:tbl>
    <w:p w14:paraId="541C583D" w14:textId="77777777" w:rsidR="008E2FA0" w:rsidRDefault="008E2FA0">
      <w:pPr>
        <w:spacing w:after="20"/>
      </w:pPr>
    </w:p>
    <w:p w14:paraId="2B5AED66" w14:textId="77777777" w:rsidR="00227EF2" w:rsidRDefault="00227EF2">
      <w:pPr>
        <w:spacing w:after="100" w:line="259" w:lineRule="auto"/>
      </w:pPr>
      <w:r w:rsidRPr="00227EF2">
        <w:t xml:space="preserve">FT-04 and FT-05 only verify the reachability of a firewall. They don't mean that a </w:t>
      </w:r>
      <w:proofErr w:type="spellStart"/>
      <w:r w:rsidRPr="00227EF2">
        <w:t>Wazuh</w:t>
      </w:r>
      <w:proofErr w:type="spellEnd"/>
      <w:r w:rsidRPr="00227EF2">
        <w:t xml:space="preserve"> agent was enrolled in BKP01 or that the events in BKP01 were collected by MON01.</w:t>
      </w:r>
    </w:p>
    <w:p w14:paraId="588666AD" w14:textId="11EC761A" w:rsidR="008E2FA0" w:rsidRDefault="00227EF2">
      <w:pPr>
        <w:spacing w:after="100" w:line="259" w:lineRule="auto"/>
      </w:pPr>
      <w:r w:rsidRPr="00227EF2">
        <w:t xml:space="preserve">The detailed command output and screenshots of </w:t>
      </w:r>
      <w:proofErr w:type="spellStart"/>
      <w:r w:rsidRPr="00227EF2">
        <w:t>pfSense</w:t>
      </w:r>
      <w:proofErr w:type="spellEnd"/>
      <w:r w:rsidRPr="00227EF2">
        <w:t xml:space="preserve"> rules are not repeated again in this validation report but are found in the AG3 Firewall, Segmentation and Access Control Design.</w:t>
      </w:r>
    </w:p>
    <w:p w14:paraId="371DD237" w14:textId="77777777" w:rsidR="008E2FA0" w:rsidRDefault="00000000">
      <w:pPr>
        <w:pStyle w:val="Heading1"/>
        <w:spacing w:before="160" w:after="100"/>
      </w:pPr>
      <w:bookmarkStart w:id="15" w:name="_Toc242224647"/>
      <w:r>
        <w:rPr>
          <w:rFonts w:eastAsia="Times New Roman"/>
          <w:color w:val="000000"/>
        </w:rPr>
        <w:t>7 Application and Access-Control Validation</w:t>
      </w:r>
      <w:bookmarkEnd w:id="15"/>
    </w:p>
    <w:p w14:paraId="0E1659E1" w14:textId="62146AAE" w:rsidR="008E2FA0" w:rsidRDefault="00227EF2">
      <w:pPr>
        <w:spacing w:after="100" w:line="259" w:lineRule="auto"/>
      </w:pPr>
      <w:r w:rsidRPr="00227EF2">
        <w:t xml:space="preserve">The completed </w:t>
      </w:r>
      <w:proofErr w:type="spellStart"/>
      <w:r w:rsidRPr="00227EF2">
        <w:t>Nextcloud</w:t>
      </w:r>
      <w:proofErr w:type="spellEnd"/>
      <w:r w:rsidRPr="00227EF2">
        <w:t xml:space="preserve"> access-control evidence has been reused as well. These tests demonstrate that when a user reaches APP01, he or she does not necessarily have access to all business folders. Network access and permissions for applications are still two different things.</w:t>
      </w:r>
    </w:p>
    <w:tbl>
      <w:tblPr>
        <w:tblW w:w="0" w:type="auto"/>
        <w:jc w:val="center"/>
        <w:tblLook w:val="04A0" w:firstRow="1" w:lastRow="0" w:firstColumn="1" w:lastColumn="0" w:noHBand="0" w:noVBand="1"/>
      </w:tblPr>
      <w:tblGrid>
        <w:gridCol w:w="3408"/>
        <w:gridCol w:w="3408"/>
        <w:gridCol w:w="3408"/>
      </w:tblGrid>
      <w:tr w:rsidR="008E2FA0" w14:paraId="369C7C08"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0A82D4AC" w14:textId="77777777" w:rsidR="008E2FA0" w:rsidRPr="002143F9" w:rsidRDefault="00000000" w:rsidP="002143F9">
            <w:pPr>
              <w:pStyle w:val="NoSpacing"/>
              <w:rPr>
                <w:b/>
                <w:bCs/>
              </w:rPr>
            </w:pPr>
            <w:r w:rsidRPr="002143F9">
              <w:rPr>
                <w:b/>
                <w:bCs/>
              </w:rPr>
              <w:t>Control</w:t>
            </w:r>
          </w:p>
        </w:tc>
        <w:tc>
          <w:tcPr>
            <w:tcW w:w="3408" w:type="dxa"/>
            <w:tcBorders>
              <w:top w:val="single" w:sz="6" w:space="0" w:color="000000"/>
              <w:left w:val="single" w:sz="6" w:space="0" w:color="000000"/>
              <w:bottom w:val="single" w:sz="6" w:space="0" w:color="000000"/>
              <w:right w:val="single" w:sz="6" w:space="0" w:color="000000"/>
            </w:tcBorders>
            <w:vAlign w:val="center"/>
          </w:tcPr>
          <w:p w14:paraId="58258C58" w14:textId="77777777" w:rsidR="008E2FA0" w:rsidRPr="002143F9" w:rsidRDefault="00000000" w:rsidP="002143F9">
            <w:pPr>
              <w:pStyle w:val="NoSpacing"/>
              <w:rPr>
                <w:b/>
                <w:bCs/>
              </w:rPr>
            </w:pPr>
            <w:r w:rsidRPr="002143F9">
              <w:rPr>
                <w:b/>
                <w:bCs/>
              </w:rPr>
              <w:t>Observed result</w:t>
            </w:r>
          </w:p>
        </w:tc>
        <w:tc>
          <w:tcPr>
            <w:tcW w:w="3408" w:type="dxa"/>
            <w:tcBorders>
              <w:top w:val="single" w:sz="6" w:space="0" w:color="000000"/>
              <w:left w:val="single" w:sz="6" w:space="0" w:color="000000"/>
              <w:bottom w:val="single" w:sz="6" w:space="0" w:color="000000"/>
              <w:right w:val="single" w:sz="6" w:space="0" w:color="000000"/>
            </w:tcBorders>
            <w:vAlign w:val="center"/>
          </w:tcPr>
          <w:p w14:paraId="3385FF36" w14:textId="77777777" w:rsidR="008E2FA0" w:rsidRPr="002143F9" w:rsidRDefault="00000000" w:rsidP="002143F9">
            <w:pPr>
              <w:pStyle w:val="NoSpacing"/>
              <w:rPr>
                <w:b/>
                <w:bCs/>
              </w:rPr>
            </w:pPr>
            <w:r w:rsidRPr="002143F9">
              <w:rPr>
                <w:b/>
                <w:bCs/>
              </w:rPr>
              <w:t>What it proved</w:t>
            </w:r>
          </w:p>
        </w:tc>
      </w:tr>
      <w:tr w:rsidR="008E2FA0" w14:paraId="06325314"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2C4F0856" w14:textId="77777777" w:rsidR="008E2FA0" w:rsidRDefault="00000000" w:rsidP="002143F9">
            <w:pPr>
              <w:pStyle w:val="NoSpacing"/>
            </w:pPr>
            <w:r>
              <w:t>Finance user - Finance folder</w:t>
            </w:r>
          </w:p>
        </w:tc>
        <w:tc>
          <w:tcPr>
            <w:tcW w:w="3408" w:type="dxa"/>
            <w:tcBorders>
              <w:top w:val="single" w:sz="6" w:space="0" w:color="000000"/>
              <w:left w:val="single" w:sz="6" w:space="0" w:color="000000"/>
              <w:bottom w:val="single" w:sz="6" w:space="0" w:color="000000"/>
              <w:right w:val="single" w:sz="6" w:space="0" w:color="000000"/>
            </w:tcBorders>
            <w:vAlign w:val="center"/>
          </w:tcPr>
          <w:p w14:paraId="6EFFA561" w14:textId="77777777" w:rsidR="008E2FA0" w:rsidRDefault="00000000" w:rsidP="002143F9">
            <w:pPr>
              <w:pStyle w:val="NoSpacing"/>
            </w:pPr>
            <w:r>
              <w:t>Finance data was available according to the assigned permission</w:t>
            </w:r>
          </w:p>
        </w:tc>
        <w:tc>
          <w:tcPr>
            <w:tcW w:w="3408" w:type="dxa"/>
            <w:tcBorders>
              <w:top w:val="single" w:sz="6" w:space="0" w:color="000000"/>
              <w:left w:val="single" w:sz="6" w:space="0" w:color="000000"/>
              <w:bottom w:val="single" w:sz="6" w:space="0" w:color="000000"/>
              <w:right w:val="single" w:sz="6" w:space="0" w:color="000000"/>
            </w:tcBorders>
            <w:vAlign w:val="center"/>
          </w:tcPr>
          <w:p w14:paraId="607867C8" w14:textId="77777777" w:rsidR="008E2FA0" w:rsidRDefault="00000000" w:rsidP="002143F9">
            <w:pPr>
              <w:pStyle w:val="NoSpacing"/>
            </w:pPr>
            <w:r>
              <w:t>The assigned role can access its approved data</w:t>
            </w:r>
          </w:p>
        </w:tc>
      </w:tr>
      <w:tr w:rsidR="008E2FA0" w14:paraId="3268E6A7"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3A9DD90" w14:textId="77777777" w:rsidR="008E2FA0" w:rsidRDefault="00000000" w:rsidP="002143F9">
            <w:pPr>
              <w:pStyle w:val="NoSpacing"/>
            </w:pPr>
            <w:r>
              <w:t>Finance user - unrelated department data</w:t>
            </w:r>
          </w:p>
        </w:tc>
        <w:tc>
          <w:tcPr>
            <w:tcW w:w="3408" w:type="dxa"/>
            <w:tcBorders>
              <w:top w:val="single" w:sz="6" w:space="0" w:color="000000"/>
              <w:left w:val="single" w:sz="6" w:space="0" w:color="000000"/>
              <w:bottom w:val="single" w:sz="6" w:space="0" w:color="000000"/>
              <w:right w:val="single" w:sz="6" w:space="0" w:color="000000"/>
            </w:tcBorders>
            <w:vAlign w:val="center"/>
          </w:tcPr>
          <w:p w14:paraId="36A5B91A" w14:textId="77777777" w:rsidR="008E2FA0" w:rsidRDefault="00000000" w:rsidP="002143F9">
            <w:pPr>
              <w:pStyle w:val="NoSpacing"/>
            </w:pPr>
            <w:r>
              <w:t>Unrelated department data was blocked or not presented</w:t>
            </w:r>
          </w:p>
        </w:tc>
        <w:tc>
          <w:tcPr>
            <w:tcW w:w="3408" w:type="dxa"/>
            <w:tcBorders>
              <w:top w:val="single" w:sz="6" w:space="0" w:color="000000"/>
              <w:left w:val="single" w:sz="6" w:space="0" w:color="000000"/>
              <w:bottom w:val="single" w:sz="6" w:space="0" w:color="000000"/>
              <w:right w:val="single" w:sz="6" w:space="0" w:color="000000"/>
            </w:tcBorders>
            <w:vAlign w:val="center"/>
          </w:tcPr>
          <w:p w14:paraId="0EBAE17B" w14:textId="77777777" w:rsidR="008E2FA0" w:rsidRDefault="00000000" w:rsidP="002143F9">
            <w:pPr>
              <w:pStyle w:val="NoSpacing"/>
            </w:pPr>
            <w:r>
              <w:t>Department data is separated inside the application</w:t>
            </w:r>
          </w:p>
        </w:tc>
      </w:tr>
      <w:tr w:rsidR="008E2FA0" w14:paraId="6232FEF0"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D656CA1" w14:textId="77777777" w:rsidR="008E2FA0" w:rsidRDefault="00000000" w:rsidP="002143F9">
            <w:pPr>
              <w:pStyle w:val="NoSpacing"/>
            </w:pPr>
            <w:r>
              <w:t>Management / role-specific folder visibility</w:t>
            </w:r>
          </w:p>
        </w:tc>
        <w:tc>
          <w:tcPr>
            <w:tcW w:w="3408" w:type="dxa"/>
            <w:tcBorders>
              <w:top w:val="single" w:sz="6" w:space="0" w:color="000000"/>
              <w:left w:val="single" w:sz="6" w:space="0" w:color="000000"/>
              <w:bottom w:val="single" w:sz="6" w:space="0" w:color="000000"/>
              <w:right w:val="single" w:sz="6" w:space="0" w:color="000000"/>
            </w:tcBorders>
            <w:vAlign w:val="center"/>
          </w:tcPr>
          <w:p w14:paraId="37056622" w14:textId="77777777" w:rsidR="008E2FA0" w:rsidRDefault="00000000" w:rsidP="002143F9">
            <w:pPr>
              <w:pStyle w:val="NoSpacing"/>
            </w:pPr>
            <w:r>
              <w:t>Only approved folders were visible</w:t>
            </w:r>
          </w:p>
        </w:tc>
        <w:tc>
          <w:tcPr>
            <w:tcW w:w="3408" w:type="dxa"/>
            <w:tcBorders>
              <w:top w:val="single" w:sz="6" w:space="0" w:color="000000"/>
              <w:left w:val="single" w:sz="6" w:space="0" w:color="000000"/>
              <w:bottom w:val="single" w:sz="6" w:space="0" w:color="000000"/>
              <w:right w:val="single" w:sz="6" w:space="0" w:color="000000"/>
            </w:tcBorders>
            <w:vAlign w:val="center"/>
          </w:tcPr>
          <w:p w14:paraId="652BF3C0" w14:textId="77777777" w:rsidR="008E2FA0" w:rsidRDefault="00000000" w:rsidP="002143F9">
            <w:pPr>
              <w:pStyle w:val="NoSpacing"/>
            </w:pPr>
            <w:r>
              <w:t>Application RBAC limits business-data visibility</w:t>
            </w:r>
          </w:p>
        </w:tc>
      </w:tr>
      <w:tr w:rsidR="008E2FA0" w14:paraId="773ABBE6"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96B367F" w14:textId="77777777" w:rsidR="008E2FA0" w:rsidRDefault="00000000" w:rsidP="002143F9">
            <w:pPr>
              <w:pStyle w:val="NoSpacing"/>
            </w:pPr>
            <w:r>
              <w:t>Nextcloud administrator MFA</w:t>
            </w:r>
          </w:p>
        </w:tc>
        <w:tc>
          <w:tcPr>
            <w:tcW w:w="3408" w:type="dxa"/>
            <w:tcBorders>
              <w:top w:val="single" w:sz="6" w:space="0" w:color="000000"/>
              <w:left w:val="single" w:sz="6" w:space="0" w:color="000000"/>
              <w:bottom w:val="single" w:sz="6" w:space="0" w:color="000000"/>
              <w:right w:val="single" w:sz="6" w:space="0" w:color="000000"/>
            </w:tcBorders>
            <w:vAlign w:val="center"/>
          </w:tcPr>
          <w:p w14:paraId="011682E7" w14:textId="77777777" w:rsidR="008E2FA0" w:rsidRDefault="00000000" w:rsidP="002143F9">
            <w:pPr>
              <w:pStyle w:val="NoSpacing"/>
            </w:pPr>
            <w:r>
              <w:t>A TOTP challenge appeared after the password step</w:t>
            </w:r>
          </w:p>
        </w:tc>
        <w:tc>
          <w:tcPr>
            <w:tcW w:w="3408" w:type="dxa"/>
            <w:tcBorders>
              <w:top w:val="single" w:sz="6" w:space="0" w:color="000000"/>
              <w:left w:val="single" w:sz="6" w:space="0" w:color="000000"/>
              <w:bottom w:val="single" w:sz="6" w:space="0" w:color="000000"/>
              <w:right w:val="single" w:sz="6" w:space="0" w:color="000000"/>
            </w:tcBorders>
            <w:vAlign w:val="center"/>
          </w:tcPr>
          <w:p w14:paraId="57A88673" w14:textId="77777777" w:rsidR="008E2FA0" w:rsidRDefault="00000000" w:rsidP="002143F9">
            <w:pPr>
              <w:pStyle w:val="NoSpacing"/>
            </w:pPr>
            <w:r>
              <w:t>Privileged Nextcloud access uses an additional authentication factor</w:t>
            </w:r>
          </w:p>
        </w:tc>
      </w:tr>
    </w:tbl>
    <w:p w14:paraId="23474EDB" w14:textId="77777777" w:rsidR="008E2FA0" w:rsidRDefault="008E2FA0">
      <w:pPr>
        <w:spacing w:after="20"/>
      </w:pPr>
    </w:p>
    <w:p w14:paraId="01A8FB68" w14:textId="77777777" w:rsidR="008E2FA0" w:rsidRDefault="00000000">
      <w:pPr>
        <w:pStyle w:val="Heading1"/>
        <w:spacing w:before="160" w:after="100"/>
      </w:pPr>
      <w:bookmarkStart w:id="16" w:name="_Toc242224648"/>
      <w:r>
        <w:rPr>
          <w:rFonts w:eastAsia="Times New Roman"/>
          <w:color w:val="000000"/>
        </w:rPr>
        <w:t>8 Problems Found and Resolved During Testing</w:t>
      </w:r>
      <w:bookmarkEnd w:id="16"/>
    </w:p>
    <w:p w14:paraId="4AC18212" w14:textId="1376E058" w:rsidR="008E2FA0" w:rsidRDefault="00227EF2">
      <w:pPr>
        <w:spacing w:after="100" w:line="259" w:lineRule="auto"/>
      </w:pPr>
      <w:r w:rsidRPr="00227EF2">
        <w:t>The first prototype didn't work out perfectly. The problems below illustrate how the team progressed from individual parts to a functional integrated environment.</w:t>
      </w:r>
    </w:p>
    <w:tbl>
      <w:tblPr>
        <w:tblW w:w="0" w:type="auto"/>
        <w:jc w:val="center"/>
        <w:tblLook w:val="04A0" w:firstRow="1" w:lastRow="0" w:firstColumn="1" w:lastColumn="0" w:noHBand="0" w:noVBand="1"/>
      </w:tblPr>
      <w:tblGrid>
        <w:gridCol w:w="2556"/>
        <w:gridCol w:w="2556"/>
        <w:gridCol w:w="2556"/>
        <w:gridCol w:w="2556"/>
      </w:tblGrid>
      <w:tr w:rsidR="008E2FA0" w14:paraId="18DB57C4"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7CA7DCB4" w14:textId="77777777" w:rsidR="008E2FA0" w:rsidRPr="002143F9" w:rsidRDefault="00000000" w:rsidP="002143F9">
            <w:pPr>
              <w:pStyle w:val="NoSpacing"/>
              <w:rPr>
                <w:b/>
                <w:bCs/>
              </w:rPr>
            </w:pPr>
            <w:r w:rsidRPr="002143F9">
              <w:rPr>
                <w:b/>
                <w:bCs/>
              </w:rPr>
              <w:t>Issue</w:t>
            </w:r>
          </w:p>
        </w:tc>
        <w:tc>
          <w:tcPr>
            <w:tcW w:w="2556" w:type="dxa"/>
            <w:tcBorders>
              <w:top w:val="single" w:sz="6" w:space="0" w:color="000000"/>
              <w:left w:val="single" w:sz="6" w:space="0" w:color="000000"/>
              <w:bottom w:val="single" w:sz="6" w:space="0" w:color="000000"/>
              <w:right w:val="single" w:sz="6" w:space="0" w:color="000000"/>
            </w:tcBorders>
            <w:vAlign w:val="center"/>
          </w:tcPr>
          <w:p w14:paraId="4ECAEDD6" w14:textId="77777777" w:rsidR="008E2FA0" w:rsidRPr="002143F9" w:rsidRDefault="00000000" w:rsidP="002143F9">
            <w:pPr>
              <w:pStyle w:val="NoSpacing"/>
              <w:rPr>
                <w:b/>
                <w:bCs/>
              </w:rPr>
            </w:pPr>
            <w:r w:rsidRPr="002143F9">
              <w:rPr>
                <w:b/>
                <w:bCs/>
              </w:rPr>
              <w:t>Observed effect</w:t>
            </w:r>
          </w:p>
        </w:tc>
        <w:tc>
          <w:tcPr>
            <w:tcW w:w="2556" w:type="dxa"/>
            <w:tcBorders>
              <w:top w:val="single" w:sz="6" w:space="0" w:color="000000"/>
              <w:left w:val="single" w:sz="6" w:space="0" w:color="000000"/>
              <w:bottom w:val="single" w:sz="6" w:space="0" w:color="000000"/>
              <w:right w:val="single" w:sz="6" w:space="0" w:color="000000"/>
            </w:tcBorders>
            <w:vAlign w:val="center"/>
          </w:tcPr>
          <w:p w14:paraId="5A12FBBD" w14:textId="77777777" w:rsidR="008E2FA0" w:rsidRPr="002143F9" w:rsidRDefault="00000000" w:rsidP="002143F9">
            <w:pPr>
              <w:pStyle w:val="NoSpacing"/>
              <w:rPr>
                <w:b/>
                <w:bCs/>
              </w:rPr>
            </w:pPr>
            <w:r w:rsidRPr="002143F9">
              <w:rPr>
                <w:b/>
                <w:bCs/>
              </w:rPr>
              <w:t>Action taken</w:t>
            </w:r>
          </w:p>
        </w:tc>
        <w:tc>
          <w:tcPr>
            <w:tcW w:w="2556" w:type="dxa"/>
            <w:tcBorders>
              <w:top w:val="single" w:sz="6" w:space="0" w:color="000000"/>
              <w:left w:val="single" w:sz="6" w:space="0" w:color="000000"/>
              <w:bottom w:val="single" w:sz="6" w:space="0" w:color="000000"/>
              <w:right w:val="single" w:sz="6" w:space="0" w:color="000000"/>
            </w:tcBorders>
            <w:vAlign w:val="center"/>
          </w:tcPr>
          <w:p w14:paraId="25506910" w14:textId="77777777" w:rsidR="008E2FA0" w:rsidRPr="002143F9" w:rsidRDefault="00000000" w:rsidP="002143F9">
            <w:pPr>
              <w:pStyle w:val="NoSpacing"/>
              <w:rPr>
                <w:b/>
                <w:bCs/>
              </w:rPr>
            </w:pPr>
            <w:r w:rsidRPr="002143F9">
              <w:rPr>
                <w:b/>
                <w:bCs/>
              </w:rPr>
              <w:t>Final outcome</w:t>
            </w:r>
          </w:p>
        </w:tc>
      </w:tr>
      <w:tr w:rsidR="008E2FA0" w14:paraId="2A2FD3B4"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1C2C296" w14:textId="77777777" w:rsidR="008E2FA0" w:rsidRDefault="00000000" w:rsidP="002143F9">
            <w:pPr>
              <w:pStyle w:val="NoSpacing"/>
            </w:pPr>
            <w:r>
              <w:t>Unmanaged switch limitation</w:t>
            </w:r>
          </w:p>
        </w:tc>
        <w:tc>
          <w:tcPr>
            <w:tcW w:w="2556" w:type="dxa"/>
            <w:tcBorders>
              <w:top w:val="single" w:sz="6" w:space="0" w:color="000000"/>
              <w:left w:val="single" w:sz="6" w:space="0" w:color="000000"/>
              <w:bottom w:val="single" w:sz="6" w:space="0" w:color="000000"/>
              <w:right w:val="single" w:sz="6" w:space="0" w:color="000000"/>
            </w:tcBorders>
            <w:vAlign w:val="center"/>
          </w:tcPr>
          <w:p w14:paraId="17AFB9CE" w14:textId="77777777" w:rsidR="008E2FA0" w:rsidRDefault="00000000" w:rsidP="002143F9">
            <w:pPr>
              <w:pStyle w:val="NoSpacing"/>
            </w:pPr>
            <w:r>
              <w:t>The LS108G could not enforce production switch-port VLAN membership</w:t>
            </w:r>
          </w:p>
        </w:tc>
        <w:tc>
          <w:tcPr>
            <w:tcW w:w="2556" w:type="dxa"/>
            <w:tcBorders>
              <w:top w:val="single" w:sz="6" w:space="0" w:color="000000"/>
              <w:left w:val="single" w:sz="6" w:space="0" w:color="000000"/>
              <w:bottom w:val="single" w:sz="6" w:space="0" w:color="000000"/>
              <w:right w:val="single" w:sz="6" w:space="0" w:color="000000"/>
            </w:tcBorders>
            <w:vAlign w:val="center"/>
          </w:tcPr>
          <w:p w14:paraId="4B77C7FC" w14:textId="77777777" w:rsidR="008E2FA0" w:rsidRDefault="00000000" w:rsidP="002143F9">
            <w:pPr>
              <w:pStyle w:val="NoSpacing"/>
            </w:pPr>
            <w:r>
              <w:t>Used the switch only for physical connectivity and kept logical policy on pfSense and host interfaces</w:t>
            </w:r>
          </w:p>
        </w:tc>
        <w:tc>
          <w:tcPr>
            <w:tcW w:w="2556" w:type="dxa"/>
            <w:tcBorders>
              <w:top w:val="single" w:sz="6" w:space="0" w:color="000000"/>
              <w:left w:val="single" w:sz="6" w:space="0" w:color="000000"/>
              <w:bottom w:val="single" w:sz="6" w:space="0" w:color="000000"/>
              <w:right w:val="single" w:sz="6" w:space="0" w:color="000000"/>
            </w:tcBorders>
            <w:vAlign w:val="center"/>
          </w:tcPr>
          <w:p w14:paraId="4D3FF892" w14:textId="77777777" w:rsidR="008E2FA0" w:rsidRDefault="00000000" w:rsidP="002143F9">
            <w:pPr>
              <w:pStyle w:val="NoSpacing"/>
            </w:pPr>
            <w:r>
              <w:t>The prototype remained usable while the target design continued to require managed switching</w:t>
            </w:r>
          </w:p>
        </w:tc>
      </w:tr>
      <w:tr w:rsidR="008E2FA0" w14:paraId="1CD24B47"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07D971FE" w14:textId="77777777" w:rsidR="008E2FA0" w:rsidRDefault="00000000" w:rsidP="002143F9">
            <w:pPr>
              <w:pStyle w:val="NoSpacing"/>
            </w:pPr>
            <w:r>
              <w:t>HTTPS / MTU integration issue</w:t>
            </w:r>
          </w:p>
        </w:tc>
        <w:tc>
          <w:tcPr>
            <w:tcW w:w="2556" w:type="dxa"/>
            <w:tcBorders>
              <w:top w:val="single" w:sz="6" w:space="0" w:color="000000"/>
              <w:left w:val="single" w:sz="6" w:space="0" w:color="000000"/>
              <w:bottom w:val="single" w:sz="6" w:space="0" w:color="000000"/>
              <w:right w:val="single" w:sz="6" w:space="0" w:color="000000"/>
            </w:tcBorders>
            <w:vAlign w:val="center"/>
          </w:tcPr>
          <w:p w14:paraId="3BF6C955" w14:textId="77777777" w:rsidR="008E2FA0" w:rsidRDefault="00000000" w:rsidP="002143F9">
            <w:pPr>
              <w:pStyle w:val="NoSpacing"/>
            </w:pPr>
            <w:r>
              <w:t>APP01 TCP 443 was reachable but the Nextcloud HTTPS session stalled</w:t>
            </w:r>
          </w:p>
        </w:tc>
        <w:tc>
          <w:tcPr>
            <w:tcW w:w="2556" w:type="dxa"/>
            <w:tcBorders>
              <w:top w:val="single" w:sz="6" w:space="0" w:color="000000"/>
              <w:left w:val="single" w:sz="6" w:space="0" w:color="000000"/>
              <w:bottom w:val="single" w:sz="6" w:space="0" w:color="000000"/>
              <w:right w:val="single" w:sz="6" w:space="0" w:color="000000"/>
            </w:tcBorders>
            <w:vAlign w:val="center"/>
          </w:tcPr>
          <w:p w14:paraId="0596943B" w14:textId="77777777" w:rsidR="008E2FA0" w:rsidRDefault="00000000" w:rsidP="002143F9">
            <w:pPr>
              <w:pStyle w:val="NoSpacing"/>
            </w:pPr>
            <w:r>
              <w:t>Reduced the APP01 integration-interface MTU during troubleshooting</w:t>
            </w:r>
          </w:p>
        </w:tc>
        <w:tc>
          <w:tcPr>
            <w:tcW w:w="2556" w:type="dxa"/>
            <w:tcBorders>
              <w:top w:val="single" w:sz="6" w:space="0" w:color="000000"/>
              <w:left w:val="single" w:sz="6" w:space="0" w:color="000000"/>
              <w:bottom w:val="single" w:sz="6" w:space="0" w:color="000000"/>
              <w:right w:val="single" w:sz="6" w:space="0" w:color="000000"/>
            </w:tcBorders>
            <w:vAlign w:val="center"/>
          </w:tcPr>
          <w:p w14:paraId="7CC14072" w14:textId="77777777" w:rsidR="008E2FA0" w:rsidRDefault="00000000" w:rsidP="002143F9">
            <w:pPr>
              <w:pStyle w:val="NoSpacing"/>
            </w:pPr>
            <w:r>
              <w:t>Office-to-Nextcloud access worked normally after the change</w:t>
            </w:r>
          </w:p>
        </w:tc>
      </w:tr>
      <w:tr w:rsidR="008E2FA0" w14:paraId="51DA068F"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4A9EB1FE" w14:textId="77777777" w:rsidR="008E2FA0" w:rsidRDefault="00000000" w:rsidP="002143F9">
            <w:pPr>
              <w:pStyle w:val="NoSpacing"/>
            </w:pPr>
            <w:r>
              <w:t>Firewall rule/path changes</w:t>
            </w:r>
          </w:p>
        </w:tc>
        <w:tc>
          <w:tcPr>
            <w:tcW w:w="2556" w:type="dxa"/>
            <w:tcBorders>
              <w:top w:val="single" w:sz="6" w:space="0" w:color="000000"/>
              <w:left w:val="single" w:sz="6" w:space="0" w:color="000000"/>
              <w:bottom w:val="single" w:sz="6" w:space="0" w:color="000000"/>
              <w:right w:val="single" w:sz="6" w:space="0" w:color="000000"/>
            </w:tcBorders>
            <w:vAlign w:val="center"/>
          </w:tcPr>
          <w:p w14:paraId="451F36E3" w14:textId="77777777" w:rsidR="008E2FA0" w:rsidRDefault="00000000" w:rsidP="002143F9">
            <w:pPr>
              <w:pStyle w:val="NoSpacing"/>
            </w:pPr>
            <w:r>
              <w:t>Some required paths were initially blocked during integration</w:t>
            </w:r>
          </w:p>
        </w:tc>
        <w:tc>
          <w:tcPr>
            <w:tcW w:w="2556" w:type="dxa"/>
            <w:tcBorders>
              <w:top w:val="single" w:sz="6" w:space="0" w:color="000000"/>
              <w:left w:val="single" w:sz="6" w:space="0" w:color="000000"/>
              <w:bottom w:val="single" w:sz="6" w:space="0" w:color="000000"/>
              <w:right w:val="single" w:sz="6" w:space="0" w:color="000000"/>
            </w:tcBorders>
            <w:vAlign w:val="center"/>
          </w:tcPr>
          <w:p w14:paraId="59898598" w14:textId="77777777" w:rsidR="008E2FA0" w:rsidRDefault="00000000" w:rsidP="002143F9">
            <w:pPr>
              <w:pStyle w:val="NoSpacing"/>
            </w:pPr>
            <w:r>
              <w:t>Changed only the required firewall rules and retested the service paths</w:t>
            </w:r>
          </w:p>
        </w:tc>
        <w:tc>
          <w:tcPr>
            <w:tcW w:w="2556" w:type="dxa"/>
            <w:tcBorders>
              <w:top w:val="single" w:sz="6" w:space="0" w:color="000000"/>
              <w:left w:val="single" w:sz="6" w:space="0" w:color="000000"/>
              <w:bottom w:val="single" w:sz="6" w:space="0" w:color="000000"/>
              <w:right w:val="single" w:sz="6" w:space="0" w:color="000000"/>
            </w:tcBorders>
            <w:vAlign w:val="center"/>
          </w:tcPr>
          <w:p w14:paraId="0BD6FDFA" w14:textId="77777777" w:rsidR="008E2FA0" w:rsidRDefault="00000000" w:rsidP="002143F9">
            <w:pPr>
              <w:pStyle w:val="NoSpacing"/>
            </w:pPr>
            <w:r>
              <w:t>The final FT-01 to FT-15 results matched the intended policy</w:t>
            </w:r>
          </w:p>
        </w:tc>
      </w:tr>
      <w:tr w:rsidR="008E2FA0" w14:paraId="202B3445"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43A7245" w14:textId="77777777" w:rsidR="008E2FA0" w:rsidRDefault="00000000" w:rsidP="002143F9">
            <w:pPr>
              <w:pStyle w:val="NoSpacing"/>
            </w:pPr>
            <w:r>
              <w:t>Firewall states after rule changes</w:t>
            </w:r>
          </w:p>
        </w:tc>
        <w:tc>
          <w:tcPr>
            <w:tcW w:w="2556" w:type="dxa"/>
            <w:tcBorders>
              <w:top w:val="single" w:sz="6" w:space="0" w:color="000000"/>
              <w:left w:val="single" w:sz="6" w:space="0" w:color="000000"/>
              <w:bottom w:val="single" w:sz="6" w:space="0" w:color="000000"/>
              <w:right w:val="single" w:sz="6" w:space="0" w:color="000000"/>
            </w:tcBorders>
            <w:vAlign w:val="center"/>
          </w:tcPr>
          <w:p w14:paraId="413E7E22" w14:textId="77777777" w:rsidR="008E2FA0" w:rsidRDefault="00000000" w:rsidP="002143F9">
            <w:pPr>
              <w:pStyle w:val="NoSpacing"/>
            </w:pPr>
            <w:r>
              <w:t>Existing states could affect a retest after policy changes</w:t>
            </w:r>
          </w:p>
        </w:tc>
        <w:tc>
          <w:tcPr>
            <w:tcW w:w="2556" w:type="dxa"/>
            <w:tcBorders>
              <w:top w:val="single" w:sz="6" w:space="0" w:color="000000"/>
              <w:left w:val="single" w:sz="6" w:space="0" w:color="000000"/>
              <w:bottom w:val="single" w:sz="6" w:space="0" w:color="000000"/>
              <w:right w:val="single" w:sz="6" w:space="0" w:color="000000"/>
            </w:tcBorders>
            <w:vAlign w:val="center"/>
          </w:tcPr>
          <w:p w14:paraId="1579B99E" w14:textId="77777777" w:rsidR="008E2FA0" w:rsidRDefault="00000000" w:rsidP="002143F9">
            <w:pPr>
              <w:pStyle w:val="NoSpacing"/>
            </w:pPr>
            <w:r>
              <w:t>Cleared or checked states before the final retest</w:t>
            </w:r>
          </w:p>
        </w:tc>
        <w:tc>
          <w:tcPr>
            <w:tcW w:w="2556" w:type="dxa"/>
            <w:tcBorders>
              <w:top w:val="single" w:sz="6" w:space="0" w:color="000000"/>
              <w:left w:val="single" w:sz="6" w:space="0" w:color="000000"/>
              <w:bottom w:val="single" w:sz="6" w:space="0" w:color="000000"/>
              <w:right w:val="single" w:sz="6" w:space="0" w:color="000000"/>
            </w:tcBorders>
            <w:vAlign w:val="center"/>
          </w:tcPr>
          <w:p w14:paraId="79D29F03" w14:textId="77777777" w:rsidR="008E2FA0" w:rsidRDefault="00000000" w:rsidP="002143F9">
            <w:pPr>
              <w:pStyle w:val="NoSpacing"/>
            </w:pPr>
            <w:r>
              <w:t>The final result reflected the active firewall policy</w:t>
            </w:r>
          </w:p>
        </w:tc>
      </w:tr>
      <w:tr w:rsidR="008E2FA0" w14:paraId="306D3DF7" w14:textId="77777777">
        <w:trPr>
          <w:jc w:val="center"/>
        </w:trPr>
        <w:tc>
          <w:tcPr>
            <w:tcW w:w="2556" w:type="dxa"/>
            <w:tcBorders>
              <w:top w:val="single" w:sz="6" w:space="0" w:color="000000"/>
              <w:left w:val="single" w:sz="6" w:space="0" w:color="000000"/>
              <w:bottom w:val="single" w:sz="6" w:space="0" w:color="000000"/>
              <w:right w:val="single" w:sz="6" w:space="0" w:color="000000"/>
            </w:tcBorders>
            <w:vAlign w:val="center"/>
          </w:tcPr>
          <w:p w14:paraId="34811069" w14:textId="77777777" w:rsidR="008E2FA0" w:rsidRDefault="00000000" w:rsidP="002143F9">
            <w:pPr>
              <w:pStyle w:val="NoSpacing"/>
            </w:pPr>
            <w:r>
              <w:t>Controlled backup failure</w:t>
            </w:r>
          </w:p>
        </w:tc>
        <w:tc>
          <w:tcPr>
            <w:tcW w:w="2556" w:type="dxa"/>
            <w:tcBorders>
              <w:top w:val="single" w:sz="6" w:space="0" w:color="000000"/>
              <w:left w:val="single" w:sz="6" w:space="0" w:color="000000"/>
              <w:bottom w:val="single" w:sz="6" w:space="0" w:color="000000"/>
              <w:right w:val="single" w:sz="6" w:space="0" w:color="000000"/>
            </w:tcBorders>
            <w:vAlign w:val="center"/>
          </w:tcPr>
          <w:p w14:paraId="565F61B6" w14:textId="77777777" w:rsidR="008E2FA0" w:rsidRDefault="00000000" w:rsidP="002143F9">
            <w:pPr>
              <w:pStyle w:val="NoSpacing"/>
            </w:pPr>
            <w:r>
              <w:t>Backup was intentionally made to fail for monitoring validation</w:t>
            </w:r>
          </w:p>
        </w:tc>
        <w:tc>
          <w:tcPr>
            <w:tcW w:w="2556" w:type="dxa"/>
            <w:tcBorders>
              <w:top w:val="single" w:sz="6" w:space="0" w:color="000000"/>
              <w:left w:val="single" w:sz="6" w:space="0" w:color="000000"/>
              <w:bottom w:val="single" w:sz="6" w:space="0" w:color="000000"/>
              <w:right w:val="single" w:sz="6" w:space="0" w:color="000000"/>
            </w:tcBorders>
            <w:vAlign w:val="center"/>
          </w:tcPr>
          <w:p w14:paraId="24346D98" w14:textId="77777777" w:rsidR="008E2FA0" w:rsidRDefault="00000000" w:rsidP="002143F9">
            <w:pPr>
              <w:pStyle w:val="NoSpacing"/>
            </w:pPr>
            <w:r>
              <w:t>Used the failed state as a monitored event</w:t>
            </w:r>
          </w:p>
        </w:tc>
        <w:tc>
          <w:tcPr>
            <w:tcW w:w="2556" w:type="dxa"/>
            <w:tcBorders>
              <w:top w:val="single" w:sz="6" w:space="0" w:color="000000"/>
              <w:left w:val="single" w:sz="6" w:space="0" w:color="000000"/>
              <w:bottom w:val="single" w:sz="6" w:space="0" w:color="000000"/>
              <w:right w:val="single" w:sz="6" w:space="0" w:color="000000"/>
            </w:tcBorders>
            <w:vAlign w:val="center"/>
          </w:tcPr>
          <w:p w14:paraId="0A5D17F8" w14:textId="77777777" w:rsidR="008E2FA0" w:rsidRDefault="00000000" w:rsidP="002143F9">
            <w:pPr>
              <w:pStyle w:val="NoSpacing"/>
            </w:pPr>
            <w:r>
              <w:t>APP01 recorded BACKUP_FAILED and MON01 displayed the backup-failure activity</w:t>
            </w:r>
          </w:p>
        </w:tc>
      </w:tr>
    </w:tbl>
    <w:p w14:paraId="111589A3" w14:textId="77777777" w:rsidR="008E2FA0" w:rsidRDefault="00000000">
      <w:pPr>
        <w:pStyle w:val="Heading1"/>
        <w:spacing w:before="160" w:after="100"/>
      </w:pPr>
      <w:bookmarkStart w:id="17" w:name="_Toc242224649"/>
      <w:r>
        <w:rPr>
          <w:rFonts w:eastAsia="Times New Roman"/>
          <w:color w:val="000000"/>
        </w:rPr>
        <w:lastRenderedPageBreak/>
        <w:t>9 Consolidated Validation Results</w:t>
      </w:r>
      <w:bookmarkEnd w:id="17"/>
    </w:p>
    <w:tbl>
      <w:tblPr>
        <w:tblW w:w="0" w:type="auto"/>
        <w:jc w:val="center"/>
        <w:tblLook w:val="04A0" w:firstRow="1" w:lastRow="0" w:firstColumn="1" w:lastColumn="0" w:noHBand="0" w:noVBand="1"/>
      </w:tblPr>
      <w:tblGrid>
        <w:gridCol w:w="3408"/>
        <w:gridCol w:w="3408"/>
        <w:gridCol w:w="3408"/>
      </w:tblGrid>
      <w:tr w:rsidR="008E2FA0" w14:paraId="7E24509D"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024DF50E" w14:textId="77777777" w:rsidR="008E2FA0" w:rsidRPr="002143F9" w:rsidRDefault="00000000" w:rsidP="002143F9">
            <w:pPr>
              <w:pStyle w:val="NoSpacing"/>
              <w:rPr>
                <w:b/>
                <w:bCs/>
              </w:rPr>
            </w:pPr>
            <w:r w:rsidRPr="002143F9">
              <w:rPr>
                <w:b/>
                <w:bCs/>
              </w:rPr>
              <w:t>Validation area</w:t>
            </w:r>
          </w:p>
        </w:tc>
        <w:tc>
          <w:tcPr>
            <w:tcW w:w="3408" w:type="dxa"/>
            <w:tcBorders>
              <w:top w:val="single" w:sz="6" w:space="0" w:color="000000"/>
              <w:left w:val="single" w:sz="6" w:space="0" w:color="000000"/>
              <w:bottom w:val="single" w:sz="6" w:space="0" w:color="000000"/>
              <w:right w:val="single" w:sz="6" w:space="0" w:color="000000"/>
            </w:tcBorders>
            <w:vAlign w:val="center"/>
          </w:tcPr>
          <w:p w14:paraId="03BECE77" w14:textId="77777777" w:rsidR="008E2FA0" w:rsidRPr="002143F9" w:rsidRDefault="00000000" w:rsidP="002143F9">
            <w:pPr>
              <w:pStyle w:val="NoSpacing"/>
              <w:rPr>
                <w:b/>
                <w:bCs/>
              </w:rPr>
            </w:pPr>
            <w:r w:rsidRPr="002143F9">
              <w:rPr>
                <w:b/>
                <w:bCs/>
              </w:rPr>
              <w:t>Evidence used</w:t>
            </w:r>
          </w:p>
        </w:tc>
        <w:tc>
          <w:tcPr>
            <w:tcW w:w="3408" w:type="dxa"/>
            <w:tcBorders>
              <w:top w:val="single" w:sz="6" w:space="0" w:color="000000"/>
              <w:left w:val="single" w:sz="6" w:space="0" w:color="000000"/>
              <w:bottom w:val="single" w:sz="6" w:space="0" w:color="000000"/>
              <w:right w:val="single" w:sz="6" w:space="0" w:color="000000"/>
            </w:tcBorders>
            <w:vAlign w:val="center"/>
          </w:tcPr>
          <w:p w14:paraId="4A035D6F" w14:textId="77777777" w:rsidR="008E2FA0" w:rsidRPr="002143F9" w:rsidRDefault="00000000" w:rsidP="002143F9">
            <w:pPr>
              <w:pStyle w:val="NoSpacing"/>
              <w:rPr>
                <w:b/>
                <w:bCs/>
              </w:rPr>
            </w:pPr>
            <w:r w:rsidRPr="002143F9">
              <w:rPr>
                <w:b/>
                <w:bCs/>
              </w:rPr>
              <w:t>Result demonstrated</w:t>
            </w:r>
          </w:p>
        </w:tc>
      </w:tr>
      <w:tr w:rsidR="008E2FA0" w14:paraId="705B147C"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2359E21" w14:textId="77777777" w:rsidR="008E2FA0" w:rsidRDefault="00000000" w:rsidP="002143F9">
            <w:pPr>
              <w:pStyle w:val="NoSpacing"/>
            </w:pPr>
            <w:r>
              <w:t>Prototype setup</w:t>
            </w:r>
          </w:p>
        </w:tc>
        <w:tc>
          <w:tcPr>
            <w:tcW w:w="3408" w:type="dxa"/>
            <w:tcBorders>
              <w:top w:val="single" w:sz="6" w:space="0" w:color="000000"/>
              <w:left w:val="single" w:sz="6" w:space="0" w:color="000000"/>
              <w:bottom w:val="single" w:sz="6" w:space="0" w:color="000000"/>
              <w:right w:val="single" w:sz="6" w:space="0" w:color="000000"/>
            </w:tcBorders>
            <w:vAlign w:val="center"/>
          </w:tcPr>
          <w:p w14:paraId="6E004502" w14:textId="77777777" w:rsidR="008E2FA0" w:rsidRDefault="00000000" w:rsidP="002143F9">
            <w:pPr>
              <w:pStyle w:val="NoSpacing"/>
            </w:pPr>
            <w:r>
              <w:t>Figure 1 and setup recording</w:t>
            </w:r>
          </w:p>
        </w:tc>
        <w:tc>
          <w:tcPr>
            <w:tcW w:w="3408" w:type="dxa"/>
            <w:tcBorders>
              <w:top w:val="single" w:sz="6" w:space="0" w:color="000000"/>
              <w:left w:val="single" w:sz="6" w:space="0" w:color="000000"/>
              <w:bottom w:val="single" w:sz="6" w:space="0" w:color="000000"/>
              <w:right w:val="single" w:sz="6" w:space="0" w:color="000000"/>
            </w:tcBorders>
            <w:vAlign w:val="center"/>
          </w:tcPr>
          <w:p w14:paraId="1B644295" w14:textId="77777777" w:rsidR="008E2FA0" w:rsidRDefault="00000000" w:rsidP="002143F9">
            <w:pPr>
              <w:pStyle w:val="NoSpacing"/>
            </w:pPr>
            <w:r>
              <w:t>The main prototype systems were connected and used together</w:t>
            </w:r>
          </w:p>
        </w:tc>
      </w:tr>
      <w:tr w:rsidR="008E2FA0" w14:paraId="6409AFE1"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12DC863" w14:textId="77777777" w:rsidR="008E2FA0" w:rsidRDefault="00000000" w:rsidP="002143F9">
            <w:pPr>
              <w:pStyle w:val="NoSpacing"/>
            </w:pPr>
            <w:r>
              <w:t>Office application access</w:t>
            </w:r>
          </w:p>
        </w:tc>
        <w:tc>
          <w:tcPr>
            <w:tcW w:w="3408" w:type="dxa"/>
            <w:tcBorders>
              <w:top w:val="single" w:sz="6" w:space="0" w:color="000000"/>
              <w:left w:val="single" w:sz="6" w:space="0" w:color="000000"/>
              <w:bottom w:val="single" w:sz="6" w:space="0" w:color="000000"/>
              <w:right w:val="single" w:sz="6" w:space="0" w:color="000000"/>
            </w:tcBorders>
            <w:vAlign w:val="center"/>
          </w:tcPr>
          <w:p w14:paraId="046D7B2D" w14:textId="77777777" w:rsidR="008E2FA0" w:rsidRDefault="00000000" w:rsidP="002143F9">
            <w:pPr>
              <w:pStyle w:val="NoSpacing"/>
            </w:pPr>
            <w:r>
              <w:t>Figures 2-3</w:t>
            </w:r>
          </w:p>
        </w:tc>
        <w:tc>
          <w:tcPr>
            <w:tcW w:w="3408" w:type="dxa"/>
            <w:tcBorders>
              <w:top w:val="single" w:sz="6" w:space="0" w:color="000000"/>
              <w:left w:val="single" w:sz="6" w:space="0" w:color="000000"/>
              <w:bottom w:val="single" w:sz="6" w:space="0" w:color="000000"/>
              <w:right w:val="single" w:sz="6" w:space="0" w:color="000000"/>
            </w:tcBorders>
            <w:vAlign w:val="center"/>
          </w:tcPr>
          <w:p w14:paraId="771B0E8A" w14:textId="77777777" w:rsidR="008E2FA0" w:rsidRDefault="00000000" w:rsidP="002143F9">
            <w:pPr>
              <w:pStyle w:val="NoSpacing"/>
            </w:pPr>
            <w:r>
              <w:t>Office user reached APP01 and authenticated to Nextcloud</w:t>
            </w:r>
          </w:p>
        </w:tc>
      </w:tr>
      <w:tr w:rsidR="008E2FA0" w14:paraId="751F2793"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62AD2C5E" w14:textId="77777777" w:rsidR="008E2FA0" w:rsidRDefault="00000000" w:rsidP="002143F9">
            <w:pPr>
              <w:pStyle w:val="NoSpacing"/>
            </w:pPr>
            <w:r>
              <w:t>Authentication monitoring</w:t>
            </w:r>
          </w:p>
        </w:tc>
        <w:tc>
          <w:tcPr>
            <w:tcW w:w="3408" w:type="dxa"/>
            <w:tcBorders>
              <w:top w:val="single" w:sz="6" w:space="0" w:color="000000"/>
              <w:left w:val="single" w:sz="6" w:space="0" w:color="000000"/>
              <w:bottom w:val="single" w:sz="6" w:space="0" w:color="000000"/>
              <w:right w:val="single" w:sz="6" w:space="0" w:color="000000"/>
            </w:tcBorders>
            <w:vAlign w:val="center"/>
          </w:tcPr>
          <w:p w14:paraId="288C05FD" w14:textId="77777777" w:rsidR="008E2FA0" w:rsidRDefault="00000000" w:rsidP="002143F9">
            <w:pPr>
              <w:pStyle w:val="NoSpacing"/>
            </w:pPr>
            <w:r>
              <w:t>Figure 4</w:t>
            </w:r>
          </w:p>
        </w:tc>
        <w:tc>
          <w:tcPr>
            <w:tcW w:w="3408" w:type="dxa"/>
            <w:tcBorders>
              <w:top w:val="single" w:sz="6" w:space="0" w:color="000000"/>
              <w:left w:val="single" w:sz="6" w:space="0" w:color="000000"/>
              <w:bottom w:val="single" w:sz="6" w:space="0" w:color="000000"/>
              <w:right w:val="single" w:sz="6" w:space="0" w:color="000000"/>
            </w:tcBorders>
            <w:vAlign w:val="center"/>
          </w:tcPr>
          <w:p w14:paraId="1ECE8DB5" w14:textId="77777777" w:rsidR="008E2FA0" w:rsidRDefault="00000000" w:rsidP="002143F9">
            <w:pPr>
              <w:pStyle w:val="NoSpacing"/>
            </w:pPr>
            <w:r>
              <w:t>MON01 displayed authentication failure and success activity</w:t>
            </w:r>
          </w:p>
        </w:tc>
      </w:tr>
      <w:tr w:rsidR="008E2FA0" w14:paraId="4B128371"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473E35E7" w14:textId="77777777" w:rsidR="008E2FA0" w:rsidRDefault="00000000" w:rsidP="002143F9">
            <w:pPr>
              <w:pStyle w:val="NoSpacing"/>
            </w:pPr>
            <w:r>
              <w:t>File Integrity Monitoring</w:t>
            </w:r>
          </w:p>
        </w:tc>
        <w:tc>
          <w:tcPr>
            <w:tcW w:w="3408" w:type="dxa"/>
            <w:tcBorders>
              <w:top w:val="single" w:sz="6" w:space="0" w:color="000000"/>
              <w:left w:val="single" w:sz="6" w:space="0" w:color="000000"/>
              <w:bottom w:val="single" w:sz="6" w:space="0" w:color="000000"/>
              <w:right w:val="single" w:sz="6" w:space="0" w:color="000000"/>
            </w:tcBorders>
            <w:vAlign w:val="center"/>
          </w:tcPr>
          <w:p w14:paraId="38A6B05E" w14:textId="77777777" w:rsidR="008E2FA0" w:rsidRDefault="00000000" w:rsidP="002143F9">
            <w:pPr>
              <w:pStyle w:val="NoSpacing"/>
            </w:pPr>
            <w:r>
              <w:t>Figures 5-6</w:t>
            </w:r>
          </w:p>
        </w:tc>
        <w:tc>
          <w:tcPr>
            <w:tcW w:w="3408" w:type="dxa"/>
            <w:tcBorders>
              <w:top w:val="single" w:sz="6" w:space="0" w:color="000000"/>
              <w:left w:val="single" w:sz="6" w:space="0" w:color="000000"/>
              <w:bottom w:val="single" w:sz="6" w:space="0" w:color="000000"/>
              <w:right w:val="single" w:sz="6" w:space="0" w:color="000000"/>
            </w:tcBorders>
            <w:vAlign w:val="center"/>
          </w:tcPr>
          <w:p w14:paraId="6DC8CAA1" w14:textId="77777777" w:rsidR="008E2FA0" w:rsidRDefault="00000000" w:rsidP="002143F9">
            <w:pPr>
              <w:pStyle w:val="NoSpacing"/>
            </w:pPr>
            <w:r>
              <w:t>APP01 file events were detected and reviewable in Wazuh</w:t>
            </w:r>
          </w:p>
        </w:tc>
      </w:tr>
      <w:tr w:rsidR="008E2FA0" w14:paraId="693AF218"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204950C2" w14:textId="77777777" w:rsidR="008E2FA0" w:rsidRDefault="00000000" w:rsidP="002143F9">
            <w:pPr>
              <w:pStyle w:val="NoSpacing"/>
            </w:pPr>
            <w:r>
              <w:t>Successful backup</w:t>
            </w:r>
          </w:p>
        </w:tc>
        <w:tc>
          <w:tcPr>
            <w:tcW w:w="3408" w:type="dxa"/>
            <w:tcBorders>
              <w:top w:val="single" w:sz="6" w:space="0" w:color="000000"/>
              <w:left w:val="single" w:sz="6" w:space="0" w:color="000000"/>
              <w:bottom w:val="single" w:sz="6" w:space="0" w:color="000000"/>
              <w:right w:val="single" w:sz="6" w:space="0" w:color="000000"/>
            </w:tcBorders>
            <w:vAlign w:val="center"/>
          </w:tcPr>
          <w:p w14:paraId="37ABD9A0" w14:textId="77777777" w:rsidR="008E2FA0" w:rsidRDefault="00000000" w:rsidP="002143F9">
            <w:pPr>
              <w:pStyle w:val="NoSpacing"/>
            </w:pPr>
            <w:r>
              <w:t>Figures 7-8</w:t>
            </w:r>
          </w:p>
        </w:tc>
        <w:tc>
          <w:tcPr>
            <w:tcW w:w="3408" w:type="dxa"/>
            <w:tcBorders>
              <w:top w:val="single" w:sz="6" w:space="0" w:color="000000"/>
              <w:left w:val="single" w:sz="6" w:space="0" w:color="000000"/>
              <w:bottom w:val="single" w:sz="6" w:space="0" w:color="000000"/>
              <w:right w:val="single" w:sz="6" w:space="0" w:color="000000"/>
            </w:tcBorders>
            <w:vAlign w:val="center"/>
          </w:tcPr>
          <w:p w14:paraId="56C89CF9" w14:textId="77777777" w:rsidR="008E2FA0" w:rsidRDefault="00000000" w:rsidP="002143F9">
            <w:pPr>
              <w:pStyle w:val="NoSpacing"/>
            </w:pPr>
            <w:r>
              <w:t>APP01 created a Restic snapshot and recorded BACKUP_SUCCESS</w:t>
            </w:r>
          </w:p>
        </w:tc>
      </w:tr>
      <w:tr w:rsidR="008E2FA0" w14:paraId="602DF4A4"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1566634E" w14:textId="77777777" w:rsidR="008E2FA0" w:rsidRDefault="00000000" w:rsidP="002143F9">
            <w:pPr>
              <w:pStyle w:val="NoSpacing"/>
            </w:pPr>
            <w:r>
              <w:t>Failed backup monitoring</w:t>
            </w:r>
          </w:p>
        </w:tc>
        <w:tc>
          <w:tcPr>
            <w:tcW w:w="3408" w:type="dxa"/>
            <w:tcBorders>
              <w:top w:val="single" w:sz="6" w:space="0" w:color="000000"/>
              <w:left w:val="single" w:sz="6" w:space="0" w:color="000000"/>
              <w:bottom w:val="single" w:sz="6" w:space="0" w:color="000000"/>
              <w:right w:val="single" w:sz="6" w:space="0" w:color="000000"/>
            </w:tcBorders>
            <w:vAlign w:val="center"/>
          </w:tcPr>
          <w:p w14:paraId="13FC5FFC" w14:textId="77777777" w:rsidR="008E2FA0" w:rsidRDefault="00000000" w:rsidP="002143F9">
            <w:pPr>
              <w:pStyle w:val="NoSpacing"/>
            </w:pPr>
            <w:r>
              <w:t>Figures 9-10</w:t>
            </w:r>
          </w:p>
        </w:tc>
        <w:tc>
          <w:tcPr>
            <w:tcW w:w="3408" w:type="dxa"/>
            <w:tcBorders>
              <w:top w:val="single" w:sz="6" w:space="0" w:color="000000"/>
              <w:left w:val="single" w:sz="6" w:space="0" w:color="000000"/>
              <w:bottom w:val="single" w:sz="6" w:space="0" w:color="000000"/>
              <w:right w:val="single" w:sz="6" w:space="0" w:color="000000"/>
            </w:tcBorders>
            <w:vAlign w:val="center"/>
          </w:tcPr>
          <w:p w14:paraId="53FB064F" w14:textId="77777777" w:rsidR="008E2FA0" w:rsidRDefault="00000000" w:rsidP="002143F9">
            <w:pPr>
              <w:pStyle w:val="NoSpacing"/>
            </w:pPr>
            <w:r>
              <w:t>The controlled failure produced BACKUP_FAILED and was visible on MON01</w:t>
            </w:r>
          </w:p>
        </w:tc>
      </w:tr>
      <w:tr w:rsidR="008E2FA0" w14:paraId="43E8B137"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E0F1FA7" w14:textId="77777777" w:rsidR="008E2FA0" w:rsidRDefault="00000000" w:rsidP="002143F9">
            <w:pPr>
              <w:pStyle w:val="NoSpacing"/>
            </w:pPr>
            <w:r>
              <w:t>Backup storage</w:t>
            </w:r>
          </w:p>
        </w:tc>
        <w:tc>
          <w:tcPr>
            <w:tcW w:w="3408" w:type="dxa"/>
            <w:tcBorders>
              <w:top w:val="single" w:sz="6" w:space="0" w:color="000000"/>
              <w:left w:val="single" w:sz="6" w:space="0" w:color="000000"/>
              <w:bottom w:val="single" w:sz="6" w:space="0" w:color="000000"/>
              <w:right w:val="single" w:sz="6" w:space="0" w:color="000000"/>
            </w:tcBorders>
            <w:vAlign w:val="center"/>
          </w:tcPr>
          <w:p w14:paraId="053E2EFA" w14:textId="77777777" w:rsidR="008E2FA0" w:rsidRDefault="00000000" w:rsidP="002143F9">
            <w:pPr>
              <w:pStyle w:val="NoSpacing"/>
            </w:pPr>
            <w:r>
              <w:t>Figure 11</w:t>
            </w:r>
          </w:p>
        </w:tc>
        <w:tc>
          <w:tcPr>
            <w:tcW w:w="3408" w:type="dxa"/>
            <w:tcBorders>
              <w:top w:val="single" w:sz="6" w:space="0" w:color="000000"/>
              <w:left w:val="single" w:sz="6" w:space="0" w:color="000000"/>
              <w:bottom w:val="single" w:sz="6" w:space="0" w:color="000000"/>
              <w:right w:val="single" w:sz="6" w:space="0" w:color="000000"/>
            </w:tcBorders>
            <w:vAlign w:val="center"/>
          </w:tcPr>
          <w:p w14:paraId="3D9CD01D" w14:textId="77777777" w:rsidR="008E2FA0" w:rsidRDefault="00000000" w:rsidP="002143F9">
            <w:pPr>
              <w:pStyle w:val="NoSpacing"/>
            </w:pPr>
            <w:r>
              <w:t>The Restic repository objects were stored in MinIO on BKP01</w:t>
            </w:r>
          </w:p>
        </w:tc>
      </w:tr>
      <w:tr w:rsidR="008E2FA0" w14:paraId="45AEF793"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0E36C29" w14:textId="77777777" w:rsidR="008E2FA0" w:rsidRDefault="00000000" w:rsidP="002143F9">
            <w:pPr>
              <w:pStyle w:val="NoSpacing"/>
            </w:pPr>
            <w:r>
              <w:t>Controlled ransomware-like file-impact detection</w:t>
            </w:r>
          </w:p>
        </w:tc>
        <w:tc>
          <w:tcPr>
            <w:tcW w:w="3408" w:type="dxa"/>
            <w:tcBorders>
              <w:top w:val="single" w:sz="6" w:space="0" w:color="000000"/>
              <w:left w:val="single" w:sz="6" w:space="0" w:color="000000"/>
              <w:bottom w:val="single" w:sz="6" w:space="0" w:color="000000"/>
              <w:right w:val="single" w:sz="6" w:space="0" w:color="000000"/>
            </w:tcBorders>
            <w:vAlign w:val="center"/>
          </w:tcPr>
          <w:p w14:paraId="3FB9514A" w14:textId="77777777" w:rsidR="008E2FA0" w:rsidRDefault="00000000" w:rsidP="002143F9">
            <w:pPr>
              <w:pStyle w:val="NoSpacing"/>
            </w:pPr>
            <w:r>
              <w:t>Figures 12-14</w:t>
            </w:r>
          </w:p>
        </w:tc>
        <w:tc>
          <w:tcPr>
            <w:tcW w:w="3408" w:type="dxa"/>
            <w:tcBorders>
              <w:top w:val="single" w:sz="6" w:space="0" w:color="000000"/>
              <w:left w:val="single" w:sz="6" w:space="0" w:color="000000"/>
              <w:bottom w:val="single" w:sz="6" w:space="0" w:color="000000"/>
              <w:right w:val="single" w:sz="6" w:space="0" w:color="000000"/>
            </w:tcBorders>
            <w:vAlign w:val="center"/>
          </w:tcPr>
          <w:p w14:paraId="4370490B" w14:textId="77777777" w:rsidR="008E2FA0" w:rsidRDefault="00000000" w:rsidP="002143F9">
            <w:pPr>
              <w:pStyle w:val="NoSpacing"/>
            </w:pPr>
            <w:r>
              <w:t>Synthetic business files were locked and the resulting abnormal file activity was visible in Wazuh</w:t>
            </w:r>
          </w:p>
        </w:tc>
      </w:tr>
      <w:tr w:rsidR="008E2FA0" w14:paraId="6FB47318"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645C8E4E" w14:textId="77777777" w:rsidR="008E2FA0" w:rsidRDefault="00000000" w:rsidP="002143F9">
            <w:pPr>
              <w:pStyle w:val="NoSpacing"/>
            </w:pPr>
            <w:r>
              <w:t>Ransomware recovery</w:t>
            </w:r>
          </w:p>
        </w:tc>
        <w:tc>
          <w:tcPr>
            <w:tcW w:w="3408" w:type="dxa"/>
            <w:tcBorders>
              <w:top w:val="single" w:sz="6" w:space="0" w:color="000000"/>
              <w:left w:val="single" w:sz="6" w:space="0" w:color="000000"/>
              <w:bottom w:val="single" w:sz="6" w:space="0" w:color="000000"/>
              <w:right w:val="single" w:sz="6" w:space="0" w:color="000000"/>
            </w:tcBorders>
            <w:vAlign w:val="center"/>
          </w:tcPr>
          <w:p w14:paraId="4DCC2040" w14:textId="77777777" w:rsidR="008E2FA0" w:rsidRDefault="00000000" w:rsidP="002143F9">
            <w:pPr>
              <w:pStyle w:val="NoSpacing"/>
            </w:pPr>
            <w:r>
              <w:t>Figures 15-16</w:t>
            </w:r>
          </w:p>
        </w:tc>
        <w:tc>
          <w:tcPr>
            <w:tcW w:w="3408" w:type="dxa"/>
            <w:tcBorders>
              <w:top w:val="single" w:sz="6" w:space="0" w:color="000000"/>
              <w:left w:val="single" w:sz="6" w:space="0" w:color="000000"/>
              <w:bottom w:val="single" w:sz="6" w:space="0" w:color="000000"/>
              <w:right w:val="single" w:sz="6" w:space="0" w:color="000000"/>
            </w:tcBorders>
            <w:vAlign w:val="center"/>
          </w:tcPr>
          <w:p w14:paraId="2AFE0FE4" w14:textId="77777777" w:rsidR="008E2FA0" w:rsidRDefault="00000000" w:rsidP="002143F9">
            <w:pPr>
              <w:pStyle w:val="NoSpacing"/>
            </w:pPr>
            <w:r>
              <w:t>The clean snapshot was restored and the files became available again in normal form</w:t>
            </w:r>
          </w:p>
        </w:tc>
      </w:tr>
      <w:tr w:rsidR="008E2FA0" w14:paraId="1BA5C68F"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8B054AE" w14:textId="77777777" w:rsidR="008E2FA0" w:rsidRDefault="00000000" w:rsidP="002143F9">
            <w:pPr>
              <w:pStyle w:val="NoSpacing"/>
            </w:pPr>
            <w:r>
              <w:t>Firewall service paths</w:t>
            </w:r>
          </w:p>
        </w:tc>
        <w:tc>
          <w:tcPr>
            <w:tcW w:w="3408" w:type="dxa"/>
            <w:tcBorders>
              <w:top w:val="single" w:sz="6" w:space="0" w:color="000000"/>
              <w:left w:val="single" w:sz="6" w:space="0" w:color="000000"/>
              <w:bottom w:val="single" w:sz="6" w:space="0" w:color="000000"/>
              <w:right w:val="single" w:sz="6" w:space="0" w:color="000000"/>
            </w:tcBorders>
            <w:vAlign w:val="center"/>
          </w:tcPr>
          <w:p w14:paraId="1FAD85E2" w14:textId="77777777" w:rsidR="008E2FA0" w:rsidRDefault="00000000" w:rsidP="002143F9">
            <w:pPr>
              <w:pStyle w:val="NoSpacing"/>
            </w:pPr>
            <w:r>
              <w:t>FT-01 to FT-15</w:t>
            </w:r>
          </w:p>
        </w:tc>
        <w:tc>
          <w:tcPr>
            <w:tcW w:w="3408" w:type="dxa"/>
            <w:tcBorders>
              <w:top w:val="single" w:sz="6" w:space="0" w:color="000000"/>
              <w:left w:val="single" w:sz="6" w:space="0" w:color="000000"/>
              <w:bottom w:val="single" w:sz="6" w:space="0" w:color="000000"/>
              <w:right w:val="single" w:sz="6" w:space="0" w:color="000000"/>
            </w:tcBorders>
            <w:vAlign w:val="center"/>
          </w:tcPr>
          <w:p w14:paraId="5EF5ED84" w14:textId="77777777" w:rsidR="008E2FA0" w:rsidRDefault="00000000" w:rsidP="002143F9">
            <w:pPr>
              <w:pStyle w:val="NoSpacing"/>
            </w:pPr>
            <w:r>
              <w:t>Required service paths worked and unnecessary paths were unavailable</w:t>
            </w:r>
          </w:p>
        </w:tc>
      </w:tr>
      <w:tr w:rsidR="008E2FA0" w14:paraId="384D905D"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41BF1B1D" w14:textId="77777777" w:rsidR="008E2FA0" w:rsidRDefault="00000000" w:rsidP="002143F9">
            <w:pPr>
              <w:pStyle w:val="NoSpacing"/>
            </w:pPr>
            <w:r>
              <w:t>Application RBAC / MFA</w:t>
            </w:r>
          </w:p>
        </w:tc>
        <w:tc>
          <w:tcPr>
            <w:tcW w:w="3408" w:type="dxa"/>
            <w:tcBorders>
              <w:top w:val="single" w:sz="6" w:space="0" w:color="000000"/>
              <w:left w:val="single" w:sz="6" w:space="0" w:color="000000"/>
              <w:bottom w:val="single" w:sz="6" w:space="0" w:color="000000"/>
              <w:right w:val="single" w:sz="6" w:space="0" w:color="000000"/>
            </w:tcBorders>
            <w:vAlign w:val="center"/>
          </w:tcPr>
          <w:p w14:paraId="5B800618" w14:textId="77777777" w:rsidR="008E2FA0" w:rsidRDefault="00000000" w:rsidP="002143F9">
            <w:pPr>
              <w:pStyle w:val="NoSpacing"/>
            </w:pPr>
            <w:r>
              <w:t>AG3 Firewall, Segmentation and Access Control Design evidence</w:t>
            </w:r>
          </w:p>
        </w:tc>
        <w:tc>
          <w:tcPr>
            <w:tcW w:w="3408" w:type="dxa"/>
            <w:tcBorders>
              <w:top w:val="single" w:sz="6" w:space="0" w:color="000000"/>
              <w:left w:val="single" w:sz="6" w:space="0" w:color="000000"/>
              <w:bottom w:val="single" w:sz="6" w:space="0" w:color="000000"/>
              <w:right w:val="single" w:sz="6" w:space="0" w:color="000000"/>
            </w:tcBorders>
            <w:vAlign w:val="center"/>
          </w:tcPr>
          <w:p w14:paraId="5976A966" w14:textId="77777777" w:rsidR="008E2FA0" w:rsidRDefault="00000000" w:rsidP="002143F9">
            <w:pPr>
              <w:pStyle w:val="NoSpacing"/>
            </w:pPr>
            <w:r>
              <w:t>Role-based folder access and administrator TOTP were demonstrated</w:t>
            </w:r>
          </w:p>
        </w:tc>
      </w:tr>
    </w:tbl>
    <w:p w14:paraId="12A7FF41" w14:textId="77777777" w:rsidR="008E2FA0" w:rsidRDefault="008E2FA0">
      <w:pPr>
        <w:spacing w:after="20"/>
      </w:pPr>
    </w:p>
    <w:p w14:paraId="51F80E52" w14:textId="77777777" w:rsidR="008E2FA0" w:rsidRDefault="00000000">
      <w:pPr>
        <w:pStyle w:val="Heading1"/>
        <w:spacing w:before="160" w:after="100"/>
      </w:pPr>
      <w:bookmarkStart w:id="18" w:name="_Toc242224650"/>
      <w:r>
        <w:rPr>
          <w:rFonts w:eastAsia="Times New Roman"/>
          <w:color w:val="000000"/>
        </w:rPr>
        <w:t>10 Requirements Traceability</w:t>
      </w:r>
      <w:bookmarkEnd w:id="18"/>
    </w:p>
    <w:p w14:paraId="344A31FD" w14:textId="070EA5E0" w:rsidR="008E2FA0" w:rsidRDefault="00227EF2">
      <w:pPr>
        <w:spacing w:after="100" w:line="259" w:lineRule="auto"/>
      </w:pPr>
      <w:r w:rsidRPr="00227EF2">
        <w:rPr>
          <w:color w:val="000000"/>
        </w:rPr>
        <w:t>The following table provides a correlation between the key prototype requirements and evidence for this report. This allows a direct link between the project objectives and what was demonstrated during testing.</w:t>
      </w:r>
    </w:p>
    <w:tbl>
      <w:tblPr>
        <w:tblW w:w="0" w:type="auto"/>
        <w:jc w:val="center"/>
        <w:tblLook w:val="04A0" w:firstRow="1" w:lastRow="0" w:firstColumn="1" w:lastColumn="0" w:noHBand="0" w:noVBand="1"/>
      </w:tblPr>
      <w:tblGrid>
        <w:gridCol w:w="3408"/>
        <w:gridCol w:w="3408"/>
        <w:gridCol w:w="3408"/>
      </w:tblGrid>
      <w:tr w:rsidR="008E2FA0" w14:paraId="26A75281"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1D6C745B" w14:textId="77777777" w:rsidR="008E2FA0" w:rsidRPr="002143F9" w:rsidRDefault="00000000" w:rsidP="002143F9">
            <w:pPr>
              <w:pStyle w:val="NoSpacing"/>
              <w:rPr>
                <w:b/>
                <w:bCs/>
              </w:rPr>
            </w:pPr>
            <w:r w:rsidRPr="002143F9">
              <w:rPr>
                <w:b/>
                <w:bCs/>
              </w:rPr>
              <w:t>Requirement</w:t>
            </w:r>
          </w:p>
        </w:tc>
        <w:tc>
          <w:tcPr>
            <w:tcW w:w="3408" w:type="dxa"/>
            <w:tcBorders>
              <w:top w:val="single" w:sz="6" w:space="0" w:color="000000"/>
              <w:left w:val="single" w:sz="6" w:space="0" w:color="000000"/>
              <w:bottom w:val="single" w:sz="6" w:space="0" w:color="000000"/>
              <w:right w:val="single" w:sz="6" w:space="0" w:color="000000"/>
            </w:tcBorders>
            <w:vAlign w:val="center"/>
          </w:tcPr>
          <w:p w14:paraId="64B8786F" w14:textId="77777777" w:rsidR="008E2FA0" w:rsidRPr="002143F9" w:rsidRDefault="00000000" w:rsidP="002143F9">
            <w:pPr>
              <w:pStyle w:val="NoSpacing"/>
              <w:rPr>
                <w:b/>
                <w:bCs/>
              </w:rPr>
            </w:pPr>
            <w:r w:rsidRPr="002143F9">
              <w:rPr>
                <w:b/>
                <w:bCs/>
              </w:rPr>
              <w:t>Validation evidence</w:t>
            </w:r>
          </w:p>
        </w:tc>
        <w:tc>
          <w:tcPr>
            <w:tcW w:w="3408" w:type="dxa"/>
            <w:tcBorders>
              <w:top w:val="single" w:sz="6" w:space="0" w:color="000000"/>
              <w:left w:val="single" w:sz="6" w:space="0" w:color="000000"/>
              <w:bottom w:val="single" w:sz="6" w:space="0" w:color="000000"/>
              <w:right w:val="single" w:sz="6" w:space="0" w:color="000000"/>
            </w:tcBorders>
            <w:vAlign w:val="center"/>
          </w:tcPr>
          <w:p w14:paraId="13F12F11" w14:textId="77777777" w:rsidR="008E2FA0" w:rsidRPr="002143F9" w:rsidRDefault="00000000" w:rsidP="002143F9">
            <w:pPr>
              <w:pStyle w:val="NoSpacing"/>
              <w:rPr>
                <w:b/>
                <w:bCs/>
              </w:rPr>
            </w:pPr>
            <w:r w:rsidRPr="002143F9">
              <w:rPr>
                <w:b/>
                <w:bCs/>
              </w:rPr>
              <w:t>What was demonstrated</w:t>
            </w:r>
          </w:p>
        </w:tc>
      </w:tr>
      <w:tr w:rsidR="008E2FA0" w14:paraId="44512B2C"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C14E298" w14:textId="77777777" w:rsidR="008E2FA0" w:rsidRDefault="00000000" w:rsidP="002143F9">
            <w:pPr>
              <w:pStyle w:val="NoSpacing"/>
            </w:pPr>
            <w:r>
              <w:t>Office users can reach the business application</w:t>
            </w:r>
          </w:p>
        </w:tc>
        <w:tc>
          <w:tcPr>
            <w:tcW w:w="3408" w:type="dxa"/>
            <w:tcBorders>
              <w:top w:val="single" w:sz="6" w:space="0" w:color="000000"/>
              <w:left w:val="single" w:sz="6" w:space="0" w:color="000000"/>
              <w:bottom w:val="single" w:sz="6" w:space="0" w:color="000000"/>
              <w:right w:val="single" w:sz="6" w:space="0" w:color="000000"/>
            </w:tcBorders>
            <w:vAlign w:val="center"/>
          </w:tcPr>
          <w:p w14:paraId="4845E937" w14:textId="77777777" w:rsidR="008E2FA0" w:rsidRDefault="00000000" w:rsidP="002143F9">
            <w:pPr>
              <w:pStyle w:val="NoSpacing"/>
            </w:pPr>
            <w:r>
              <w:t>Figures 2-3</w:t>
            </w:r>
          </w:p>
        </w:tc>
        <w:tc>
          <w:tcPr>
            <w:tcW w:w="3408" w:type="dxa"/>
            <w:tcBorders>
              <w:top w:val="single" w:sz="6" w:space="0" w:color="000000"/>
              <w:left w:val="single" w:sz="6" w:space="0" w:color="000000"/>
              <w:bottom w:val="single" w:sz="6" w:space="0" w:color="000000"/>
              <w:right w:val="single" w:sz="6" w:space="0" w:color="000000"/>
            </w:tcBorders>
            <w:vAlign w:val="center"/>
          </w:tcPr>
          <w:p w14:paraId="3D10B088" w14:textId="77777777" w:rsidR="008E2FA0" w:rsidRDefault="00000000" w:rsidP="002143F9">
            <w:pPr>
              <w:pStyle w:val="NoSpacing"/>
            </w:pPr>
            <w:r>
              <w:t>Nextcloud on APP01 was reachable and usable from the Office PC</w:t>
            </w:r>
          </w:p>
        </w:tc>
      </w:tr>
      <w:tr w:rsidR="008E2FA0" w14:paraId="77BE1ED6"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8F201AF" w14:textId="77777777" w:rsidR="008E2FA0" w:rsidRDefault="00000000" w:rsidP="002143F9">
            <w:pPr>
              <w:pStyle w:val="NoSpacing"/>
            </w:pPr>
            <w:r>
              <w:t>Authentication activity is centrally visible</w:t>
            </w:r>
          </w:p>
        </w:tc>
        <w:tc>
          <w:tcPr>
            <w:tcW w:w="3408" w:type="dxa"/>
            <w:tcBorders>
              <w:top w:val="single" w:sz="6" w:space="0" w:color="000000"/>
              <w:left w:val="single" w:sz="6" w:space="0" w:color="000000"/>
              <w:bottom w:val="single" w:sz="6" w:space="0" w:color="000000"/>
              <w:right w:val="single" w:sz="6" w:space="0" w:color="000000"/>
            </w:tcBorders>
            <w:vAlign w:val="center"/>
          </w:tcPr>
          <w:p w14:paraId="77379A72" w14:textId="77777777" w:rsidR="008E2FA0" w:rsidRDefault="00000000" w:rsidP="002143F9">
            <w:pPr>
              <w:pStyle w:val="NoSpacing"/>
            </w:pPr>
            <w:r>
              <w:t>Figure 4</w:t>
            </w:r>
          </w:p>
        </w:tc>
        <w:tc>
          <w:tcPr>
            <w:tcW w:w="3408" w:type="dxa"/>
            <w:tcBorders>
              <w:top w:val="single" w:sz="6" w:space="0" w:color="000000"/>
              <w:left w:val="single" w:sz="6" w:space="0" w:color="000000"/>
              <w:bottom w:val="single" w:sz="6" w:space="0" w:color="000000"/>
              <w:right w:val="single" w:sz="6" w:space="0" w:color="000000"/>
            </w:tcBorders>
            <w:vAlign w:val="center"/>
          </w:tcPr>
          <w:p w14:paraId="2B2CFBA1" w14:textId="77777777" w:rsidR="008E2FA0" w:rsidRDefault="00000000" w:rsidP="002143F9">
            <w:pPr>
              <w:pStyle w:val="NoSpacing"/>
            </w:pPr>
            <w:r>
              <w:t>Wazuh on MON01 displayed authentication failure and success activity</w:t>
            </w:r>
          </w:p>
        </w:tc>
      </w:tr>
      <w:tr w:rsidR="008E2FA0" w14:paraId="564BE466"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3B1DF4B" w14:textId="77777777" w:rsidR="008E2FA0" w:rsidRDefault="00000000" w:rsidP="002143F9">
            <w:pPr>
              <w:pStyle w:val="NoSpacing"/>
            </w:pPr>
            <w:r>
              <w:t>Important file changes are centrally visible</w:t>
            </w:r>
          </w:p>
        </w:tc>
        <w:tc>
          <w:tcPr>
            <w:tcW w:w="3408" w:type="dxa"/>
            <w:tcBorders>
              <w:top w:val="single" w:sz="6" w:space="0" w:color="000000"/>
              <w:left w:val="single" w:sz="6" w:space="0" w:color="000000"/>
              <w:bottom w:val="single" w:sz="6" w:space="0" w:color="000000"/>
              <w:right w:val="single" w:sz="6" w:space="0" w:color="000000"/>
            </w:tcBorders>
            <w:vAlign w:val="center"/>
          </w:tcPr>
          <w:p w14:paraId="69D01B48" w14:textId="77777777" w:rsidR="008E2FA0" w:rsidRDefault="00000000" w:rsidP="002143F9">
            <w:pPr>
              <w:pStyle w:val="NoSpacing"/>
            </w:pPr>
            <w:r>
              <w:t>Figures 5-6</w:t>
            </w:r>
          </w:p>
        </w:tc>
        <w:tc>
          <w:tcPr>
            <w:tcW w:w="3408" w:type="dxa"/>
            <w:tcBorders>
              <w:top w:val="single" w:sz="6" w:space="0" w:color="000000"/>
              <w:left w:val="single" w:sz="6" w:space="0" w:color="000000"/>
              <w:bottom w:val="single" w:sz="6" w:space="0" w:color="000000"/>
              <w:right w:val="single" w:sz="6" w:space="0" w:color="000000"/>
            </w:tcBorders>
            <w:vAlign w:val="center"/>
          </w:tcPr>
          <w:p w14:paraId="6FB38D98" w14:textId="77777777" w:rsidR="008E2FA0" w:rsidRDefault="00000000" w:rsidP="002143F9">
            <w:pPr>
              <w:pStyle w:val="NoSpacing"/>
            </w:pPr>
            <w:r>
              <w:t>Wazuh recorded APP01 File Integrity Monitoring events</w:t>
            </w:r>
          </w:p>
        </w:tc>
      </w:tr>
      <w:tr w:rsidR="008E2FA0" w14:paraId="605DC711"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3885F15A" w14:textId="77777777" w:rsidR="008E2FA0" w:rsidRDefault="00000000" w:rsidP="002143F9">
            <w:pPr>
              <w:pStyle w:val="NoSpacing"/>
            </w:pPr>
            <w:r>
              <w:t>APP01 can create backups</w:t>
            </w:r>
          </w:p>
        </w:tc>
        <w:tc>
          <w:tcPr>
            <w:tcW w:w="3408" w:type="dxa"/>
            <w:tcBorders>
              <w:top w:val="single" w:sz="6" w:space="0" w:color="000000"/>
              <w:left w:val="single" w:sz="6" w:space="0" w:color="000000"/>
              <w:bottom w:val="single" w:sz="6" w:space="0" w:color="000000"/>
              <w:right w:val="single" w:sz="6" w:space="0" w:color="000000"/>
            </w:tcBorders>
            <w:vAlign w:val="center"/>
          </w:tcPr>
          <w:p w14:paraId="0588CA70" w14:textId="77777777" w:rsidR="008E2FA0" w:rsidRDefault="00000000" w:rsidP="002143F9">
            <w:pPr>
              <w:pStyle w:val="NoSpacing"/>
            </w:pPr>
            <w:r>
              <w:t>Figures 7-8</w:t>
            </w:r>
          </w:p>
        </w:tc>
        <w:tc>
          <w:tcPr>
            <w:tcW w:w="3408" w:type="dxa"/>
            <w:tcBorders>
              <w:top w:val="single" w:sz="6" w:space="0" w:color="000000"/>
              <w:left w:val="single" w:sz="6" w:space="0" w:color="000000"/>
              <w:bottom w:val="single" w:sz="6" w:space="0" w:color="000000"/>
              <w:right w:val="single" w:sz="6" w:space="0" w:color="000000"/>
            </w:tcBorders>
            <w:vAlign w:val="center"/>
          </w:tcPr>
          <w:p w14:paraId="6BCADBC3" w14:textId="77777777" w:rsidR="008E2FA0" w:rsidRDefault="00000000" w:rsidP="002143F9">
            <w:pPr>
              <w:pStyle w:val="NoSpacing"/>
            </w:pPr>
            <w:r>
              <w:t>Restic created a new backup snapshot</w:t>
            </w:r>
          </w:p>
        </w:tc>
      </w:tr>
      <w:tr w:rsidR="008E2FA0" w14:paraId="47AEBD49"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08AAC181" w14:textId="77777777" w:rsidR="008E2FA0" w:rsidRDefault="00000000" w:rsidP="002143F9">
            <w:pPr>
              <w:pStyle w:val="NoSpacing"/>
            </w:pPr>
            <w:r>
              <w:t>Backup failure can be monitored</w:t>
            </w:r>
          </w:p>
        </w:tc>
        <w:tc>
          <w:tcPr>
            <w:tcW w:w="3408" w:type="dxa"/>
            <w:tcBorders>
              <w:top w:val="single" w:sz="6" w:space="0" w:color="000000"/>
              <w:left w:val="single" w:sz="6" w:space="0" w:color="000000"/>
              <w:bottom w:val="single" w:sz="6" w:space="0" w:color="000000"/>
              <w:right w:val="single" w:sz="6" w:space="0" w:color="000000"/>
            </w:tcBorders>
            <w:vAlign w:val="center"/>
          </w:tcPr>
          <w:p w14:paraId="19CE1BAD" w14:textId="77777777" w:rsidR="008E2FA0" w:rsidRDefault="00000000" w:rsidP="002143F9">
            <w:pPr>
              <w:pStyle w:val="NoSpacing"/>
            </w:pPr>
            <w:r>
              <w:t>Figures 9-10</w:t>
            </w:r>
          </w:p>
        </w:tc>
        <w:tc>
          <w:tcPr>
            <w:tcW w:w="3408" w:type="dxa"/>
            <w:tcBorders>
              <w:top w:val="single" w:sz="6" w:space="0" w:color="000000"/>
              <w:left w:val="single" w:sz="6" w:space="0" w:color="000000"/>
              <w:bottom w:val="single" w:sz="6" w:space="0" w:color="000000"/>
              <w:right w:val="single" w:sz="6" w:space="0" w:color="000000"/>
            </w:tcBorders>
            <w:vAlign w:val="center"/>
          </w:tcPr>
          <w:p w14:paraId="13087CF7" w14:textId="77777777" w:rsidR="008E2FA0" w:rsidRDefault="00000000" w:rsidP="002143F9">
            <w:pPr>
              <w:pStyle w:val="NoSpacing"/>
            </w:pPr>
            <w:r>
              <w:t>The failed backup was recorded by APP01 and visible on MON01</w:t>
            </w:r>
          </w:p>
        </w:tc>
      </w:tr>
      <w:tr w:rsidR="008E2FA0" w14:paraId="640989D1"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15A08425" w14:textId="77777777" w:rsidR="008E2FA0" w:rsidRDefault="00000000" w:rsidP="002143F9">
            <w:pPr>
              <w:pStyle w:val="NoSpacing"/>
            </w:pPr>
            <w:r>
              <w:t>Backup data is stored on BKP01</w:t>
            </w:r>
          </w:p>
        </w:tc>
        <w:tc>
          <w:tcPr>
            <w:tcW w:w="3408" w:type="dxa"/>
            <w:tcBorders>
              <w:top w:val="single" w:sz="6" w:space="0" w:color="000000"/>
              <w:left w:val="single" w:sz="6" w:space="0" w:color="000000"/>
              <w:bottom w:val="single" w:sz="6" w:space="0" w:color="000000"/>
              <w:right w:val="single" w:sz="6" w:space="0" w:color="000000"/>
            </w:tcBorders>
            <w:vAlign w:val="center"/>
          </w:tcPr>
          <w:p w14:paraId="49FA4520" w14:textId="77777777" w:rsidR="008E2FA0" w:rsidRDefault="00000000" w:rsidP="002143F9">
            <w:pPr>
              <w:pStyle w:val="NoSpacing"/>
            </w:pPr>
            <w:r>
              <w:t>Figure 11</w:t>
            </w:r>
          </w:p>
        </w:tc>
        <w:tc>
          <w:tcPr>
            <w:tcW w:w="3408" w:type="dxa"/>
            <w:tcBorders>
              <w:top w:val="single" w:sz="6" w:space="0" w:color="000000"/>
              <w:left w:val="single" w:sz="6" w:space="0" w:color="000000"/>
              <w:bottom w:val="single" w:sz="6" w:space="0" w:color="000000"/>
              <w:right w:val="single" w:sz="6" w:space="0" w:color="000000"/>
            </w:tcBorders>
            <w:vAlign w:val="center"/>
          </w:tcPr>
          <w:p w14:paraId="213AB39E" w14:textId="77777777" w:rsidR="008E2FA0" w:rsidRDefault="00000000" w:rsidP="002143F9">
            <w:pPr>
              <w:pStyle w:val="NoSpacing"/>
            </w:pPr>
            <w:r>
              <w:t>MinIO on BKP01 stored the repository objects</w:t>
            </w:r>
          </w:p>
        </w:tc>
      </w:tr>
      <w:tr w:rsidR="008E2FA0" w14:paraId="3B6A56BA"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CF8F376" w14:textId="77777777" w:rsidR="008E2FA0" w:rsidRDefault="00000000" w:rsidP="002143F9">
            <w:pPr>
              <w:pStyle w:val="NoSpacing"/>
            </w:pPr>
            <w:r>
              <w:t>Ransomware-like file impact can be detected safely</w:t>
            </w:r>
          </w:p>
        </w:tc>
        <w:tc>
          <w:tcPr>
            <w:tcW w:w="3408" w:type="dxa"/>
            <w:tcBorders>
              <w:top w:val="single" w:sz="6" w:space="0" w:color="000000"/>
              <w:left w:val="single" w:sz="6" w:space="0" w:color="000000"/>
              <w:bottom w:val="single" w:sz="6" w:space="0" w:color="000000"/>
              <w:right w:val="single" w:sz="6" w:space="0" w:color="000000"/>
            </w:tcBorders>
            <w:vAlign w:val="center"/>
          </w:tcPr>
          <w:p w14:paraId="55A0DC38" w14:textId="77777777" w:rsidR="008E2FA0" w:rsidRDefault="00000000" w:rsidP="002143F9">
            <w:pPr>
              <w:pStyle w:val="NoSpacing"/>
            </w:pPr>
            <w:r>
              <w:t>Figures 12-14</w:t>
            </w:r>
          </w:p>
        </w:tc>
        <w:tc>
          <w:tcPr>
            <w:tcW w:w="3408" w:type="dxa"/>
            <w:tcBorders>
              <w:top w:val="single" w:sz="6" w:space="0" w:color="000000"/>
              <w:left w:val="single" w:sz="6" w:space="0" w:color="000000"/>
              <w:bottom w:val="single" w:sz="6" w:space="0" w:color="000000"/>
              <w:right w:val="single" w:sz="6" w:space="0" w:color="000000"/>
            </w:tcBorders>
            <w:vAlign w:val="center"/>
          </w:tcPr>
          <w:p w14:paraId="172D2ED5" w14:textId="77777777" w:rsidR="008E2FA0" w:rsidRDefault="00000000" w:rsidP="002143F9">
            <w:pPr>
              <w:pStyle w:val="NoSpacing"/>
            </w:pPr>
            <w:r>
              <w:t>Synthetic files were locked and the activity was detected in Wazuh</w:t>
            </w:r>
          </w:p>
        </w:tc>
      </w:tr>
      <w:tr w:rsidR="008E2FA0" w14:paraId="20E27A76"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798E03FE" w14:textId="77777777" w:rsidR="008E2FA0" w:rsidRDefault="00000000" w:rsidP="002143F9">
            <w:pPr>
              <w:pStyle w:val="NoSpacing"/>
            </w:pPr>
            <w:r>
              <w:t>Protected data can be recovered after the controlled impact</w:t>
            </w:r>
          </w:p>
        </w:tc>
        <w:tc>
          <w:tcPr>
            <w:tcW w:w="3408" w:type="dxa"/>
            <w:tcBorders>
              <w:top w:val="single" w:sz="6" w:space="0" w:color="000000"/>
              <w:left w:val="single" w:sz="6" w:space="0" w:color="000000"/>
              <w:bottom w:val="single" w:sz="6" w:space="0" w:color="000000"/>
              <w:right w:val="single" w:sz="6" w:space="0" w:color="000000"/>
            </w:tcBorders>
            <w:vAlign w:val="center"/>
          </w:tcPr>
          <w:p w14:paraId="583C3317" w14:textId="77777777" w:rsidR="008E2FA0" w:rsidRDefault="00000000" w:rsidP="002143F9">
            <w:pPr>
              <w:pStyle w:val="NoSpacing"/>
            </w:pPr>
            <w:r>
              <w:t>Figures 15-16</w:t>
            </w:r>
          </w:p>
        </w:tc>
        <w:tc>
          <w:tcPr>
            <w:tcW w:w="3408" w:type="dxa"/>
            <w:tcBorders>
              <w:top w:val="single" w:sz="6" w:space="0" w:color="000000"/>
              <w:left w:val="single" w:sz="6" w:space="0" w:color="000000"/>
              <w:bottom w:val="single" w:sz="6" w:space="0" w:color="000000"/>
              <w:right w:val="single" w:sz="6" w:space="0" w:color="000000"/>
            </w:tcBorders>
            <w:vAlign w:val="center"/>
          </w:tcPr>
          <w:p w14:paraId="1880D119" w14:textId="77777777" w:rsidR="008E2FA0" w:rsidRDefault="00000000" w:rsidP="002143F9">
            <w:pPr>
              <w:pStyle w:val="NoSpacing"/>
            </w:pPr>
            <w:r>
              <w:t>APP01 restored the clean files from the previous Restic snapshot</w:t>
            </w:r>
          </w:p>
        </w:tc>
      </w:tr>
      <w:tr w:rsidR="008E2FA0" w14:paraId="7A84E0E9"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2B80B432" w14:textId="77777777" w:rsidR="008E2FA0" w:rsidRDefault="00000000" w:rsidP="002143F9">
            <w:pPr>
              <w:pStyle w:val="NoSpacing"/>
            </w:pPr>
            <w:r>
              <w:t>Required service paths are available and unnecessary paths are restricted</w:t>
            </w:r>
          </w:p>
        </w:tc>
        <w:tc>
          <w:tcPr>
            <w:tcW w:w="3408" w:type="dxa"/>
            <w:tcBorders>
              <w:top w:val="single" w:sz="6" w:space="0" w:color="000000"/>
              <w:left w:val="single" w:sz="6" w:space="0" w:color="000000"/>
              <w:bottom w:val="single" w:sz="6" w:space="0" w:color="000000"/>
              <w:right w:val="single" w:sz="6" w:space="0" w:color="000000"/>
            </w:tcBorders>
            <w:vAlign w:val="center"/>
          </w:tcPr>
          <w:p w14:paraId="038DA5E7" w14:textId="77777777" w:rsidR="008E2FA0" w:rsidRDefault="00000000" w:rsidP="002143F9">
            <w:pPr>
              <w:pStyle w:val="NoSpacing"/>
            </w:pPr>
            <w:r>
              <w:t>FT-01 to FT-15</w:t>
            </w:r>
          </w:p>
        </w:tc>
        <w:tc>
          <w:tcPr>
            <w:tcW w:w="3408" w:type="dxa"/>
            <w:tcBorders>
              <w:top w:val="single" w:sz="6" w:space="0" w:color="000000"/>
              <w:left w:val="single" w:sz="6" w:space="0" w:color="000000"/>
              <w:bottom w:val="single" w:sz="6" w:space="0" w:color="000000"/>
              <w:right w:val="single" w:sz="6" w:space="0" w:color="000000"/>
            </w:tcBorders>
            <w:vAlign w:val="center"/>
          </w:tcPr>
          <w:p w14:paraId="6C224A2F" w14:textId="77777777" w:rsidR="008E2FA0" w:rsidRDefault="00000000" w:rsidP="002143F9">
            <w:pPr>
              <w:pStyle w:val="NoSpacing"/>
            </w:pPr>
            <w:r>
              <w:t>Firewall behaviour matched the intended service-level policy</w:t>
            </w:r>
          </w:p>
        </w:tc>
      </w:tr>
      <w:tr w:rsidR="008E2FA0" w14:paraId="45E5D114" w14:textId="77777777">
        <w:trPr>
          <w:jc w:val="center"/>
        </w:trPr>
        <w:tc>
          <w:tcPr>
            <w:tcW w:w="3408" w:type="dxa"/>
            <w:tcBorders>
              <w:top w:val="single" w:sz="6" w:space="0" w:color="000000"/>
              <w:left w:val="single" w:sz="6" w:space="0" w:color="000000"/>
              <w:bottom w:val="single" w:sz="6" w:space="0" w:color="000000"/>
              <w:right w:val="single" w:sz="6" w:space="0" w:color="000000"/>
            </w:tcBorders>
            <w:vAlign w:val="center"/>
          </w:tcPr>
          <w:p w14:paraId="56B543F4" w14:textId="77777777" w:rsidR="008E2FA0" w:rsidRDefault="00000000" w:rsidP="002143F9">
            <w:pPr>
              <w:pStyle w:val="NoSpacing"/>
            </w:pPr>
            <w:r>
              <w:t>Business data is role-restricted</w:t>
            </w:r>
          </w:p>
        </w:tc>
        <w:tc>
          <w:tcPr>
            <w:tcW w:w="3408" w:type="dxa"/>
            <w:tcBorders>
              <w:top w:val="single" w:sz="6" w:space="0" w:color="000000"/>
              <w:left w:val="single" w:sz="6" w:space="0" w:color="000000"/>
              <w:bottom w:val="single" w:sz="6" w:space="0" w:color="000000"/>
              <w:right w:val="single" w:sz="6" w:space="0" w:color="000000"/>
            </w:tcBorders>
            <w:vAlign w:val="center"/>
          </w:tcPr>
          <w:p w14:paraId="02FCC47B" w14:textId="77777777" w:rsidR="008E2FA0" w:rsidRDefault="00000000" w:rsidP="002143F9">
            <w:pPr>
              <w:pStyle w:val="NoSpacing"/>
            </w:pPr>
            <w:r>
              <w:t>Nextcloud access-control evidence</w:t>
            </w:r>
          </w:p>
        </w:tc>
        <w:tc>
          <w:tcPr>
            <w:tcW w:w="3408" w:type="dxa"/>
            <w:tcBorders>
              <w:top w:val="single" w:sz="6" w:space="0" w:color="000000"/>
              <w:left w:val="single" w:sz="6" w:space="0" w:color="000000"/>
              <w:bottom w:val="single" w:sz="6" w:space="0" w:color="000000"/>
              <w:right w:val="single" w:sz="6" w:space="0" w:color="000000"/>
            </w:tcBorders>
            <w:vAlign w:val="center"/>
          </w:tcPr>
          <w:p w14:paraId="360A582F" w14:textId="77777777" w:rsidR="008E2FA0" w:rsidRDefault="00000000" w:rsidP="002143F9">
            <w:pPr>
              <w:pStyle w:val="NoSpacing"/>
            </w:pPr>
            <w:r>
              <w:t>Application permissions limited folder visibility and privileged login used TOTP</w:t>
            </w:r>
          </w:p>
        </w:tc>
      </w:tr>
    </w:tbl>
    <w:p w14:paraId="1C92BA1E" w14:textId="77777777" w:rsidR="008E2FA0" w:rsidRDefault="008E2FA0">
      <w:pPr>
        <w:spacing w:after="20"/>
      </w:pPr>
    </w:p>
    <w:p w14:paraId="43FAE02C" w14:textId="77777777" w:rsidR="008E2FA0" w:rsidRDefault="00000000">
      <w:pPr>
        <w:pStyle w:val="Heading1"/>
        <w:spacing w:before="160" w:after="100"/>
      </w:pPr>
      <w:bookmarkStart w:id="19" w:name="_Toc242224651"/>
      <w:r>
        <w:rPr>
          <w:rFonts w:eastAsia="Times New Roman"/>
          <w:color w:val="000000"/>
        </w:rPr>
        <w:t>11 Validation Limitations</w:t>
      </w:r>
      <w:bookmarkEnd w:id="19"/>
    </w:p>
    <w:p w14:paraId="09FBEFE3" w14:textId="77777777" w:rsidR="00227EF2" w:rsidRDefault="00227EF2">
      <w:pPr>
        <w:spacing w:after="100" w:line="259" w:lineRule="auto"/>
      </w:pPr>
      <w:r w:rsidRPr="00227EF2">
        <w:t>The prototype is a proof-of-concept and not a production deployment. TP-Link LS108G is unmanaged and will not enforce production switch-ports VLAN. The test environment as well only consists of a small subset of hosts instead of the full head-office target environment. Outside of this prototype validation is high availability, production wireless coverage, CCTV/RFID, AUTH01, NAS01, and Guest Wi-Fi and the full target IPv6 design.</w:t>
      </w:r>
    </w:p>
    <w:p w14:paraId="0C5F11B0" w14:textId="5495982E" w:rsidR="008E2FA0" w:rsidRDefault="00227EF2">
      <w:pPr>
        <w:spacing w:after="100" w:line="259" w:lineRule="auto"/>
      </w:pPr>
      <w:r w:rsidRPr="00227EF2">
        <w:t>The file-impact test is a ransomware simulation and is safe to use. It employs synthetic files and a controlled script which transforms the test data into locked versions. No actual ransomware/destructive malware was activated. The test thus validates the detection and recovery workflow without any extra risk.</w:t>
      </w:r>
    </w:p>
    <w:p w14:paraId="36364CB4" w14:textId="77777777" w:rsidR="008E2FA0" w:rsidRDefault="00000000">
      <w:pPr>
        <w:pStyle w:val="Heading1"/>
        <w:spacing w:before="160" w:after="100"/>
      </w:pPr>
      <w:bookmarkStart w:id="20" w:name="_Toc242224652"/>
      <w:r>
        <w:rPr>
          <w:rFonts w:eastAsia="Times New Roman"/>
          <w:color w:val="000000"/>
        </w:rPr>
        <w:t>12 Conclusion</w:t>
      </w:r>
      <w:bookmarkEnd w:id="20"/>
    </w:p>
    <w:p w14:paraId="5C295EF8" w14:textId="6CB4CC01" w:rsidR="008E2FA0" w:rsidRDefault="00227EF2">
      <w:pPr>
        <w:spacing w:after="100" w:line="259" w:lineRule="auto"/>
      </w:pPr>
      <w:r w:rsidRPr="00227EF2">
        <w:t xml:space="preserve">The prototype shows the main components of the AG-3 cyber-resilience solution can perform as a single solution. The Office PC can connect to APP01 and utilize </w:t>
      </w:r>
      <w:proofErr w:type="spellStart"/>
      <w:r w:rsidRPr="00227EF2">
        <w:t>Nextcloud</w:t>
      </w:r>
      <w:proofErr w:type="spellEnd"/>
      <w:r w:rsidRPr="00227EF2">
        <w:t xml:space="preserve">. Authentication activity and File Integrity Monitoring events can be displayed in MON01. APP01 can successfully make a </w:t>
      </w:r>
      <w:proofErr w:type="spellStart"/>
      <w:r w:rsidRPr="00227EF2">
        <w:t>Restic</w:t>
      </w:r>
      <w:proofErr w:type="spellEnd"/>
      <w:r w:rsidRPr="00227EF2">
        <w:t xml:space="preserve"> backup and a controlled failed backup can be seen in monitoring. BKP01 backs up the backup repository to </w:t>
      </w:r>
      <w:proofErr w:type="spellStart"/>
      <w:r w:rsidRPr="00227EF2">
        <w:t>MinIO</w:t>
      </w:r>
      <w:proofErr w:type="spellEnd"/>
      <w:r w:rsidRPr="00227EF2">
        <w:t>. Firewall service tests are also performed, indicating the availability of the required paths and the restriction of unnecessary service paths.</w:t>
      </w:r>
    </w:p>
    <w:p w14:paraId="3A2D382B" w14:textId="2E8C5757" w:rsidR="008E2FA0" w:rsidRDefault="00227EF2">
      <w:pPr>
        <w:spacing w:after="100" w:line="259" w:lineRule="auto"/>
      </w:pPr>
      <w:r w:rsidRPr="00227EF2">
        <w:t xml:space="preserve">The ransomware-like file-impact test was executed in a controlled manner and was a key part of the primary resilience workflow. Then, synthetic business files were created, a clean backup was performed, these files were placed in a locked state, </w:t>
      </w:r>
      <w:proofErr w:type="spellStart"/>
      <w:r w:rsidRPr="00227EF2">
        <w:t>Wazuh</w:t>
      </w:r>
      <w:proofErr w:type="spellEnd"/>
      <w:r w:rsidRPr="00227EF2">
        <w:t xml:space="preserve"> showed the abnormal file activity, and the previous clean files were restored from the backup repository. This illustrates the AG-3 prototype's Protect, Detect and Recover strategy for a small agribusiness back office.</w:t>
      </w:r>
    </w:p>
    <w:p w14:paraId="4F0422A1" w14:textId="77777777" w:rsidR="00227EF2" w:rsidRDefault="00227EF2">
      <w:pPr>
        <w:spacing w:after="100" w:line="259" w:lineRule="auto"/>
      </w:pPr>
    </w:p>
    <w:p w14:paraId="6C3EB231" w14:textId="77777777" w:rsidR="00227EF2" w:rsidRDefault="00227EF2">
      <w:pPr>
        <w:spacing w:after="100" w:line="259" w:lineRule="auto"/>
      </w:pPr>
    </w:p>
    <w:p w14:paraId="07AF59F2" w14:textId="77777777" w:rsidR="00227EF2" w:rsidRDefault="00227EF2">
      <w:pPr>
        <w:spacing w:after="100" w:line="259" w:lineRule="auto"/>
      </w:pPr>
    </w:p>
    <w:p w14:paraId="2669F90F" w14:textId="77777777" w:rsidR="00227EF2" w:rsidRDefault="00227EF2">
      <w:pPr>
        <w:spacing w:after="100" w:line="259" w:lineRule="auto"/>
      </w:pPr>
    </w:p>
    <w:p w14:paraId="5397A719" w14:textId="77777777" w:rsidR="002143F9" w:rsidRDefault="002143F9">
      <w:pPr>
        <w:spacing w:after="100" w:line="259" w:lineRule="auto"/>
      </w:pPr>
    </w:p>
    <w:p w14:paraId="5E564938" w14:textId="77777777" w:rsidR="002143F9" w:rsidRDefault="002143F9">
      <w:pPr>
        <w:spacing w:after="100" w:line="259" w:lineRule="auto"/>
      </w:pPr>
    </w:p>
    <w:p w14:paraId="08CD519E" w14:textId="77777777" w:rsidR="002143F9" w:rsidRDefault="002143F9">
      <w:pPr>
        <w:spacing w:after="100" w:line="259" w:lineRule="auto"/>
      </w:pPr>
    </w:p>
    <w:p w14:paraId="2E4CEBC9" w14:textId="77777777" w:rsidR="002143F9" w:rsidRDefault="002143F9">
      <w:pPr>
        <w:spacing w:after="100" w:line="259" w:lineRule="auto"/>
      </w:pPr>
    </w:p>
    <w:p w14:paraId="4B468DFC" w14:textId="77777777" w:rsidR="002143F9" w:rsidRDefault="002143F9">
      <w:pPr>
        <w:spacing w:after="100" w:line="259" w:lineRule="auto"/>
      </w:pPr>
    </w:p>
    <w:p w14:paraId="19885DE4" w14:textId="77777777" w:rsidR="002143F9" w:rsidRDefault="002143F9">
      <w:pPr>
        <w:spacing w:after="100" w:line="259" w:lineRule="auto"/>
      </w:pPr>
    </w:p>
    <w:p w14:paraId="48F88C6D" w14:textId="77777777" w:rsidR="002143F9" w:rsidRDefault="002143F9">
      <w:pPr>
        <w:spacing w:after="100" w:line="259" w:lineRule="auto"/>
      </w:pPr>
    </w:p>
    <w:p w14:paraId="0F88461A" w14:textId="77777777" w:rsidR="002143F9" w:rsidRDefault="002143F9">
      <w:pPr>
        <w:spacing w:after="100" w:line="259" w:lineRule="auto"/>
      </w:pPr>
    </w:p>
    <w:p w14:paraId="73D0AEEC" w14:textId="77777777" w:rsidR="008E2FA0" w:rsidRDefault="00000000">
      <w:pPr>
        <w:pStyle w:val="Heading1"/>
        <w:spacing w:before="160" w:after="100"/>
      </w:pPr>
      <w:bookmarkStart w:id="21" w:name="_Toc242224653"/>
      <w:r>
        <w:rPr>
          <w:rFonts w:eastAsia="Times New Roman"/>
          <w:color w:val="000000"/>
        </w:rPr>
        <w:lastRenderedPageBreak/>
        <w:t>Appendix A - Recorded Demonstration Evidence</w:t>
      </w:r>
      <w:bookmarkEnd w:id="21"/>
    </w:p>
    <w:p w14:paraId="27D383C1" w14:textId="77777777" w:rsidR="008E2FA0" w:rsidRDefault="00000000">
      <w:pPr>
        <w:spacing w:after="100" w:line="259" w:lineRule="auto"/>
      </w:pPr>
      <w:r>
        <w:rPr>
          <w:color w:val="000000"/>
        </w:rPr>
        <w:t>The following demonstrations were used as supporting prototype evidence. Screenshots from the same demonstrations are kept beside the relevant tests in the main body so the result can be followed directly from the document.</w:t>
      </w:r>
    </w:p>
    <w:p w14:paraId="4FAB536C" w14:textId="19A7419D" w:rsidR="003A4FDF" w:rsidRPr="003A4FDF" w:rsidRDefault="003A4FDF" w:rsidP="003A4FDF">
      <w:pPr>
        <w:pStyle w:val="NoSpacing"/>
        <w:rPr>
          <w:lang w:val="en-AU"/>
        </w:rPr>
      </w:pPr>
    </w:p>
    <w:tbl>
      <w:tblPr>
        <w:tblStyle w:val="TableGrid"/>
        <w:tblW w:w="0" w:type="auto"/>
        <w:jc w:val="center"/>
        <w:tblLook w:val="04A0" w:firstRow="1" w:lastRow="0" w:firstColumn="1" w:lastColumn="0" w:noHBand="0" w:noVBand="1"/>
      </w:tblPr>
      <w:tblGrid>
        <w:gridCol w:w="1615"/>
        <w:gridCol w:w="4683"/>
        <w:gridCol w:w="3150"/>
      </w:tblGrid>
      <w:tr w:rsidR="003A4FDF" w:rsidRPr="003A4FDF" w14:paraId="62E5D50A"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AAC4234" w14:textId="77777777" w:rsidR="003A4FDF" w:rsidRPr="003A4FDF" w:rsidRDefault="003A4FDF" w:rsidP="003A4FDF">
            <w:pPr>
              <w:pStyle w:val="NoSpacing"/>
              <w:rPr>
                <w:lang w:val="en-AU"/>
              </w:rPr>
            </w:pPr>
            <w:r w:rsidRPr="003A4FDF">
              <w:rPr>
                <w:b/>
                <w:bCs/>
                <w:lang w:val="en-AU"/>
              </w:rPr>
              <w:t>Video</w:t>
            </w:r>
          </w:p>
        </w:tc>
        <w:tc>
          <w:tcPr>
            <w:tcW w:w="4683" w:type="dxa"/>
            <w:tcBorders>
              <w:top w:val="single" w:sz="4" w:space="0" w:color="auto"/>
              <w:left w:val="single" w:sz="4" w:space="0" w:color="auto"/>
              <w:bottom w:val="single" w:sz="4" w:space="0" w:color="auto"/>
              <w:right w:val="single" w:sz="4" w:space="0" w:color="auto"/>
            </w:tcBorders>
            <w:vAlign w:val="center"/>
            <w:hideMark/>
          </w:tcPr>
          <w:p w14:paraId="3D74BB47" w14:textId="77777777" w:rsidR="003A4FDF" w:rsidRPr="003A4FDF" w:rsidRDefault="003A4FDF" w:rsidP="003A4FDF">
            <w:pPr>
              <w:pStyle w:val="NoSpacing"/>
              <w:rPr>
                <w:lang w:val="en-AU"/>
              </w:rPr>
            </w:pPr>
            <w:r w:rsidRPr="003A4FDF">
              <w:rPr>
                <w:b/>
                <w:bCs/>
                <w:lang w:val="en-AU"/>
              </w:rPr>
              <w:t>Demonstration</w:t>
            </w:r>
          </w:p>
        </w:tc>
        <w:tc>
          <w:tcPr>
            <w:tcW w:w="3150" w:type="dxa"/>
            <w:tcBorders>
              <w:top w:val="single" w:sz="4" w:space="0" w:color="auto"/>
              <w:left w:val="single" w:sz="4" w:space="0" w:color="auto"/>
              <w:bottom w:val="single" w:sz="4" w:space="0" w:color="auto"/>
              <w:right w:val="single" w:sz="4" w:space="0" w:color="auto"/>
            </w:tcBorders>
            <w:vAlign w:val="center"/>
            <w:hideMark/>
          </w:tcPr>
          <w:p w14:paraId="42416C55" w14:textId="77777777" w:rsidR="003A4FDF" w:rsidRPr="003A4FDF" w:rsidRDefault="003A4FDF" w:rsidP="003A4FDF">
            <w:pPr>
              <w:pStyle w:val="NoSpacing"/>
              <w:rPr>
                <w:lang w:val="en-AU"/>
              </w:rPr>
            </w:pPr>
            <w:r w:rsidRPr="003A4FDF">
              <w:rPr>
                <w:b/>
                <w:bCs/>
                <w:lang w:val="en-AU"/>
              </w:rPr>
              <w:t>Link</w:t>
            </w:r>
          </w:p>
        </w:tc>
      </w:tr>
      <w:tr w:rsidR="003A4FDF" w:rsidRPr="003A4FDF" w14:paraId="1637735C"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62ACA82" w14:textId="77777777" w:rsidR="003A4FDF" w:rsidRPr="003A4FDF" w:rsidRDefault="003A4FDF" w:rsidP="003A4FDF">
            <w:pPr>
              <w:pStyle w:val="NoSpacing"/>
              <w:rPr>
                <w:lang w:val="en-AU"/>
              </w:rPr>
            </w:pPr>
            <w:r w:rsidRPr="003A4FDF">
              <w:rPr>
                <w:lang w:val="en-AU"/>
              </w:rPr>
              <w:t>V01</w:t>
            </w:r>
          </w:p>
        </w:tc>
        <w:tc>
          <w:tcPr>
            <w:tcW w:w="4683" w:type="dxa"/>
            <w:tcBorders>
              <w:top w:val="single" w:sz="4" w:space="0" w:color="auto"/>
              <w:left w:val="single" w:sz="4" w:space="0" w:color="auto"/>
              <w:bottom w:val="single" w:sz="4" w:space="0" w:color="auto"/>
              <w:right w:val="single" w:sz="4" w:space="0" w:color="auto"/>
            </w:tcBorders>
            <w:vAlign w:val="center"/>
            <w:hideMark/>
          </w:tcPr>
          <w:p w14:paraId="52A7A9F4" w14:textId="77777777" w:rsidR="003A4FDF" w:rsidRPr="003A4FDF" w:rsidRDefault="003A4FDF" w:rsidP="003A4FDF">
            <w:pPr>
              <w:pStyle w:val="NoSpacing"/>
              <w:rPr>
                <w:lang w:val="en-AU"/>
              </w:rPr>
            </w:pPr>
            <w:r w:rsidRPr="003A4FDF">
              <w:rPr>
                <w:lang w:val="en-AU"/>
              </w:rPr>
              <w:t>Overall prototype and physical setup</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52FCF7C" w14:textId="77777777" w:rsidR="003A4FDF" w:rsidRPr="003A4FDF" w:rsidRDefault="003A4FDF" w:rsidP="003A4FDF">
            <w:pPr>
              <w:pStyle w:val="NoSpacing"/>
              <w:rPr>
                <w:lang w:val="en-AU"/>
              </w:rPr>
            </w:pPr>
            <w:hyperlink r:id="rId24" w:history="1">
              <w:r w:rsidRPr="003A4FDF">
                <w:rPr>
                  <w:rStyle w:val="Hyperlink"/>
                  <w:lang w:val="en-AU"/>
                </w:rPr>
                <w:t>Video Link</w:t>
              </w:r>
            </w:hyperlink>
          </w:p>
        </w:tc>
      </w:tr>
      <w:tr w:rsidR="003A4FDF" w:rsidRPr="003A4FDF" w14:paraId="07975DE1"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8514372" w14:textId="77777777" w:rsidR="003A4FDF" w:rsidRPr="003A4FDF" w:rsidRDefault="003A4FDF" w:rsidP="003A4FDF">
            <w:pPr>
              <w:pStyle w:val="NoSpacing"/>
              <w:rPr>
                <w:lang w:val="en-AU"/>
              </w:rPr>
            </w:pPr>
            <w:r w:rsidRPr="003A4FDF">
              <w:rPr>
                <w:lang w:val="en-AU"/>
              </w:rPr>
              <w:t>V02</w:t>
            </w:r>
          </w:p>
        </w:tc>
        <w:tc>
          <w:tcPr>
            <w:tcW w:w="4683" w:type="dxa"/>
            <w:tcBorders>
              <w:top w:val="single" w:sz="4" w:space="0" w:color="auto"/>
              <w:left w:val="single" w:sz="4" w:space="0" w:color="auto"/>
              <w:bottom w:val="single" w:sz="4" w:space="0" w:color="auto"/>
              <w:right w:val="single" w:sz="4" w:space="0" w:color="auto"/>
            </w:tcBorders>
            <w:vAlign w:val="center"/>
            <w:hideMark/>
          </w:tcPr>
          <w:p w14:paraId="10956101" w14:textId="77777777" w:rsidR="003A4FDF" w:rsidRPr="003A4FDF" w:rsidRDefault="003A4FDF" w:rsidP="003A4FDF">
            <w:pPr>
              <w:pStyle w:val="NoSpacing"/>
              <w:rPr>
                <w:lang w:val="en-AU"/>
              </w:rPr>
            </w:pPr>
            <w:r w:rsidRPr="003A4FDF">
              <w:rPr>
                <w:lang w:val="en-AU"/>
              </w:rPr>
              <w:t>Evidence of secure access of our File server &amp; MFA</w:t>
            </w:r>
          </w:p>
        </w:tc>
        <w:tc>
          <w:tcPr>
            <w:tcW w:w="3150" w:type="dxa"/>
            <w:tcBorders>
              <w:top w:val="single" w:sz="4" w:space="0" w:color="auto"/>
              <w:left w:val="single" w:sz="4" w:space="0" w:color="auto"/>
              <w:bottom w:val="single" w:sz="4" w:space="0" w:color="auto"/>
              <w:right w:val="single" w:sz="4" w:space="0" w:color="auto"/>
            </w:tcBorders>
            <w:vAlign w:val="center"/>
            <w:hideMark/>
          </w:tcPr>
          <w:p w14:paraId="4DB72F1E" w14:textId="77777777" w:rsidR="003A4FDF" w:rsidRPr="003A4FDF" w:rsidRDefault="003A4FDF" w:rsidP="003A4FDF">
            <w:pPr>
              <w:pStyle w:val="NoSpacing"/>
              <w:rPr>
                <w:lang w:val="en-AU"/>
              </w:rPr>
            </w:pPr>
            <w:hyperlink r:id="rId25" w:history="1">
              <w:r w:rsidRPr="003A4FDF">
                <w:rPr>
                  <w:rStyle w:val="Hyperlink"/>
                  <w:lang w:val="en-AU"/>
                </w:rPr>
                <w:t>Video Link</w:t>
              </w:r>
            </w:hyperlink>
          </w:p>
        </w:tc>
      </w:tr>
      <w:tr w:rsidR="003A4FDF" w:rsidRPr="003A4FDF" w14:paraId="0330ABD0"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4F93B42" w14:textId="77777777" w:rsidR="003A4FDF" w:rsidRPr="003A4FDF" w:rsidRDefault="003A4FDF" w:rsidP="003A4FDF">
            <w:pPr>
              <w:pStyle w:val="NoSpacing"/>
              <w:rPr>
                <w:lang w:val="en-AU"/>
              </w:rPr>
            </w:pPr>
            <w:r w:rsidRPr="003A4FDF">
              <w:rPr>
                <w:lang w:val="en-AU"/>
              </w:rPr>
              <w:t>V03</w:t>
            </w:r>
          </w:p>
        </w:tc>
        <w:tc>
          <w:tcPr>
            <w:tcW w:w="4683" w:type="dxa"/>
            <w:tcBorders>
              <w:top w:val="single" w:sz="4" w:space="0" w:color="auto"/>
              <w:left w:val="single" w:sz="4" w:space="0" w:color="auto"/>
              <w:bottom w:val="single" w:sz="4" w:space="0" w:color="auto"/>
              <w:right w:val="single" w:sz="4" w:space="0" w:color="auto"/>
            </w:tcBorders>
            <w:vAlign w:val="center"/>
            <w:hideMark/>
          </w:tcPr>
          <w:p w14:paraId="7863277E" w14:textId="77777777" w:rsidR="003A4FDF" w:rsidRPr="003A4FDF" w:rsidRDefault="003A4FDF" w:rsidP="003A4FDF">
            <w:pPr>
              <w:pStyle w:val="NoSpacing"/>
              <w:rPr>
                <w:lang w:val="en-AU"/>
              </w:rPr>
            </w:pPr>
            <w:r w:rsidRPr="003A4FDF">
              <w:rPr>
                <w:lang w:val="en-AU"/>
              </w:rPr>
              <w:t>Evidence Of File Integrity Monitoring</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EEF08C8" w14:textId="77777777" w:rsidR="003A4FDF" w:rsidRPr="003A4FDF" w:rsidRDefault="003A4FDF" w:rsidP="003A4FDF">
            <w:pPr>
              <w:pStyle w:val="NoSpacing"/>
              <w:rPr>
                <w:lang w:val="en-AU"/>
              </w:rPr>
            </w:pPr>
            <w:hyperlink r:id="rId26" w:history="1">
              <w:r w:rsidRPr="003A4FDF">
                <w:rPr>
                  <w:rStyle w:val="Hyperlink"/>
                  <w:lang w:val="en-AU"/>
                </w:rPr>
                <w:t>Video Link</w:t>
              </w:r>
            </w:hyperlink>
          </w:p>
        </w:tc>
      </w:tr>
      <w:tr w:rsidR="003A4FDF" w:rsidRPr="003A4FDF" w14:paraId="3DD33D5C"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D3C0527" w14:textId="77777777" w:rsidR="003A4FDF" w:rsidRPr="003A4FDF" w:rsidRDefault="003A4FDF" w:rsidP="003A4FDF">
            <w:pPr>
              <w:pStyle w:val="NoSpacing"/>
              <w:rPr>
                <w:lang w:val="en-AU"/>
              </w:rPr>
            </w:pPr>
            <w:r w:rsidRPr="003A4FDF">
              <w:rPr>
                <w:lang w:val="en-AU"/>
              </w:rPr>
              <w:t>V04</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29EAB06" w14:textId="77777777" w:rsidR="003A4FDF" w:rsidRPr="003A4FDF" w:rsidRDefault="003A4FDF" w:rsidP="003A4FDF">
            <w:pPr>
              <w:pStyle w:val="NoSpacing"/>
              <w:rPr>
                <w:lang w:val="en-AU"/>
              </w:rPr>
            </w:pPr>
            <w:r w:rsidRPr="003A4FDF">
              <w:rPr>
                <w:lang w:val="en-AU"/>
              </w:rPr>
              <w:t xml:space="preserve">Evidence That </w:t>
            </w:r>
            <w:proofErr w:type="spellStart"/>
            <w:r w:rsidRPr="003A4FDF">
              <w:rPr>
                <w:lang w:val="en-AU"/>
              </w:rPr>
              <w:t>Wazuh</w:t>
            </w:r>
            <w:proofErr w:type="spellEnd"/>
            <w:r w:rsidRPr="003A4FDF">
              <w:rPr>
                <w:lang w:val="en-AU"/>
              </w:rPr>
              <w:t xml:space="preserve"> can monitor Backup successful and failed attempt</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C13C758" w14:textId="77777777" w:rsidR="003A4FDF" w:rsidRPr="003A4FDF" w:rsidRDefault="003A4FDF" w:rsidP="003A4FDF">
            <w:pPr>
              <w:pStyle w:val="NoSpacing"/>
              <w:rPr>
                <w:lang w:val="en-AU"/>
              </w:rPr>
            </w:pPr>
            <w:hyperlink r:id="rId27" w:history="1">
              <w:r w:rsidRPr="003A4FDF">
                <w:rPr>
                  <w:rStyle w:val="Hyperlink"/>
                  <w:lang w:val="en-AU"/>
                </w:rPr>
                <w:t>Video Link</w:t>
              </w:r>
            </w:hyperlink>
          </w:p>
        </w:tc>
      </w:tr>
      <w:tr w:rsidR="003A4FDF" w:rsidRPr="003A4FDF" w14:paraId="643B9051" w14:textId="77777777" w:rsidTr="003A4FDF">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BE5BA5A" w14:textId="77777777" w:rsidR="003A4FDF" w:rsidRPr="003A4FDF" w:rsidRDefault="003A4FDF" w:rsidP="003A4FDF">
            <w:pPr>
              <w:pStyle w:val="NoSpacing"/>
              <w:rPr>
                <w:lang w:val="en-AU"/>
              </w:rPr>
            </w:pPr>
            <w:r w:rsidRPr="003A4FDF">
              <w:rPr>
                <w:lang w:val="en-AU"/>
              </w:rPr>
              <w:t>V05</w:t>
            </w:r>
          </w:p>
        </w:tc>
        <w:tc>
          <w:tcPr>
            <w:tcW w:w="4683" w:type="dxa"/>
            <w:tcBorders>
              <w:top w:val="single" w:sz="4" w:space="0" w:color="auto"/>
              <w:left w:val="single" w:sz="4" w:space="0" w:color="auto"/>
              <w:bottom w:val="single" w:sz="4" w:space="0" w:color="auto"/>
              <w:right w:val="single" w:sz="4" w:space="0" w:color="auto"/>
            </w:tcBorders>
            <w:vAlign w:val="center"/>
            <w:hideMark/>
          </w:tcPr>
          <w:p w14:paraId="672AF6EB" w14:textId="77777777" w:rsidR="003A4FDF" w:rsidRPr="003A4FDF" w:rsidRDefault="003A4FDF" w:rsidP="003A4FDF">
            <w:pPr>
              <w:pStyle w:val="NoSpacing"/>
              <w:rPr>
                <w:lang w:val="en-AU"/>
              </w:rPr>
            </w:pPr>
            <w:r w:rsidRPr="003A4FDF">
              <w:rPr>
                <w:lang w:val="en-AU"/>
              </w:rPr>
              <w:t>Evidence of Backup server Backing-up Encrypted Data</w:t>
            </w:r>
          </w:p>
        </w:tc>
        <w:tc>
          <w:tcPr>
            <w:tcW w:w="3150" w:type="dxa"/>
            <w:tcBorders>
              <w:top w:val="single" w:sz="4" w:space="0" w:color="auto"/>
              <w:left w:val="single" w:sz="4" w:space="0" w:color="auto"/>
              <w:bottom w:val="single" w:sz="4" w:space="0" w:color="auto"/>
              <w:right w:val="single" w:sz="4" w:space="0" w:color="auto"/>
            </w:tcBorders>
            <w:vAlign w:val="center"/>
            <w:hideMark/>
          </w:tcPr>
          <w:p w14:paraId="764F88AF" w14:textId="77777777" w:rsidR="003A4FDF" w:rsidRPr="003A4FDF" w:rsidRDefault="003A4FDF" w:rsidP="003A4FDF">
            <w:pPr>
              <w:pStyle w:val="NoSpacing"/>
              <w:rPr>
                <w:lang w:val="en-AU"/>
              </w:rPr>
            </w:pPr>
            <w:hyperlink r:id="rId28" w:history="1">
              <w:r w:rsidRPr="003A4FDF">
                <w:rPr>
                  <w:rStyle w:val="Hyperlink"/>
                  <w:lang w:val="en-AU"/>
                </w:rPr>
                <w:t>Video Link</w:t>
              </w:r>
            </w:hyperlink>
          </w:p>
        </w:tc>
      </w:tr>
      <w:tr w:rsidR="003A4FDF" w:rsidRPr="003A4FDF" w14:paraId="35AF0E98" w14:textId="77777777" w:rsidTr="003A4FDF">
        <w:trPr>
          <w:trHeight w:val="70"/>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C1C5F3F" w14:textId="77777777" w:rsidR="003A4FDF" w:rsidRPr="003A4FDF" w:rsidRDefault="003A4FDF" w:rsidP="003A4FDF">
            <w:pPr>
              <w:pStyle w:val="NoSpacing"/>
              <w:rPr>
                <w:lang w:val="en-AU"/>
              </w:rPr>
            </w:pPr>
            <w:r w:rsidRPr="003A4FDF">
              <w:rPr>
                <w:lang w:val="en-AU"/>
              </w:rPr>
              <w:t>V06</w:t>
            </w:r>
          </w:p>
        </w:tc>
        <w:tc>
          <w:tcPr>
            <w:tcW w:w="4683" w:type="dxa"/>
            <w:tcBorders>
              <w:top w:val="single" w:sz="4" w:space="0" w:color="auto"/>
              <w:left w:val="single" w:sz="4" w:space="0" w:color="auto"/>
              <w:bottom w:val="single" w:sz="4" w:space="0" w:color="auto"/>
              <w:right w:val="single" w:sz="4" w:space="0" w:color="auto"/>
            </w:tcBorders>
            <w:vAlign w:val="center"/>
            <w:hideMark/>
          </w:tcPr>
          <w:p w14:paraId="477EDC56" w14:textId="77777777" w:rsidR="003A4FDF" w:rsidRPr="003A4FDF" w:rsidRDefault="003A4FDF" w:rsidP="003A4FDF">
            <w:pPr>
              <w:pStyle w:val="NoSpacing"/>
              <w:rPr>
                <w:lang w:val="en-AU"/>
              </w:rPr>
            </w:pPr>
            <w:r w:rsidRPr="003A4FDF">
              <w:rPr>
                <w:lang w:val="en-AU"/>
              </w:rPr>
              <w:t>Secure Ransomware Attack and Appropriate Remedy</w:t>
            </w:r>
          </w:p>
        </w:tc>
        <w:tc>
          <w:tcPr>
            <w:tcW w:w="3150" w:type="dxa"/>
            <w:tcBorders>
              <w:top w:val="single" w:sz="4" w:space="0" w:color="auto"/>
              <w:left w:val="single" w:sz="4" w:space="0" w:color="auto"/>
              <w:bottom w:val="single" w:sz="4" w:space="0" w:color="auto"/>
              <w:right w:val="single" w:sz="4" w:space="0" w:color="auto"/>
            </w:tcBorders>
            <w:vAlign w:val="center"/>
            <w:hideMark/>
          </w:tcPr>
          <w:p w14:paraId="68D7B105" w14:textId="77777777" w:rsidR="003A4FDF" w:rsidRPr="003A4FDF" w:rsidRDefault="003A4FDF" w:rsidP="003A4FDF">
            <w:pPr>
              <w:pStyle w:val="NoSpacing"/>
              <w:rPr>
                <w:lang w:val="en-AU"/>
              </w:rPr>
            </w:pPr>
            <w:hyperlink r:id="rId29" w:history="1">
              <w:r w:rsidRPr="003A4FDF">
                <w:rPr>
                  <w:rStyle w:val="Hyperlink"/>
                  <w:lang w:val="en-AU"/>
                </w:rPr>
                <w:t>Video Link</w:t>
              </w:r>
            </w:hyperlink>
          </w:p>
        </w:tc>
      </w:tr>
    </w:tbl>
    <w:p w14:paraId="17CFA7C6" w14:textId="77777777" w:rsidR="003A4FDF" w:rsidRPr="003A4FDF" w:rsidRDefault="003A4FDF" w:rsidP="003A4FDF">
      <w:pPr>
        <w:spacing w:after="20"/>
        <w:rPr>
          <w:lang w:val="en-AU"/>
        </w:rPr>
      </w:pPr>
    </w:p>
    <w:p w14:paraId="416E625C" w14:textId="77777777" w:rsidR="008E2FA0" w:rsidRDefault="008E2FA0">
      <w:pPr>
        <w:spacing w:after="20"/>
      </w:pPr>
    </w:p>
    <w:p w14:paraId="7CB63F36" w14:textId="2E71632E" w:rsidR="008E2FA0" w:rsidRDefault="008E2FA0">
      <w:pPr>
        <w:spacing w:after="100" w:line="259" w:lineRule="auto"/>
      </w:pPr>
    </w:p>
    <w:sectPr w:rsidR="008E2FA0" w:rsidSect="00BA681F">
      <w:footerReference w:type="even" r:id="rId30"/>
      <w:footerReference w:type="default" r:id="rId31"/>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F32E6E" w14:textId="77777777" w:rsidR="00193148" w:rsidRDefault="00193148">
      <w:pPr>
        <w:spacing w:after="0" w:line="240" w:lineRule="auto"/>
      </w:pPr>
      <w:r>
        <w:separator/>
      </w:r>
    </w:p>
  </w:endnote>
  <w:endnote w:type="continuationSeparator" w:id="0">
    <w:p w14:paraId="4FF85B74" w14:textId="77777777" w:rsidR="00193148" w:rsidRDefault="0019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7873610"/>
      <w:docPartObj>
        <w:docPartGallery w:val="Page Numbers (Bottom of Page)"/>
        <w:docPartUnique/>
      </w:docPartObj>
    </w:sdtPr>
    <w:sdtContent>
      <w:p w14:paraId="34E7B5A9" w14:textId="454AB539" w:rsidR="00BA681F" w:rsidRDefault="00BA681F"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9F1293" w14:textId="77777777" w:rsidR="00BA681F" w:rsidRDefault="00BA681F" w:rsidP="00BA6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28357359"/>
      <w:docPartObj>
        <w:docPartGallery w:val="Page Numbers (Bottom of Page)"/>
        <w:docPartUnique/>
      </w:docPartObj>
    </w:sdtPr>
    <w:sdtContent>
      <w:p w14:paraId="00C40B6B" w14:textId="7B47D7C5" w:rsidR="00BA681F" w:rsidRDefault="00BA681F"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F17EFCA" w14:textId="3D21DD0A" w:rsidR="008E2FA0" w:rsidRDefault="008E2FA0" w:rsidP="00BA681F">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E8A8F" w14:textId="77777777" w:rsidR="00193148" w:rsidRDefault="00193148">
      <w:pPr>
        <w:spacing w:after="0" w:line="240" w:lineRule="auto"/>
      </w:pPr>
      <w:r>
        <w:separator/>
      </w:r>
    </w:p>
  </w:footnote>
  <w:footnote w:type="continuationSeparator" w:id="0">
    <w:p w14:paraId="75AC051B" w14:textId="77777777" w:rsidR="00193148" w:rsidRDefault="00193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998188">
    <w:abstractNumId w:val="8"/>
  </w:num>
  <w:num w:numId="2" w16cid:durableId="321931701">
    <w:abstractNumId w:val="6"/>
  </w:num>
  <w:num w:numId="3" w16cid:durableId="385644540">
    <w:abstractNumId w:val="5"/>
  </w:num>
  <w:num w:numId="4" w16cid:durableId="1014453188">
    <w:abstractNumId w:val="4"/>
  </w:num>
  <w:num w:numId="5" w16cid:durableId="1541480820">
    <w:abstractNumId w:val="7"/>
  </w:num>
  <w:num w:numId="6" w16cid:durableId="786041693">
    <w:abstractNumId w:val="3"/>
  </w:num>
  <w:num w:numId="7" w16cid:durableId="47726703">
    <w:abstractNumId w:val="2"/>
  </w:num>
  <w:num w:numId="8" w16cid:durableId="225378606">
    <w:abstractNumId w:val="1"/>
  </w:num>
  <w:num w:numId="9" w16cid:durableId="3682631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19"/>
    <w:rsid w:val="0006063C"/>
    <w:rsid w:val="0015074B"/>
    <w:rsid w:val="00184299"/>
    <w:rsid w:val="00193148"/>
    <w:rsid w:val="002143F9"/>
    <w:rsid w:val="00227EF2"/>
    <w:rsid w:val="0029639D"/>
    <w:rsid w:val="002B4CB6"/>
    <w:rsid w:val="00326F90"/>
    <w:rsid w:val="003A4FDF"/>
    <w:rsid w:val="004C0A05"/>
    <w:rsid w:val="005F3B47"/>
    <w:rsid w:val="008E2FA0"/>
    <w:rsid w:val="00986381"/>
    <w:rsid w:val="00A52E28"/>
    <w:rsid w:val="00AA1D8D"/>
    <w:rsid w:val="00B47730"/>
    <w:rsid w:val="00B5046C"/>
    <w:rsid w:val="00BA681F"/>
    <w:rsid w:val="00BD786B"/>
    <w:rsid w:val="00CB0664"/>
    <w:rsid w:val="00D305F2"/>
    <w:rsid w:val="00D35367"/>
    <w:rsid w:val="00D92432"/>
    <w:rsid w:val="00E71ABA"/>
    <w:rsid w:val="00EF59D8"/>
    <w:rsid w:val="00F70882"/>
    <w:rsid w:val="00FC4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E718B"/>
  <w14:defaultImageDpi w14:val="300"/>
  <w15:docId w15:val="{41673925-830D-4FCD-B2E1-B98D4663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F2"/>
    <w:pPr>
      <w:jc w:val="both"/>
    </w:pPr>
    <w:rPr>
      <w:rFonts w:ascii="Times New Roman" w:eastAsia="Times New Roman" w:hAnsi="Times New Roman"/>
      <w:sz w:val="24"/>
    </w:rPr>
  </w:style>
  <w:style w:type="paragraph" w:styleId="Heading1">
    <w:name w:val="heading 1"/>
    <w:basedOn w:val="Normal"/>
    <w:next w:val="Normal"/>
    <w:link w:val="Heading1Char"/>
    <w:autoRedefine/>
    <w:uiPriority w:val="9"/>
    <w:qFormat/>
    <w:rsid w:val="00227EF2"/>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227EF2"/>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utoRedefine/>
    <w:uiPriority w:val="1"/>
    <w:qFormat/>
    <w:rsid w:val="005F3B47"/>
    <w:pPr>
      <w:spacing w:after="0" w:line="240" w:lineRule="auto"/>
      <w:jc w:val="center"/>
    </w:pPr>
    <w:rPr>
      <w:rFonts w:ascii="Times New Roman" w:hAnsi="Times New Roman"/>
      <w:sz w:val="20"/>
    </w:rPr>
  </w:style>
  <w:style w:type="character" w:customStyle="1" w:styleId="Heading1Char">
    <w:name w:val="Heading 1 Char"/>
    <w:basedOn w:val="DefaultParagraphFont"/>
    <w:link w:val="Heading1"/>
    <w:uiPriority w:val="9"/>
    <w:rsid w:val="00227EF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227EF2"/>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eastAsia="Times New Roman" w:hAnsi="Times New Roman"/>
      <w:i/>
      <w:sz w:val="19"/>
    </w:rPr>
  </w:style>
  <w:style w:type="paragraph" w:styleId="TOC1">
    <w:name w:val="toc 1"/>
    <w:basedOn w:val="Normal"/>
    <w:next w:val="Normal"/>
    <w:autoRedefine/>
    <w:uiPriority w:val="39"/>
    <w:unhideWhenUsed/>
    <w:rsid w:val="00227EF2"/>
    <w:pPr>
      <w:spacing w:after="100"/>
    </w:pPr>
  </w:style>
  <w:style w:type="paragraph" w:styleId="TOC2">
    <w:name w:val="toc 2"/>
    <w:basedOn w:val="Normal"/>
    <w:next w:val="Normal"/>
    <w:autoRedefine/>
    <w:uiPriority w:val="39"/>
    <w:unhideWhenUsed/>
    <w:rsid w:val="00227EF2"/>
    <w:pPr>
      <w:spacing w:after="100"/>
      <w:ind w:left="240"/>
    </w:pPr>
  </w:style>
  <w:style w:type="character" w:styleId="Hyperlink">
    <w:name w:val="Hyperlink"/>
    <w:basedOn w:val="DefaultParagraphFont"/>
    <w:uiPriority w:val="99"/>
    <w:unhideWhenUsed/>
    <w:rsid w:val="00227EF2"/>
    <w:rPr>
      <w:color w:val="0000FF" w:themeColor="hyperlink"/>
      <w:u w:val="single"/>
    </w:rPr>
  </w:style>
  <w:style w:type="character" w:styleId="UnresolvedMention">
    <w:name w:val="Unresolved Mention"/>
    <w:basedOn w:val="DefaultParagraphFont"/>
    <w:uiPriority w:val="99"/>
    <w:semiHidden/>
    <w:unhideWhenUsed/>
    <w:rsid w:val="003A4FDF"/>
    <w:rPr>
      <w:color w:val="605E5C"/>
      <w:shd w:val="clear" w:color="auto" w:fill="E1DFDD"/>
    </w:rPr>
  </w:style>
  <w:style w:type="character" w:styleId="PageNumber">
    <w:name w:val="page number"/>
    <w:basedOn w:val="DefaultParagraphFont"/>
    <w:uiPriority w:val="99"/>
    <w:semiHidden/>
    <w:unhideWhenUsed/>
    <w:rsid w:val="00BA6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eams.microsoft.com/l/message/19:yY-SA7HrltiJoTRIm3Mb-aOPHynfmpdIcng0hTn4Vos1@thread.tacv2/1791341892186?tenantId=fdade0c4-3fea-4320-ae53-1a1742aeff1e&amp;groupId=72cb473b-43f8-406a-a3fa-ebab5c707408&amp;parentMessageId=1791341892186&amp;teamName=COIT20265%3A%20Networks%20and%20Information%20Security%20Project%20(HT2%2C%202026)&amp;channelName=PG5%20-%20AG-3%20%E2%80%94%20Cyber%20resilience%20for%20an%20agribusiness&amp;createdTime=1791341892186&amp;ngc=tru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eams.microsoft.com/l/message/19:yY-SA7HrltiJoTRIm3Mb-aOPHynfmpdIcng0hTn4Vos1@thread.tacv2/1791341426444?tenantId=fdade0c4-3fea-4320-ae53-1a1742aeff1e&amp;groupId=72cb473b-43f8-406a-a3fa-ebab5c707408&amp;parentMessageId=1791341426444&amp;teamName=COIT20265%3A%20Networks%20and%20Information%20Security%20Project%20(HT2%2C%202026)&amp;channelName=PG5%20-%20AG-3%20%E2%80%94%20Cyber%20resilience%20for%20an%20agribusiness&amp;createdTime=1791341426444&amp;ngc=tru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teams.microsoft.com/l/message/19:yY-SA7HrltiJoTRIm3Mb-aOPHynfmpdIcng0hTn4Vos1@thread.tacv2/1791342186190?tenantId=fdade0c4-3fea-4320-ae53-1a1742aeff1e&amp;groupId=72cb473b-43f8-406a-a3fa-ebab5c707408&amp;parentMessageId=1791342186190&amp;teamName=COIT20265%3A%20Networks%20and%20Information%20Security%20Project%20(HT2%2C%202026)&amp;channelName=PG5%20-%20AG-3%20%E2%80%94%20Cyber%20resilience%20for%20an%20agribusiness&amp;createdTime=1791342186190&amp;ngc=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eams.microsoft.com/l/message/19:yY-SA7HrltiJoTRIm3Mb-aOPHynfmpdIcng0hTn4Vos1@thread.tacv2/1790614893162?tenantId=fdade0c4-3fea-4320-ae53-1a1742aeff1e&amp;groupId=72cb473b-43f8-406a-a3fa-ebab5c707408&amp;parentMessageId=1790614893162&amp;teamName=COIT20265%3A%20Networks%20and%20Information%20Security%20Project%20(HT2%2C%202026)&amp;channelName=PG5%20-%20AG-3%20%E2%80%94%20Cyber%20resilience%20for%20an%20agribusiness&amp;createdTime=1790614893162&amp;ngc=tru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teams.microsoft.com/l/message/19:yY-SA7HrltiJoTRIm3Mb-aOPHynfmpdIcng0hTn4Vos1@thread.tacv2/1790615585192?tenantId=fdade0c4-3fea-4320-ae53-1a1742aeff1e&amp;groupId=72cb473b-43f8-406a-a3fa-ebab5c707408&amp;parentMessageId=1790615585192&amp;teamName=COIT20265%3A%20Networks%20and%20Information%20Security%20Project%20(HT2%2C%202026)&amp;channelName=PG5%20-%20AG-3%20%E2%80%94%20Cyber%20resilience%20for%20an%20agribusiness&amp;createdTime=1790615585192&amp;ngc=tru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yperlink" Target="https://teams.microsoft.com/l/message/19:yY-SA7HrltiJoTRIm3Mb-aOPHynfmpdIcng0hTn4Vos1@thread.tacv2/1790615165443?tenantId=fdade0c4-3fea-4320-ae53-1a1742aeff1e&amp;groupId=72cb473b-43f8-406a-a3fa-ebab5c707408&amp;parentMessageId=1790615165443&amp;teamName=COIT20265%3A%20Networks%20and%20Information%20Security%20Project%20(HT2%2C%202026)&amp;channelName=PG5%20-%20AG-3%20%E2%80%94%20Cyber%20resilience%20for%20an%20agribusiness&amp;createdTime=1790615165443&amp;ngc=true"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23</Pages>
  <Words>4094</Words>
  <Characters>23340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Toykoy Boy</cp:lastModifiedBy>
  <cp:revision>8</cp:revision>
  <dcterms:created xsi:type="dcterms:W3CDTF">2013-12-23T23:15:00Z</dcterms:created>
  <dcterms:modified xsi:type="dcterms:W3CDTF">2026-10-07T15:48:00Z</dcterms:modified>
  <cp:category/>
</cp:coreProperties>
</file>