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562" w:rsidRPr="00564562" w:rsidRDefault="00564562" w:rsidP="00564562">
      <w:pPr>
        <w:pBdr>
          <w:bottom w:val="single" w:sz="6" w:space="1" w:color="auto"/>
        </w:pBdr>
        <w:spacing w:after="0" w:line="240" w:lineRule="auto"/>
        <w:jc w:val="center"/>
        <w:rPr>
          <w:rFonts w:ascii="Arial" w:eastAsia="Times New Roman" w:hAnsi="Arial" w:cs="Arial"/>
          <w:vanish/>
          <w:sz w:val="16"/>
          <w:szCs w:val="16"/>
        </w:rPr>
      </w:pPr>
      <w:r w:rsidRPr="00564562">
        <w:rPr>
          <w:rFonts w:ascii="Arial" w:eastAsia="Times New Roman" w:hAnsi="Arial" w:cs="Arial"/>
          <w:vanish/>
          <w:sz w:val="16"/>
          <w:szCs w:val="16"/>
        </w:rPr>
        <w:t>Top of Form</w:t>
      </w:r>
    </w:p>
    <w:tbl>
      <w:tblPr>
        <w:tblW w:w="14160" w:type="dxa"/>
        <w:jc w:val="center"/>
        <w:tblCellSpacing w:w="0" w:type="dxa"/>
        <w:tblCellMar>
          <w:left w:w="0" w:type="dxa"/>
          <w:right w:w="0" w:type="dxa"/>
        </w:tblCellMar>
        <w:tblLook w:val="04A0"/>
      </w:tblPr>
      <w:tblGrid>
        <w:gridCol w:w="3870"/>
        <w:gridCol w:w="10320"/>
      </w:tblGrid>
      <w:tr w:rsidR="00564562" w:rsidRPr="00564562" w:rsidTr="00564562">
        <w:trPr>
          <w:tblCellSpacing w:w="0" w:type="dxa"/>
          <w:jc w:val="center"/>
        </w:trPr>
        <w:tc>
          <w:tcPr>
            <w:tcW w:w="0" w:type="auto"/>
            <w:gridSpan w:val="2"/>
            <w:vAlign w:val="center"/>
            <w:hideMark/>
          </w:tcPr>
          <w:p w:rsidR="00564562" w:rsidRPr="00564562" w:rsidRDefault="00564562" w:rsidP="00564562">
            <w:pPr>
              <w:shd w:val="clear" w:color="auto" w:fill="F2F2F2"/>
              <w:spacing w:after="0" w:line="240" w:lineRule="auto"/>
              <w:rPr>
                <w:rFonts w:ascii="Tahoma" w:eastAsia="Times New Roman" w:hAnsi="Tahoma" w:cs="Tahoma"/>
                <w:color w:val="999999"/>
                <w:sz w:val="17"/>
                <w:szCs w:val="17"/>
              </w:rPr>
            </w:pPr>
            <w:r>
              <w:rPr>
                <w:rFonts w:ascii="Tahoma" w:eastAsia="Times New Roman" w:hAnsi="Tahoma" w:cs="Tahoma"/>
                <w:noProof/>
                <w:color w:val="999999"/>
                <w:sz w:val="17"/>
                <w:szCs w:val="17"/>
              </w:rPr>
              <w:drawing>
                <wp:inline distT="0" distB="0" distL="0" distR="0">
                  <wp:extent cx="76200" cy="76200"/>
                  <wp:effectExtent l="19050" t="0" r="0" b="0"/>
                  <wp:docPr id="1" name="Picture 1" descr="http://www.hindustanpetroleum.com/En/images/arr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ndustanpetroleum.com/En/images/arrows.gif"/>
                          <pic:cNvPicPr>
                            <a:picLocks noChangeAspect="1" noChangeArrowheads="1"/>
                          </pic:cNvPicPr>
                        </pic:nvPicPr>
                        <pic:blipFill>
                          <a:blip r:embed="rId5"/>
                          <a:srcRect/>
                          <a:stretch>
                            <a:fillRect/>
                          </a:stretch>
                        </pic:blipFill>
                        <pic:spPr bwMode="auto">
                          <a:xfrm>
                            <a:off x="0" y="0"/>
                            <a:ext cx="76200" cy="76200"/>
                          </a:xfrm>
                          <a:prstGeom prst="rect">
                            <a:avLst/>
                          </a:prstGeom>
                          <a:noFill/>
                          <a:ln w="9525">
                            <a:noFill/>
                            <a:miter lim="800000"/>
                            <a:headEnd/>
                            <a:tailEnd/>
                          </a:ln>
                        </pic:spPr>
                      </pic:pic>
                    </a:graphicData>
                  </a:graphic>
                </wp:inline>
              </w:drawing>
            </w:r>
          </w:p>
          <w:p w:rsidR="00564562" w:rsidRPr="00564562" w:rsidRDefault="00564562" w:rsidP="00564562">
            <w:pPr>
              <w:shd w:val="clear" w:color="auto" w:fill="F2F2F2"/>
              <w:spacing w:after="0" w:line="240" w:lineRule="auto"/>
              <w:rPr>
                <w:rFonts w:ascii="Tahoma" w:eastAsia="Times New Roman" w:hAnsi="Tahoma" w:cs="Tahoma"/>
                <w:color w:val="999999"/>
                <w:sz w:val="17"/>
                <w:szCs w:val="17"/>
              </w:rPr>
            </w:pPr>
            <w:r>
              <w:rPr>
                <w:rFonts w:ascii="Tahoma" w:eastAsia="Times New Roman" w:hAnsi="Tahoma" w:cs="Tahoma"/>
                <w:noProof/>
                <w:color w:val="999999"/>
                <w:sz w:val="17"/>
                <w:szCs w:val="17"/>
              </w:rPr>
              <w:drawing>
                <wp:inline distT="0" distB="0" distL="0" distR="0">
                  <wp:extent cx="76200" cy="76200"/>
                  <wp:effectExtent l="19050" t="0" r="0" b="0"/>
                  <wp:docPr id="2" name="Picture 2" descr="http://www.hindustanpetroleum.com/En/images/arr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ndustanpetroleum.com/En/images/arrows.gif"/>
                          <pic:cNvPicPr>
                            <a:picLocks noChangeAspect="1" noChangeArrowheads="1"/>
                          </pic:cNvPicPr>
                        </pic:nvPicPr>
                        <pic:blipFill>
                          <a:blip r:embed="rId5"/>
                          <a:srcRect/>
                          <a:stretch>
                            <a:fillRect/>
                          </a:stretch>
                        </pic:blipFill>
                        <pic:spPr bwMode="auto">
                          <a:xfrm>
                            <a:off x="0" y="0"/>
                            <a:ext cx="76200" cy="76200"/>
                          </a:xfrm>
                          <a:prstGeom prst="rect">
                            <a:avLst/>
                          </a:prstGeom>
                          <a:noFill/>
                          <a:ln w="9525">
                            <a:noFill/>
                            <a:miter lim="800000"/>
                            <a:headEnd/>
                            <a:tailEnd/>
                          </a:ln>
                        </pic:spPr>
                      </pic:pic>
                    </a:graphicData>
                  </a:graphic>
                </wp:inline>
              </w:drawing>
            </w:r>
          </w:p>
          <w:p w:rsidR="00564562" w:rsidRPr="00564562" w:rsidRDefault="00564562" w:rsidP="00564562">
            <w:pPr>
              <w:shd w:val="clear" w:color="auto" w:fill="F2F2F2"/>
              <w:spacing w:after="0" w:line="240" w:lineRule="auto"/>
              <w:rPr>
                <w:rFonts w:ascii="Tahoma" w:eastAsia="Times New Roman" w:hAnsi="Tahoma" w:cs="Tahoma"/>
                <w:color w:val="999999"/>
                <w:sz w:val="17"/>
                <w:szCs w:val="17"/>
              </w:rPr>
            </w:pPr>
            <w:r>
              <w:rPr>
                <w:rFonts w:ascii="Tahoma" w:eastAsia="Times New Roman" w:hAnsi="Tahoma" w:cs="Tahoma"/>
                <w:noProof/>
                <w:color w:val="999999"/>
                <w:sz w:val="17"/>
                <w:szCs w:val="17"/>
              </w:rPr>
              <w:drawing>
                <wp:inline distT="0" distB="0" distL="0" distR="0">
                  <wp:extent cx="76200" cy="76200"/>
                  <wp:effectExtent l="19050" t="0" r="0" b="0"/>
                  <wp:docPr id="3" name="Picture 3" descr="http://www.hindustanpetroleum.com/En/images/arr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ndustanpetroleum.com/En/images/arrows.gif"/>
                          <pic:cNvPicPr>
                            <a:picLocks noChangeAspect="1" noChangeArrowheads="1"/>
                          </pic:cNvPicPr>
                        </pic:nvPicPr>
                        <pic:blipFill>
                          <a:blip r:embed="rId5"/>
                          <a:srcRect/>
                          <a:stretch>
                            <a:fillRect/>
                          </a:stretch>
                        </pic:blipFill>
                        <pic:spPr bwMode="auto">
                          <a:xfrm>
                            <a:off x="0" y="0"/>
                            <a:ext cx="76200" cy="76200"/>
                          </a:xfrm>
                          <a:prstGeom prst="rect">
                            <a:avLst/>
                          </a:prstGeom>
                          <a:noFill/>
                          <a:ln w="9525">
                            <a:noFill/>
                            <a:miter lim="800000"/>
                            <a:headEnd/>
                            <a:tailEnd/>
                          </a:ln>
                        </pic:spPr>
                      </pic:pic>
                    </a:graphicData>
                  </a:graphic>
                </wp:inline>
              </w:drawing>
            </w:r>
          </w:p>
          <w:tbl>
            <w:tblPr>
              <w:tblW w:w="14160" w:type="dxa"/>
              <w:tblCellSpacing w:w="0" w:type="dxa"/>
              <w:tblCellMar>
                <w:left w:w="0" w:type="dxa"/>
                <w:right w:w="0" w:type="dxa"/>
              </w:tblCellMar>
              <w:tblLook w:val="04A0"/>
            </w:tblPr>
            <w:tblGrid>
              <w:gridCol w:w="3420"/>
              <w:gridCol w:w="2070"/>
              <w:gridCol w:w="8670"/>
            </w:tblGrid>
            <w:tr w:rsidR="00564562" w:rsidRPr="00564562">
              <w:trPr>
                <w:trHeight w:val="75"/>
                <w:tblCellSpacing w:w="0" w:type="dxa"/>
              </w:trPr>
              <w:tc>
                <w:tcPr>
                  <w:tcW w:w="0" w:type="auto"/>
                  <w:gridSpan w:val="3"/>
                  <w:shd w:val="clear" w:color="auto" w:fill="5052B9"/>
                  <w:vAlign w:val="center"/>
                  <w:hideMark/>
                </w:tcPr>
                <w:p w:rsidR="00564562" w:rsidRPr="00564562" w:rsidRDefault="00564562" w:rsidP="0056456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 name="Picture 4" descr="Spac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r Imag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64562" w:rsidRPr="00564562">
              <w:trPr>
                <w:trHeight w:val="420"/>
                <w:tblCellSpacing w:w="0" w:type="dxa"/>
              </w:trPr>
              <w:tc>
                <w:tcPr>
                  <w:tcW w:w="3390" w:type="dxa"/>
                  <w:vMerge w:val="restart"/>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52650" cy="952500"/>
                        <wp:effectExtent l="19050" t="0" r="0" b="0"/>
                        <wp:docPr id="5" name="Picture 5" descr="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a:hlinkClick r:id="rId7"/>
                                </pic:cNvPr>
                                <pic:cNvPicPr>
                                  <a:picLocks noChangeAspect="1" noChangeArrowheads="1"/>
                                </pic:cNvPicPr>
                              </pic:nvPicPr>
                              <pic:blipFill>
                                <a:blip r:embed="rId8"/>
                                <a:srcRect/>
                                <a:stretch>
                                  <a:fillRect/>
                                </a:stretch>
                              </pic:blipFill>
                              <pic:spPr bwMode="auto">
                                <a:xfrm>
                                  <a:off x="0" y="0"/>
                                  <a:ext cx="2152650" cy="952500"/>
                                </a:xfrm>
                                <a:prstGeom prst="rect">
                                  <a:avLst/>
                                </a:prstGeom>
                                <a:noFill/>
                                <a:ln w="9525">
                                  <a:noFill/>
                                  <a:miter lim="800000"/>
                                  <a:headEnd/>
                                  <a:tailEnd/>
                                </a:ln>
                              </pic:spPr>
                            </pic:pic>
                          </a:graphicData>
                        </a:graphic>
                      </wp:inline>
                    </w:drawing>
                  </w:r>
                </w:p>
              </w:tc>
              <w:tc>
                <w:tcPr>
                  <w:tcW w:w="2040" w:type="dxa"/>
                  <w:vMerge w:val="restart"/>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95400" cy="685800"/>
                        <wp:effectExtent l="19050" t="0" r="0" b="0"/>
                        <wp:docPr id="6" name="Picture 6" descr="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a:hlinkClick r:id="rId7"/>
                                </pic:cNvPr>
                                <pic:cNvPicPr>
                                  <a:picLocks noChangeAspect="1" noChangeArrowheads="1"/>
                                </pic:cNvPicPr>
                              </pic:nvPicPr>
                              <pic:blipFill>
                                <a:blip r:embed="rId9"/>
                                <a:srcRect/>
                                <a:stretch>
                                  <a:fillRect/>
                                </a:stretch>
                              </pic:blipFill>
                              <pic:spPr bwMode="auto">
                                <a:xfrm>
                                  <a:off x="0" y="0"/>
                                  <a:ext cx="1295400" cy="685800"/>
                                </a:xfrm>
                                <a:prstGeom prst="rect">
                                  <a:avLst/>
                                </a:prstGeom>
                                <a:noFill/>
                                <a:ln w="9525">
                                  <a:noFill/>
                                  <a:miter lim="800000"/>
                                  <a:headEnd/>
                                  <a:tailEnd/>
                                </a:ln>
                              </pic:spPr>
                            </pic:pic>
                          </a:graphicData>
                        </a:graphic>
                      </wp:inline>
                    </w:drawing>
                  </w:r>
                </w:p>
              </w:tc>
              <w:tc>
                <w:tcPr>
                  <w:tcW w:w="8730" w:type="dxa"/>
                  <w:vAlign w:val="center"/>
                  <w:hideMark/>
                </w:tcPr>
                <w:tbl>
                  <w:tblPr>
                    <w:tblW w:w="5000" w:type="pct"/>
                    <w:tblCellSpacing w:w="0" w:type="dxa"/>
                    <w:tblCellMar>
                      <w:left w:w="0" w:type="dxa"/>
                      <w:right w:w="0" w:type="dxa"/>
                    </w:tblCellMar>
                    <w:tblLook w:val="04A0"/>
                  </w:tblPr>
                  <w:tblGrid>
                    <w:gridCol w:w="1640"/>
                    <w:gridCol w:w="3344"/>
                    <w:gridCol w:w="319"/>
                    <w:gridCol w:w="330"/>
                    <w:gridCol w:w="319"/>
                    <w:gridCol w:w="2639"/>
                    <w:gridCol w:w="79"/>
                  </w:tblGrid>
                  <w:tr w:rsidR="00564562" w:rsidRPr="00564562">
                    <w:trPr>
                      <w:trHeight w:val="420"/>
                      <w:tblCellSpacing w:w="0" w:type="dxa"/>
                    </w:trPr>
                    <w:tc>
                      <w:tcPr>
                        <w:tcW w:w="2550"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c>
                      <w:tcPr>
                        <w:tcW w:w="1530" w:type="dxa"/>
                        <w:vAlign w:val="center"/>
                        <w:hideMark/>
                      </w:tcPr>
                      <w:tbl>
                        <w:tblPr>
                          <w:tblW w:w="1530" w:type="dxa"/>
                          <w:jc w:val="center"/>
                          <w:tblCellSpacing w:w="0" w:type="dxa"/>
                          <w:tblCellMar>
                            <w:left w:w="0" w:type="dxa"/>
                            <w:right w:w="0" w:type="dxa"/>
                          </w:tblCellMar>
                          <w:tblLook w:val="04A0"/>
                        </w:tblPr>
                        <w:tblGrid>
                          <w:gridCol w:w="464"/>
                          <w:gridCol w:w="1440"/>
                          <w:gridCol w:w="1440"/>
                        </w:tblGrid>
                        <w:tr w:rsidR="00564562" w:rsidRPr="00564562">
                          <w:trPr>
                            <w:tblCellSpacing w:w="0" w:type="dxa"/>
                            <w:jc w:val="center"/>
                          </w:trPr>
                          <w:tc>
                            <w:tcPr>
                              <w:tcW w:w="1020" w:type="dxa"/>
                              <w:vAlign w:val="center"/>
                              <w:hideMark/>
                            </w:tcPr>
                            <w:p w:rsidR="00564562" w:rsidRPr="00564562" w:rsidRDefault="00564562" w:rsidP="00564562">
                              <w:pPr>
                                <w:spacing w:after="0" w:line="384" w:lineRule="auto"/>
                                <w:jc w:val="center"/>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Font size </w:t>
                              </w:r>
                            </w:p>
                          </w:tc>
                          <w:tc>
                            <w:tcPr>
                              <w:tcW w:w="300"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in;height:1in" o:ole="">
                                    <v:imagedata r:id="rId10" o:title=""/>
                                  </v:shape>
                                  <w:control r:id="rId11" w:name="DefaultOcxName" w:shapeid="_x0000_i1190"/>
                                </w:object>
                              </w:r>
                            </w:p>
                          </w:tc>
                          <w:tc>
                            <w:tcPr>
                              <w:tcW w:w="360"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object w:dxaOrig="1440" w:dyaOrig="1440">
                                  <v:shape id="_x0000_i1189" type="#_x0000_t75" style="width:1in;height:1in" o:ole="">
                                    <v:imagedata r:id="rId10" o:title=""/>
                                  </v:shape>
                                  <w:control r:id="rId12" w:name="DefaultOcxName1" w:shapeid="_x0000_i1189"/>
                                </w:object>
                              </w:r>
                            </w:p>
                          </w:tc>
                        </w:tr>
                      </w:tbl>
                      <w:p w:rsidR="00564562" w:rsidRPr="00564562" w:rsidRDefault="00564562" w:rsidP="00564562">
                        <w:pPr>
                          <w:spacing w:after="0" w:line="240" w:lineRule="auto"/>
                          <w:jc w:val="center"/>
                          <w:rPr>
                            <w:rFonts w:ascii="Times New Roman" w:eastAsia="Times New Roman" w:hAnsi="Times New Roman" w:cs="Times New Roman"/>
                            <w:sz w:val="24"/>
                            <w:szCs w:val="24"/>
                          </w:rPr>
                        </w:pPr>
                      </w:p>
                    </w:tc>
                    <w:tc>
                      <w:tcPr>
                        <w:tcW w:w="450"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 cy="228600"/>
                              <wp:effectExtent l="19050" t="0" r="9525" b="0"/>
                              <wp:docPr id="7" name="Picture 7" descr="Cur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ve Image"/>
                                      <pic:cNvPicPr>
                                        <a:picLocks noChangeAspect="1" noChangeArrowheads="1"/>
                                      </pic:cNvPicPr>
                                    </pic:nvPicPr>
                                    <pic:blipFill>
                                      <a:blip r:embed="rId13"/>
                                      <a:srcRect/>
                                      <a:stretch>
                                        <a:fillRect/>
                                      </a:stretch>
                                    </pic:blipFill>
                                    <pic:spPr bwMode="auto">
                                      <a:xfrm>
                                        <a:off x="0" y="0"/>
                                        <a:ext cx="28575" cy="228600"/>
                                      </a:xfrm>
                                      <a:prstGeom prst="rect">
                                        <a:avLst/>
                                      </a:prstGeom>
                                      <a:noFill/>
                                      <a:ln w="9525">
                                        <a:noFill/>
                                        <a:miter lim="800000"/>
                                        <a:headEnd/>
                                        <a:tailEnd/>
                                      </a:ln>
                                    </pic:spPr>
                                  </pic:pic>
                                </a:graphicData>
                              </a:graphic>
                            </wp:inline>
                          </w:drawing>
                        </w:r>
                      </w:p>
                    </w:tc>
                    <w:tc>
                      <w:tcPr>
                        <w:tcW w:w="300"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8" name="Picture 8" descr="Ho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a:hlinkClick r:id="rId7"/>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450"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 cy="228600"/>
                              <wp:effectExtent l="19050" t="0" r="9525" b="0"/>
                              <wp:docPr id="9" name="Picture 9" descr="Cur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ve Image"/>
                                      <pic:cNvPicPr>
                                        <a:picLocks noChangeAspect="1" noChangeArrowheads="1"/>
                                      </pic:cNvPicPr>
                                    </pic:nvPicPr>
                                    <pic:blipFill>
                                      <a:blip r:embed="rId13"/>
                                      <a:srcRect/>
                                      <a:stretch>
                                        <a:fillRect/>
                                      </a:stretch>
                                    </pic:blipFill>
                                    <pic:spPr bwMode="auto">
                                      <a:xfrm>
                                        <a:off x="0" y="0"/>
                                        <a:ext cx="28575" cy="228600"/>
                                      </a:xfrm>
                                      <a:prstGeom prst="rect">
                                        <a:avLst/>
                                      </a:prstGeom>
                                      <a:noFill/>
                                      <a:ln w="9525">
                                        <a:noFill/>
                                        <a:miter lim="800000"/>
                                        <a:headEnd/>
                                        <a:tailEnd/>
                                      </a:ln>
                                    </pic:spPr>
                                  </pic:pic>
                                </a:graphicData>
                              </a:graphic>
                            </wp:inline>
                          </w:drawing>
                        </w:r>
                      </w:p>
                    </w:tc>
                    <w:tc>
                      <w:tcPr>
                        <w:tcW w:w="3450" w:type="dxa"/>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10" name="Picture 10"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let"/>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r:id="rId16" w:tooltip="Locate HPCL Offices" w:history="1">
                          <w:r w:rsidRPr="00564562">
                            <w:rPr>
                              <w:rFonts w:ascii="Tahoma" w:eastAsia="Times New Roman" w:hAnsi="Tahoma" w:cs="Tahoma"/>
                              <w:b/>
                              <w:bCs/>
                              <w:color w:val="051F74"/>
                              <w:sz w:val="17"/>
                              <w:u w:val="single"/>
                            </w:rPr>
                            <w:t>Contact Us</w:t>
                          </w:r>
                        </w:hyperlink>
                        <w:r w:rsidRPr="0056456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0" cy="95250"/>
                              <wp:effectExtent l="19050" t="0" r="0" b="0"/>
                              <wp:docPr id="11" name="Picture 1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llet"/>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r:id="rId17" w:tooltip="Submit your Complaints, Suggestions &amp; Enquries " w:history="1">
                          <w:r w:rsidRPr="00564562">
                            <w:rPr>
                              <w:rFonts w:ascii="Tahoma" w:eastAsia="Times New Roman" w:hAnsi="Tahoma" w:cs="Tahoma"/>
                              <w:b/>
                              <w:bCs/>
                              <w:color w:val="051F74"/>
                              <w:sz w:val="17"/>
                              <w:u w:val="single"/>
                            </w:rPr>
                            <w:t>Feedback</w:t>
                          </w:r>
                        </w:hyperlink>
                        <w:r w:rsidRPr="00564562">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0" cy="95250"/>
                              <wp:effectExtent l="19050" t="0" r="0" b="0"/>
                              <wp:docPr id="12" name="Picture 1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llet"/>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r:id="rId18" w:history="1">
                          <w:r w:rsidRPr="00564562">
                            <w:rPr>
                              <w:rFonts w:ascii="Tahoma" w:eastAsia="Times New Roman" w:hAnsi="Tahoma" w:cs="Tahoma"/>
                              <w:b/>
                              <w:bCs/>
                              <w:color w:val="051F74"/>
                              <w:sz w:val="17"/>
                              <w:u w:val="single"/>
                            </w:rPr>
                            <w:t>Sitemap</w:t>
                          </w:r>
                        </w:hyperlink>
                      </w:p>
                    </w:tc>
                    <w:tc>
                      <w:tcPr>
                        <w:tcW w:w="90" w:type="dxa"/>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rHeight w:val="660"/>
                <w:tblCellSpacing w:w="0" w:type="dxa"/>
              </w:trPr>
              <w:tc>
                <w:tcPr>
                  <w:tcW w:w="0" w:type="auto"/>
                  <w:vMerge/>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p>
              </w:tc>
              <w:tc>
                <w:tcPr>
                  <w:tcW w:w="0" w:type="auto"/>
                  <w:vMerge/>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p>
              </w:tc>
              <w:tc>
                <w:tcPr>
                  <w:tcW w:w="0" w:type="auto"/>
                  <w:vAlign w:val="center"/>
                  <w:hideMark/>
                </w:tcPr>
                <w:tbl>
                  <w:tblPr>
                    <w:tblW w:w="5000" w:type="pct"/>
                    <w:tblCellSpacing w:w="0" w:type="dxa"/>
                    <w:tblCellMar>
                      <w:left w:w="0" w:type="dxa"/>
                      <w:right w:w="0" w:type="dxa"/>
                    </w:tblCellMar>
                    <w:tblLook w:val="04A0"/>
                  </w:tblPr>
                  <w:tblGrid>
                    <w:gridCol w:w="300"/>
                    <w:gridCol w:w="3750"/>
                    <w:gridCol w:w="4530"/>
                    <w:gridCol w:w="90"/>
                  </w:tblGrid>
                  <w:tr w:rsidR="00564562" w:rsidRPr="00564562">
                    <w:trPr>
                      <w:tblCellSpacing w:w="0" w:type="dxa"/>
                    </w:trPr>
                    <w:tc>
                      <w:tcPr>
                        <w:tcW w:w="300" w:type="dxa"/>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c>
                      <w:tcPr>
                        <w:tcW w:w="3750" w:type="dxa"/>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171450"/>
                              <wp:effectExtent l="19050" t="0" r="9525" b="0"/>
                              <wp:docPr id="13" name="Picture 13" descr="Fortune 500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tune 500 Image"/>
                                      <pic:cNvPicPr>
                                        <a:picLocks noChangeAspect="1" noChangeArrowheads="1"/>
                                      </pic:cNvPicPr>
                                    </pic:nvPicPr>
                                    <pic:blipFill>
                                      <a:blip r:embed="rId19"/>
                                      <a:srcRect/>
                                      <a:stretch>
                                        <a:fillRect/>
                                      </a:stretch>
                                    </pic:blipFill>
                                    <pic:spPr bwMode="auto">
                                      <a:xfrm>
                                        <a:off x="0" y="0"/>
                                        <a:ext cx="1666875" cy="171450"/>
                                      </a:xfrm>
                                      <a:prstGeom prst="rect">
                                        <a:avLst/>
                                      </a:prstGeom>
                                      <a:noFill/>
                                      <a:ln w="9525">
                                        <a:noFill/>
                                        <a:miter lim="800000"/>
                                        <a:headEnd/>
                                        <a:tailEnd/>
                                      </a:ln>
                                    </pic:spPr>
                                  </pic:pic>
                                </a:graphicData>
                              </a:graphic>
                            </wp:inline>
                          </w:drawing>
                        </w:r>
                      </w:p>
                    </w:tc>
                    <w:tc>
                      <w:tcPr>
                        <w:tcW w:w="90" w:type="dxa"/>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rHeight w:val="420"/>
                <w:tblCellSpacing w:w="0" w:type="dxa"/>
              </w:trPr>
              <w:tc>
                <w:tcPr>
                  <w:tcW w:w="0" w:type="auto"/>
                  <w:vMerge/>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p>
              </w:tc>
              <w:tc>
                <w:tcPr>
                  <w:tcW w:w="0" w:type="auto"/>
                  <w:gridSpan w:val="2"/>
                  <w:vAlign w:val="center"/>
                  <w:hideMark/>
                </w:tcPr>
                <w:tbl>
                  <w:tblPr>
                    <w:tblpPr w:leftFromText="45" w:rightFromText="45" w:vertAnchor="text" w:tblpXSpec="right" w:tblpYSpec="center"/>
                    <w:tblW w:w="4750" w:type="pct"/>
                    <w:tblCellSpacing w:w="0" w:type="dxa"/>
                    <w:tblCellMar>
                      <w:left w:w="0" w:type="dxa"/>
                      <w:right w:w="0" w:type="dxa"/>
                    </w:tblCellMar>
                    <w:tblLook w:val="04A0"/>
                  </w:tblPr>
                  <w:tblGrid>
                    <w:gridCol w:w="10053"/>
                    <w:gridCol w:w="150"/>
                  </w:tblGrid>
                  <w:tr w:rsidR="00564562" w:rsidRPr="00564562">
                    <w:trPr>
                      <w:tblCellSpacing w:w="0" w:type="dxa"/>
                    </w:trPr>
                    <w:tc>
                      <w:tcPr>
                        <w:tcW w:w="0" w:type="auto"/>
                        <w:vAlign w:val="center"/>
                        <w:hideMark/>
                      </w:tcPr>
                      <w:tbl>
                        <w:tblPr>
                          <w:tblpPr w:leftFromText="45" w:rightFromText="45" w:vertAnchor="text" w:tblpXSpec="right" w:tblpYSpec="center"/>
                          <w:tblW w:w="0" w:type="auto"/>
                          <w:tblCellSpacing w:w="0" w:type="dxa"/>
                          <w:tblCellMar>
                            <w:left w:w="0" w:type="dxa"/>
                            <w:right w:w="0" w:type="dxa"/>
                          </w:tblCellMar>
                          <w:tblLook w:val="04A0"/>
                        </w:tblPr>
                        <w:tblGrid>
                          <w:gridCol w:w="772"/>
                          <w:gridCol w:w="15"/>
                          <w:gridCol w:w="1697"/>
                          <w:gridCol w:w="15"/>
                          <w:gridCol w:w="1207"/>
                          <w:gridCol w:w="15"/>
                          <w:gridCol w:w="815"/>
                          <w:gridCol w:w="15"/>
                          <w:gridCol w:w="1539"/>
                          <w:gridCol w:w="15"/>
                          <w:gridCol w:w="345"/>
                          <w:gridCol w:w="15"/>
                          <w:gridCol w:w="813"/>
                        </w:tblGrid>
                        <w:tr w:rsidR="00564562" w:rsidRPr="00564562">
                          <w:trPr>
                            <w:trHeight w:val="420"/>
                            <w:tblCellSpacing w:w="0" w:type="dxa"/>
                          </w:trPr>
                          <w:tc>
                            <w:tcPr>
                              <w:tcW w:w="0" w:type="auto"/>
                              <w:vAlign w:val="center"/>
                              <w:hideMark/>
                            </w:tcPr>
                            <w:bookmarkStart w:id="0" w:name="link1"/>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fldChar w:fldCharType="begin"/>
                              </w:r>
                              <w:r w:rsidRPr="00564562">
                                <w:rPr>
                                  <w:rFonts w:ascii="Times New Roman" w:eastAsia="Times New Roman" w:hAnsi="Times New Roman" w:cs="Times New Roman"/>
                                  <w:sz w:val="24"/>
                                  <w:szCs w:val="24"/>
                                </w:rPr>
                                <w:instrText xml:space="preserve"> HYPERLINK "http://www.hindustanpetroleum.com/En/UI/AboutUsHomeLand.aspx" \o "About Us" </w:instrText>
                              </w:r>
                              <w:r w:rsidRPr="00564562">
                                <w:rPr>
                                  <w:rFonts w:ascii="Times New Roman" w:eastAsia="Times New Roman" w:hAnsi="Times New Roman" w:cs="Times New Roman"/>
                                  <w:sz w:val="24"/>
                                  <w:szCs w:val="24"/>
                                </w:rPr>
                                <w:fldChar w:fldCharType="separate"/>
                              </w:r>
                              <w:r w:rsidRPr="00564562">
                                <w:rPr>
                                  <w:rFonts w:ascii="Tahoma" w:eastAsia="Times New Roman" w:hAnsi="Tahoma" w:cs="Tahoma"/>
                                  <w:b/>
                                  <w:bCs/>
                                  <w:color w:val="FFFFFF"/>
                                  <w:sz w:val="17"/>
                                  <w:u w:val="single"/>
                                </w:rPr>
                                <w:t>About Us</w:t>
                              </w:r>
                              <w:r w:rsidRPr="00564562">
                                <w:rPr>
                                  <w:rFonts w:ascii="Times New Roman" w:eastAsia="Times New Roman" w:hAnsi="Times New Roman" w:cs="Times New Roman"/>
                                  <w:sz w:val="24"/>
                                  <w:szCs w:val="24"/>
                                </w:rPr>
                                <w:fldChar w:fldCharType="end"/>
                              </w:r>
                              <w:bookmarkEnd w:id="0"/>
                            </w:p>
                          </w:tc>
                          <w:tc>
                            <w:tcPr>
                              <w:tcW w:w="15"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 name="Picture 14"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bookmarkStart w:id="1" w:name="link2"/>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fldChar w:fldCharType="begin"/>
                              </w:r>
                              <w:r w:rsidRPr="00564562">
                                <w:rPr>
                                  <w:rFonts w:ascii="Times New Roman" w:eastAsia="Times New Roman" w:hAnsi="Times New Roman" w:cs="Times New Roman"/>
                                  <w:sz w:val="24"/>
                                  <w:szCs w:val="24"/>
                                </w:rPr>
                                <w:instrText xml:space="preserve"> HYPERLINK "http://www.hindustanpetroleum.com/En/UI/ProductsandServiceshomeLand.aspx" \o "Products &amp; Services" </w:instrText>
                              </w:r>
                              <w:r w:rsidRPr="00564562">
                                <w:rPr>
                                  <w:rFonts w:ascii="Times New Roman" w:eastAsia="Times New Roman" w:hAnsi="Times New Roman" w:cs="Times New Roman"/>
                                  <w:sz w:val="24"/>
                                  <w:szCs w:val="24"/>
                                </w:rPr>
                                <w:fldChar w:fldCharType="separate"/>
                              </w:r>
                              <w:r w:rsidRPr="00564562">
                                <w:rPr>
                                  <w:rFonts w:ascii="Tahoma" w:eastAsia="Times New Roman" w:hAnsi="Tahoma" w:cs="Tahoma"/>
                                  <w:b/>
                                  <w:bCs/>
                                  <w:color w:val="FFFFFF"/>
                                  <w:sz w:val="17"/>
                                  <w:u w:val="single"/>
                                </w:rPr>
                                <w:t>Products &amp; Services</w:t>
                              </w:r>
                              <w:r w:rsidRPr="00564562">
                                <w:rPr>
                                  <w:rFonts w:ascii="Times New Roman" w:eastAsia="Times New Roman" w:hAnsi="Times New Roman" w:cs="Times New Roman"/>
                                  <w:sz w:val="24"/>
                                  <w:szCs w:val="24"/>
                                </w:rPr>
                                <w:fldChar w:fldCharType="end"/>
                              </w:r>
                              <w:bookmarkEnd w:id="1"/>
                            </w:p>
                          </w:tc>
                          <w:tc>
                            <w:tcPr>
                              <w:tcW w:w="15"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Picture 15"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bookmarkStart w:id="2" w:name="link3"/>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fldChar w:fldCharType="begin"/>
                              </w:r>
                              <w:r w:rsidRPr="00564562">
                                <w:rPr>
                                  <w:rFonts w:ascii="Times New Roman" w:eastAsia="Times New Roman" w:hAnsi="Times New Roman" w:cs="Times New Roman"/>
                                  <w:sz w:val="24"/>
                                  <w:szCs w:val="24"/>
                                </w:rPr>
                                <w:instrText xml:space="preserve"> HYPERLINK "http://www.hindustanpetroleum.com/En/UI/PressnMediaHomeLand.aspx" \o "Press &amp; Media" </w:instrText>
                              </w:r>
                              <w:r w:rsidRPr="00564562">
                                <w:rPr>
                                  <w:rFonts w:ascii="Times New Roman" w:eastAsia="Times New Roman" w:hAnsi="Times New Roman" w:cs="Times New Roman"/>
                                  <w:sz w:val="24"/>
                                  <w:szCs w:val="24"/>
                                </w:rPr>
                                <w:fldChar w:fldCharType="separate"/>
                              </w:r>
                              <w:r w:rsidRPr="00564562">
                                <w:rPr>
                                  <w:rFonts w:ascii="Tahoma" w:eastAsia="Times New Roman" w:hAnsi="Tahoma" w:cs="Tahoma"/>
                                  <w:b/>
                                  <w:bCs/>
                                  <w:color w:val="FFFFFF"/>
                                  <w:sz w:val="17"/>
                                  <w:u w:val="single"/>
                                </w:rPr>
                                <w:t>Press &amp; Media</w:t>
                              </w:r>
                              <w:r w:rsidRPr="00564562">
                                <w:rPr>
                                  <w:rFonts w:ascii="Times New Roman" w:eastAsia="Times New Roman" w:hAnsi="Times New Roman" w:cs="Times New Roman"/>
                                  <w:sz w:val="24"/>
                                  <w:szCs w:val="24"/>
                                </w:rPr>
                                <w:fldChar w:fldCharType="end"/>
                              </w:r>
                              <w:bookmarkEnd w:id="2"/>
                            </w:p>
                          </w:tc>
                          <w:tc>
                            <w:tcPr>
                              <w:tcW w:w="15"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Picture 16"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bookmarkStart w:id="3" w:name="link4"/>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fldChar w:fldCharType="begin"/>
                              </w:r>
                              <w:r w:rsidRPr="00564562">
                                <w:rPr>
                                  <w:rFonts w:ascii="Times New Roman" w:eastAsia="Times New Roman" w:hAnsi="Times New Roman" w:cs="Times New Roman"/>
                                  <w:sz w:val="24"/>
                                  <w:szCs w:val="24"/>
                                </w:rPr>
                                <w:instrText xml:space="preserve"> HYPERLINK "http://www.hindustanpetroleum.com/En/UI/InvestorRelationsHomeLand.aspx" \o "Investors Relations" </w:instrText>
                              </w:r>
                              <w:r w:rsidRPr="00564562">
                                <w:rPr>
                                  <w:rFonts w:ascii="Times New Roman" w:eastAsia="Times New Roman" w:hAnsi="Times New Roman" w:cs="Times New Roman"/>
                                  <w:sz w:val="24"/>
                                  <w:szCs w:val="24"/>
                                </w:rPr>
                                <w:fldChar w:fldCharType="separate"/>
                              </w:r>
                              <w:r w:rsidRPr="00564562">
                                <w:rPr>
                                  <w:rFonts w:ascii="Tahoma" w:eastAsia="Times New Roman" w:hAnsi="Tahoma" w:cs="Tahoma"/>
                                  <w:b/>
                                  <w:bCs/>
                                  <w:color w:val="FFFFFF"/>
                                  <w:sz w:val="17"/>
                                  <w:u w:val="single"/>
                                </w:rPr>
                                <w:t>Investors</w:t>
                              </w:r>
                              <w:r w:rsidRPr="00564562">
                                <w:rPr>
                                  <w:rFonts w:ascii="Times New Roman" w:eastAsia="Times New Roman" w:hAnsi="Times New Roman" w:cs="Times New Roman"/>
                                  <w:sz w:val="24"/>
                                  <w:szCs w:val="24"/>
                                </w:rPr>
                                <w:fldChar w:fldCharType="end"/>
                              </w:r>
                              <w:bookmarkEnd w:id="3"/>
                            </w:p>
                          </w:tc>
                          <w:tc>
                            <w:tcPr>
                              <w:tcW w:w="15"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 name="Picture 17"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bookmarkStart w:id="4" w:name="link5"/>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fldChar w:fldCharType="begin"/>
                              </w:r>
                              <w:r w:rsidRPr="00564562">
                                <w:rPr>
                                  <w:rFonts w:ascii="Times New Roman" w:eastAsia="Times New Roman" w:hAnsi="Times New Roman" w:cs="Times New Roman"/>
                                  <w:sz w:val="24"/>
                                  <w:szCs w:val="24"/>
                                </w:rPr>
                                <w:instrText xml:space="preserve"> HYPERLINK "http://www.hindustanpetroleum.com/En/UI/HumanResourcesHomeLand.aspx" \o "Human Resources" </w:instrText>
                              </w:r>
                              <w:r w:rsidRPr="00564562">
                                <w:rPr>
                                  <w:rFonts w:ascii="Times New Roman" w:eastAsia="Times New Roman" w:hAnsi="Times New Roman" w:cs="Times New Roman"/>
                                  <w:sz w:val="24"/>
                                  <w:szCs w:val="24"/>
                                </w:rPr>
                                <w:fldChar w:fldCharType="separate"/>
                              </w:r>
                              <w:r w:rsidRPr="00564562">
                                <w:rPr>
                                  <w:rFonts w:ascii="Tahoma" w:eastAsia="Times New Roman" w:hAnsi="Tahoma" w:cs="Tahoma"/>
                                  <w:b/>
                                  <w:bCs/>
                                  <w:color w:val="FFFFFF"/>
                                  <w:sz w:val="17"/>
                                  <w:u w:val="single"/>
                                </w:rPr>
                                <w:t>Human Resources</w:t>
                              </w:r>
                              <w:r w:rsidRPr="00564562">
                                <w:rPr>
                                  <w:rFonts w:ascii="Times New Roman" w:eastAsia="Times New Roman" w:hAnsi="Times New Roman" w:cs="Times New Roman"/>
                                  <w:sz w:val="24"/>
                                  <w:szCs w:val="24"/>
                                </w:rPr>
                                <w:fldChar w:fldCharType="end"/>
                              </w:r>
                              <w:bookmarkEnd w:id="4"/>
                            </w:p>
                          </w:tc>
                          <w:tc>
                            <w:tcPr>
                              <w:tcW w:w="15"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8" name="Picture 18"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bookmarkStart w:id="5" w:name="link6"/>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fldChar w:fldCharType="begin"/>
                              </w:r>
                              <w:r w:rsidRPr="00564562">
                                <w:rPr>
                                  <w:rFonts w:ascii="Times New Roman" w:eastAsia="Times New Roman" w:hAnsi="Times New Roman" w:cs="Times New Roman"/>
                                  <w:sz w:val="24"/>
                                  <w:szCs w:val="24"/>
                                </w:rPr>
                                <w:instrText xml:space="preserve"> HYPERLINK "http://www.hindustanpetroleum.com/En/UI/CSRHomeLand.aspx" \o "CSR" </w:instrText>
                              </w:r>
                              <w:r w:rsidRPr="00564562">
                                <w:rPr>
                                  <w:rFonts w:ascii="Times New Roman" w:eastAsia="Times New Roman" w:hAnsi="Times New Roman" w:cs="Times New Roman"/>
                                  <w:sz w:val="24"/>
                                  <w:szCs w:val="24"/>
                                </w:rPr>
                                <w:fldChar w:fldCharType="separate"/>
                              </w:r>
                              <w:r w:rsidRPr="00564562">
                                <w:rPr>
                                  <w:rFonts w:ascii="Tahoma" w:eastAsia="Times New Roman" w:hAnsi="Tahoma" w:cs="Tahoma"/>
                                  <w:b/>
                                  <w:bCs/>
                                  <w:color w:val="FFFFFF"/>
                                  <w:sz w:val="17"/>
                                  <w:u w:val="single"/>
                                </w:rPr>
                                <w:t>CSR</w:t>
                              </w:r>
                              <w:r w:rsidRPr="00564562">
                                <w:rPr>
                                  <w:rFonts w:ascii="Times New Roman" w:eastAsia="Times New Roman" w:hAnsi="Times New Roman" w:cs="Times New Roman"/>
                                  <w:sz w:val="24"/>
                                  <w:szCs w:val="24"/>
                                </w:rPr>
                                <w:fldChar w:fldCharType="end"/>
                              </w:r>
                              <w:bookmarkEnd w:id="5"/>
                            </w:p>
                          </w:tc>
                          <w:tc>
                            <w:tcPr>
                              <w:tcW w:w="15" w:type="dxa"/>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9" name="Picture 19"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hyperlink r:id="rId20" w:tooltip="Hindi Website" w:history="1">
                                <w:proofErr w:type="spellStart"/>
                                <w:r w:rsidRPr="00564562">
                                  <w:rPr>
                                    <w:rFonts w:ascii="Mangal" w:eastAsia="Times New Roman" w:hAnsi="Mangal" w:cs="Mangal"/>
                                    <w:b/>
                                    <w:bCs/>
                                    <w:color w:val="FFFFFF"/>
                                    <w:sz w:val="17"/>
                                    <w:u w:val="single"/>
                                  </w:rPr>
                                  <w:t>हिन्</w:t>
                                </w:r>
                                <w:r w:rsidRPr="00564562">
                                  <w:rPr>
                                    <w:rFonts w:ascii="Tahoma" w:eastAsia="Times New Roman" w:hAnsi="Tahoma" w:cs="Tahoma"/>
                                    <w:b/>
                                    <w:bCs/>
                                    <w:color w:val="FFFFFF"/>
                                    <w:sz w:val="17"/>
                                    <w:u w:val="single"/>
                                  </w:rPr>
                                  <w:t>‍</w:t>
                                </w:r>
                                <w:r w:rsidRPr="00564562">
                                  <w:rPr>
                                    <w:rFonts w:ascii="Mangal" w:eastAsia="Times New Roman" w:hAnsi="Mangal" w:cs="Mangal"/>
                                    <w:b/>
                                    <w:bCs/>
                                    <w:color w:val="FFFFFF"/>
                                    <w:sz w:val="17"/>
                                    <w:u w:val="single"/>
                                  </w:rPr>
                                  <w:t>दी</w:t>
                                </w:r>
                                <w:proofErr w:type="spellEnd"/>
                                <w:r w:rsidRPr="00564562">
                                  <w:rPr>
                                    <w:rFonts w:ascii="Tahoma" w:eastAsia="Times New Roman" w:hAnsi="Tahoma" w:cs="Tahoma"/>
                                    <w:b/>
                                    <w:bCs/>
                                    <w:color w:val="FFFFFF"/>
                                    <w:sz w:val="17"/>
                                    <w:u w:val="single"/>
                                  </w:rPr>
                                  <w:t> </w:t>
                                </w:r>
                                <w:proofErr w:type="spellStart"/>
                                <w:r w:rsidRPr="00564562">
                                  <w:rPr>
                                    <w:rFonts w:ascii="Mangal" w:eastAsia="Times New Roman" w:hAnsi="Mangal" w:cs="Mangal"/>
                                    <w:b/>
                                    <w:bCs/>
                                    <w:color w:val="FFFFFF"/>
                                    <w:sz w:val="17"/>
                                    <w:u w:val="single"/>
                                  </w:rPr>
                                  <w:t>साइट</w:t>
                                </w:r>
                                <w:proofErr w:type="spellEnd"/>
                              </w:hyperlink>
                            </w:p>
                          </w:tc>
                        </w:tr>
                      </w:tbl>
                      <w:p w:rsidR="00564562" w:rsidRPr="00564562" w:rsidRDefault="00564562" w:rsidP="00564562">
                        <w:pPr>
                          <w:spacing w:after="0" w:line="240" w:lineRule="auto"/>
                          <w:rPr>
                            <w:rFonts w:ascii="Times New Roman" w:eastAsia="Times New Roman" w:hAnsi="Times New Roman" w:cs="Times New Roman"/>
                            <w:sz w:val="24"/>
                            <w:szCs w:val="24"/>
                          </w:rPr>
                        </w:pPr>
                      </w:p>
                    </w:tc>
                    <w:tc>
                      <w:tcPr>
                        <w:tcW w:w="150" w:type="dxa"/>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rHeight w:val="15"/>
                <w:tblCellSpacing w:w="0" w:type="dxa"/>
              </w:trPr>
              <w:tc>
                <w:tcPr>
                  <w:tcW w:w="0" w:type="auto"/>
                  <w:gridSpan w:val="3"/>
                  <w:shd w:val="clear" w:color="auto" w:fill="FFFFFF"/>
                  <w:vAlign w:val="center"/>
                  <w:hideMark/>
                </w:tcPr>
                <w:p w:rsidR="00564562" w:rsidRPr="00564562" w:rsidRDefault="00564562" w:rsidP="00564562">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 name="Picture 20" descr="Spac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cer Imag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gridSpan w:val="2"/>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91600" cy="666750"/>
                  <wp:effectExtent l="19050" t="0" r="0" b="0"/>
                  <wp:docPr id="21" name="Picture 21" descr="http://www.hindustanpetroleum.com/En/images/lpg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industanpetroleum.com/En/images/lpg_head.jpg"/>
                          <pic:cNvPicPr>
                            <a:picLocks noChangeAspect="1" noChangeArrowheads="1"/>
                          </pic:cNvPicPr>
                        </pic:nvPicPr>
                        <pic:blipFill>
                          <a:blip r:embed="rId21"/>
                          <a:srcRect/>
                          <a:stretch>
                            <a:fillRect/>
                          </a:stretch>
                        </pic:blipFill>
                        <pic:spPr bwMode="auto">
                          <a:xfrm>
                            <a:off x="0" y="0"/>
                            <a:ext cx="8991600" cy="666750"/>
                          </a:xfrm>
                          <a:prstGeom prst="rect">
                            <a:avLst/>
                          </a:prstGeom>
                          <a:noFill/>
                          <a:ln w="9525">
                            <a:noFill/>
                            <a:miter lim="800000"/>
                            <a:headEnd/>
                            <a:tailEnd/>
                          </a:ln>
                        </pic:spPr>
                      </pic:pic>
                    </a:graphicData>
                  </a:graphic>
                </wp:inline>
              </w:drawing>
            </w:r>
          </w:p>
        </w:tc>
      </w:tr>
      <w:tr w:rsidR="00564562" w:rsidRPr="00564562" w:rsidTr="00564562">
        <w:trPr>
          <w:trHeight w:val="90"/>
          <w:tblCellSpacing w:w="0" w:type="dxa"/>
          <w:jc w:val="center"/>
        </w:trPr>
        <w:tc>
          <w:tcPr>
            <w:tcW w:w="0" w:type="auto"/>
            <w:gridSpan w:val="2"/>
            <w:shd w:val="clear" w:color="auto" w:fill="FFFFFF"/>
            <w:vAlign w:val="center"/>
            <w:hideMark/>
          </w:tcPr>
          <w:p w:rsidR="00564562" w:rsidRPr="00564562" w:rsidRDefault="00564562" w:rsidP="00564562">
            <w:pPr>
              <w:spacing w:after="0" w:line="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2" name="Picture 22" descr="http://www.hindustanpetroleum.com/En/UI/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hindustanpetroleum.com/En/UI/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64562" w:rsidRPr="00564562" w:rsidTr="00564562">
        <w:trPr>
          <w:tblCellSpacing w:w="0" w:type="dxa"/>
          <w:jc w:val="center"/>
        </w:trPr>
        <w:tc>
          <w:tcPr>
            <w:tcW w:w="3300" w:type="dxa"/>
            <w:shd w:val="clear" w:color="auto" w:fill="E4E4E4"/>
            <w:hideMark/>
          </w:tcPr>
          <w:tbl>
            <w:tblPr>
              <w:tblW w:w="3300" w:type="dxa"/>
              <w:tblCellSpacing w:w="0" w:type="dxa"/>
              <w:tblCellMar>
                <w:left w:w="0" w:type="dxa"/>
                <w:right w:w="0" w:type="dxa"/>
              </w:tblCellMar>
              <w:tblLook w:val="04A0"/>
            </w:tblPr>
            <w:tblGrid>
              <w:gridCol w:w="3870"/>
            </w:tblGrid>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5500" cy="76200"/>
                        <wp:effectExtent l="19050" t="0" r="0" b="0"/>
                        <wp:docPr id="23" name="Picture 23" descr="http://www.hindustanpetroleum.com/En/images/lefttopc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hindustanpetroleum.com/En/images/lefttopcur.gif"/>
                                <pic:cNvPicPr>
                                  <a:picLocks noChangeAspect="1" noChangeArrowheads="1"/>
                                </pic:cNvPicPr>
                              </pic:nvPicPr>
                              <pic:blipFill>
                                <a:blip r:embed="rId22"/>
                                <a:srcRect/>
                                <a:stretch>
                                  <a:fillRect/>
                                </a:stretch>
                              </pic:blipFill>
                              <pic:spPr bwMode="auto">
                                <a:xfrm>
                                  <a:off x="0" y="0"/>
                                  <a:ext cx="2095500" cy="76200"/>
                                </a:xfrm>
                                <a:prstGeom prst="rect">
                                  <a:avLst/>
                                </a:prstGeom>
                                <a:noFill/>
                                <a:ln w="9525">
                                  <a:noFill/>
                                  <a:miter lim="800000"/>
                                  <a:headEnd/>
                                  <a:tailEnd/>
                                </a:ln>
                              </pic:spPr>
                            </pic:pic>
                          </a:graphicData>
                        </a:graphic>
                      </wp:inline>
                    </w:drawing>
                  </w:r>
                </w:p>
              </w:tc>
            </w:tr>
            <w:tr w:rsidR="00564562" w:rsidRPr="00564562">
              <w:trPr>
                <w:tblCellSpacing w:w="0" w:type="dxa"/>
              </w:trPr>
              <w:tc>
                <w:tcPr>
                  <w:tcW w:w="0" w:type="auto"/>
                  <w:vAlign w:val="center"/>
                  <w:hideMark/>
                </w:tcPr>
                <w:tbl>
                  <w:tblPr>
                    <w:tblW w:w="2850" w:type="dxa"/>
                    <w:jc w:val="center"/>
                    <w:tblCellSpacing w:w="0" w:type="dxa"/>
                    <w:tblCellMar>
                      <w:left w:w="0" w:type="dxa"/>
                      <w:right w:w="0" w:type="dxa"/>
                    </w:tblCellMar>
                    <w:tblLook w:val="04A0"/>
                  </w:tblPr>
                  <w:tblGrid>
                    <w:gridCol w:w="3870"/>
                  </w:tblGrid>
                  <w:tr w:rsidR="00564562" w:rsidRPr="00564562">
                    <w:trPr>
                      <w:trHeight w:val="90"/>
                      <w:tblCellSpacing w:w="0" w:type="dxa"/>
                      <w:jc w:val="center"/>
                    </w:trPr>
                    <w:tc>
                      <w:tcPr>
                        <w:tcW w:w="0" w:type="auto"/>
                        <w:vAlign w:val="center"/>
                        <w:hideMark/>
                      </w:tcPr>
                      <w:p w:rsidR="00564562" w:rsidRPr="00564562" w:rsidRDefault="00564562" w:rsidP="00564562">
                        <w:pPr>
                          <w:spacing w:after="0" w:line="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4" name="Picture 24" descr="http://www.hindustanpetroleum.com/E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industanpetroleum.com/En/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76200"/>
                              <wp:effectExtent l="19050" t="0" r="0" b="0"/>
                              <wp:docPr id="25" name="Picture 25" descr="http://www.hindustanpetroleum.com/En/images/search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industanpetroleum.com/En/images/search_top.gif"/>
                                      <pic:cNvPicPr>
                                        <a:picLocks noChangeAspect="1" noChangeArrowheads="1"/>
                                      </pic:cNvPicPr>
                                    </pic:nvPicPr>
                                    <pic:blipFill>
                                      <a:blip r:embed="rId23"/>
                                      <a:srcRect/>
                                      <a:stretch>
                                        <a:fillRect/>
                                      </a:stretch>
                                    </pic:blipFill>
                                    <pic:spPr bwMode="auto">
                                      <a:xfrm>
                                        <a:off x="0" y="0"/>
                                        <a:ext cx="1924050" cy="76200"/>
                                      </a:xfrm>
                                      <a:prstGeom prst="rect">
                                        <a:avLst/>
                                      </a:prstGeom>
                                      <a:noFill/>
                                      <a:ln w="9525">
                                        <a:noFill/>
                                        <a:miter lim="800000"/>
                                        <a:headEnd/>
                                        <a:tailEnd/>
                                      </a:ln>
                                    </pic:spPr>
                                  </pic:pic>
                                </a:graphicData>
                              </a:graphic>
                            </wp:inline>
                          </w:drawing>
                        </w:r>
                      </w:p>
                    </w:tc>
                  </w:tr>
                  <w:tr w:rsidR="00564562" w:rsidRPr="00564562">
                    <w:trPr>
                      <w:tblCellSpacing w:w="0" w:type="dxa"/>
                      <w:jc w:val="center"/>
                    </w:trPr>
                    <w:tc>
                      <w:tcPr>
                        <w:tcW w:w="0" w:type="auto"/>
                        <w:vAlign w:val="center"/>
                        <w:hideMark/>
                      </w:tcPr>
                      <w:tbl>
                        <w:tblPr>
                          <w:tblW w:w="2670" w:type="dxa"/>
                          <w:jc w:val="center"/>
                          <w:tblCellSpacing w:w="0" w:type="dxa"/>
                          <w:tblCellMar>
                            <w:left w:w="0" w:type="dxa"/>
                            <w:right w:w="0" w:type="dxa"/>
                          </w:tblCellMar>
                          <w:tblLook w:val="04A0"/>
                        </w:tblPr>
                        <w:tblGrid>
                          <w:gridCol w:w="2190"/>
                          <w:gridCol w:w="1500"/>
                          <w:gridCol w:w="180"/>
                        </w:tblGrid>
                        <w:tr w:rsidR="00564562" w:rsidRPr="00564562">
                          <w:trPr>
                            <w:trHeight w:val="330"/>
                            <w:tblCellSpacing w:w="0" w:type="dxa"/>
                            <w:jc w:val="center"/>
                          </w:trPr>
                          <w:tc>
                            <w:tcPr>
                              <w:tcW w:w="0" w:type="auto"/>
                              <w:gridSpan w:val="3"/>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190500"/>
                                    <wp:effectExtent l="19050" t="0" r="0" b="0"/>
                                    <wp:docPr id="26" name="Picture 26" descr="http://www.hindustanpetroleum.com/En/images/search_inner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hindustanpetroleum.com/En/images/search_innerhead.gif"/>
                                            <pic:cNvPicPr>
                                              <a:picLocks noChangeAspect="1" noChangeArrowheads="1"/>
                                            </pic:cNvPicPr>
                                          </pic:nvPicPr>
                                          <pic:blipFill>
                                            <a:blip r:embed="rId24"/>
                                            <a:srcRect/>
                                            <a:stretch>
                                              <a:fillRect/>
                                            </a:stretch>
                                          </pic:blipFill>
                                          <pic:spPr bwMode="auto">
                                            <a:xfrm>
                                              <a:off x="0" y="0"/>
                                              <a:ext cx="1695450" cy="190500"/>
                                            </a:xfrm>
                                            <a:prstGeom prst="rect">
                                              <a:avLst/>
                                            </a:prstGeom>
                                            <a:noFill/>
                                            <a:ln w="9525">
                                              <a:noFill/>
                                              <a:miter lim="800000"/>
                                              <a:headEnd/>
                                              <a:tailEnd/>
                                            </a:ln>
                                          </pic:spPr>
                                        </pic:pic>
                                      </a:graphicData>
                                    </a:graphic>
                                  </wp:inline>
                                </w:drawing>
                              </w:r>
                            </w:p>
                          </w:tc>
                        </w:tr>
                        <w:tr w:rsidR="00564562" w:rsidRPr="00564562">
                          <w:trPr>
                            <w:trHeight w:val="36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object w:dxaOrig="1440" w:dyaOrig="1440">
                                  <v:shape id="_x0000_i1188" type="#_x0000_t75" style="width:109.5pt;height:18pt" o:ole="">
                                    <v:imagedata r:id="rId25" o:title=""/>
                                  </v:shape>
                                  <w:control r:id="rId26" w:name="DefaultOcxName2" w:shapeid="_x0000_i1188"/>
                                </w:object>
                              </w:r>
                            </w:p>
                          </w:tc>
                          <w:tc>
                            <w:tcPr>
                              <w:tcW w:w="0" w:type="auto"/>
                              <w:vAlign w:val="bottom"/>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r w:rsidRPr="00564562">
                                <w:rPr>
                                  <w:rFonts w:ascii="Times New Roman" w:eastAsia="Times New Roman" w:hAnsi="Times New Roman" w:cs="Times New Roman"/>
                                  <w:sz w:val="24"/>
                                  <w:szCs w:val="24"/>
                                </w:rPr>
                                <w:object w:dxaOrig="1440" w:dyaOrig="1440">
                                  <v:shape id="_x0000_i1187" type="#_x0000_t75" style="width:1in;height:1in" o:ole="">
                                    <v:imagedata r:id="rId10" o:title=""/>
                                  </v:shape>
                                  <w:control r:id="rId27" w:name="DefaultOcxName3" w:shapeid="_x0000_i1187"/>
                                </w:object>
                              </w:r>
                              <w:r w:rsidRPr="00564562">
                                <w:rPr>
                                  <w:rFonts w:ascii="Times New Roman" w:eastAsia="Times New Roman" w:hAnsi="Times New Roman" w:cs="Times New Roman"/>
                                  <w:sz w:val="24"/>
                                  <w:szCs w:val="24"/>
                                </w:rPr>
                                <w:t xml:space="preserve"> </w:t>
                              </w:r>
                            </w:p>
                          </w:tc>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xml:space="preserve">    </w:t>
                              </w:r>
                            </w:p>
                          </w:tc>
                        </w:tr>
                        <w:tr w:rsidR="00564562" w:rsidRPr="00564562">
                          <w:trPr>
                            <w:trHeight w:val="33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object w:dxaOrig="1440" w:dyaOrig="1440">
                                  <v:shape id="_x0000_i1186" type="#_x0000_t75" style="width:109.5pt;height:18pt" o:ole="">
                                    <v:imagedata r:id="rId28" o:title=""/>
                                  </v:shape>
                                  <w:control r:id="rId29" w:name="DefaultOcxName4" w:shapeid="_x0000_i1186"/>
                                </w:object>
                              </w:r>
                            </w:p>
                          </w:tc>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r w:rsidRPr="00564562">
                                <w:rPr>
                                  <w:rFonts w:ascii="Times New Roman" w:eastAsia="Times New Roman" w:hAnsi="Times New Roman" w:cs="Times New Roman"/>
                                  <w:sz w:val="24"/>
                                  <w:szCs w:val="24"/>
                                </w:rPr>
                                <w:object w:dxaOrig="1440" w:dyaOrig="1440">
                                  <v:shape id="_x0000_i1185" type="#_x0000_t75" style="width:1in;height:1in" o:ole="">
                                    <v:imagedata r:id="rId10" o:title=""/>
                                  </v:shape>
                                  <w:control r:id="rId30" w:name="DefaultOcxName5" w:shapeid="_x0000_i1185"/>
                                </w:object>
                              </w:r>
                              <w:r w:rsidRPr="00564562">
                                <w:rPr>
                                  <w:rFonts w:ascii="Times New Roman" w:eastAsia="Times New Roman" w:hAnsi="Times New Roman" w:cs="Times New Roman"/>
                                  <w:sz w:val="24"/>
                                  <w:szCs w:val="24"/>
                                </w:rPr>
                                <w:t xml:space="preserve"> </w:t>
                              </w:r>
                            </w:p>
                          </w:tc>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xml:space="preserve">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76200"/>
                              <wp:effectExtent l="19050" t="0" r="0" b="0"/>
                              <wp:docPr id="27" name="Picture 27" descr="http://www.hindustanpetroleum.com/En/images/search_b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hindustanpetroleum.com/En/images/search_bot.gif"/>
                                      <pic:cNvPicPr>
                                        <a:picLocks noChangeAspect="1" noChangeArrowheads="1"/>
                                      </pic:cNvPicPr>
                                    </pic:nvPicPr>
                                    <pic:blipFill>
                                      <a:blip r:embed="rId31"/>
                                      <a:srcRect/>
                                      <a:stretch>
                                        <a:fillRect/>
                                      </a:stretch>
                                    </pic:blipFill>
                                    <pic:spPr bwMode="auto">
                                      <a:xfrm>
                                        <a:off x="0" y="0"/>
                                        <a:ext cx="1924050" cy="76200"/>
                                      </a:xfrm>
                                      <a:prstGeom prst="rect">
                                        <a:avLst/>
                                      </a:prstGeom>
                                      <a:noFill/>
                                      <a:ln w="9525">
                                        <a:noFill/>
                                        <a:miter lim="800000"/>
                                        <a:headEnd/>
                                        <a:tailEnd/>
                                      </a:ln>
                                    </pic:spPr>
                                  </pic:pic>
                                </a:graphicData>
                              </a:graphic>
                            </wp:inline>
                          </w:drawing>
                        </w: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trPr>
                      <w:tblCellSpacing w:w="0" w:type="dxa"/>
                      <w:jc w:val="center"/>
                    </w:trPr>
                    <w:tc>
                      <w:tcPr>
                        <w:tcW w:w="0" w:type="auto"/>
                        <w:vAlign w:val="center"/>
                        <w:hideMark/>
                      </w:tcPr>
                      <w:tbl>
                        <w:tblPr>
                          <w:tblW w:w="3000" w:type="dxa"/>
                          <w:tblCellSpacing w:w="0" w:type="dxa"/>
                          <w:tblCellMar>
                            <w:left w:w="0" w:type="dxa"/>
                            <w:right w:w="0" w:type="dxa"/>
                          </w:tblCellMar>
                          <w:tblLook w:val="04A0"/>
                        </w:tblPr>
                        <w:tblGrid>
                          <w:gridCol w:w="3000"/>
                        </w:tblGrid>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32" w:history="1">
                                <w:r>
                                  <w:rPr>
                                    <w:rFonts w:ascii="Tahoma" w:eastAsia="Times New Roman" w:hAnsi="Tahoma" w:cs="Tahoma"/>
                                    <w:noProof/>
                                    <w:color w:val="144DB5"/>
                                    <w:sz w:val="17"/>
                                    <w:szCs w:val="17"/>
                                  </w:rPr>
                                  <w:drawing>
                                    <wp:inline distT="0" distB="0" distL="0" distR="0">
                                      <wp:extent cx="114300" cy="95250"/>
                                      <wp:effectExtent l="19050" t="0" r="0" b="0"/>
                                      <wp:docPr id="28" name="Picture 28" descr="http://www.hindustanpetroleum.com/En/images/arrow2.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hindustanpetroleum.com/En/images/arrow2.gif">
                                                <a:hlinkClick r:id="rId32"/>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b/>
                                    <w:bCs/>
                                    <w:color w:val="144DB5"/>
                                    <w:sz w:val="17"/>
                                    <w:u w:val="single"/>
                                  </w:rPr>
                                  <w:t>About HP Gas</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29" name="Picture 29"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35" w:tgtFrame="_blank" w:tooltip="HPGAS Transparency Portal" w:history="1">
                                <w:r>
                                  <w:rPr>
                                    <w:rFonts w:ascii="Tahoma" w:eastAsia="Times New Roman" w:hAnsi="Tahoma" w:cs="Tahoma"/>
                                    <w:noProof/>
                                    <w:color w:val="144DB5"/>
                                    <w:sz w:val="17"/>
                                    <w:szCs w:val="17"/>
                                  </w:rPr>
                                  <w:drawing>
                                    <wp:inline distT="0" distB="0" distL="0" distR="0">
                                      <wp:extent cx="114300" cy="95250"/>
                                      <wp:effectExtent l="19050" t="0" r="0" b="0"/>
                                      <wp:docPr id="30" name="Picture 30" descr="http://www.hindustanpetroleum.com/En/images/arrow2.gif">
                                        <a:hlinkClick xmlns:a="http://schemas.openxmlformats.org/drawingml/2006/main" r:id="rId35" tgtFrame="&quot;_blank&quot;" tooltip="&quot;HPGAS Transparency 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hindustanpetroleum.com/En/images/arrow2.gif">
                                                <a:hlinkClick r:id="rId35" tgtFrame="&quot;_blank&quot;" tooltip="&quot;HPGAS Transparency Portal&quot;"/>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b/>
                                    <w:bCs/>
                                    <w:color w:val="144DB5"/>
                                    <w:sz w:val="17"/>
                                    <w:u w:val="single"/>
                                  </w:rPr>
                                  <w:t>HPGAS Transparency Portal</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31" name="Picture 31"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36" w:tgtFrame="_blank" w:tooltip="HPGAS Complaints, Book LPG Cylinders.." w:history="1">
                                <w:r>
                                  <w:rPr>
                                    <w:rFonts w:ascii="Tahoma" w:eastAsia="Times New Roman" w:hAnsi="Tahoma" w:cs="Tahoma"/>
                                    <w:noProof/>
                                    <w:color w:val="144DB5"/>
                                    <w:sz w:val="17"/>
                                    <w:szCs w:val="17"/>
                                  </w:rPr>
                                  <w:drawing>
                                    <wp:inline distT="0" distB="0" distL="0" distR="0">
                                      <wp:extent cx="114300" cy="95250"/>
                                      <wp:effectExtent l="19050" t="0" r="0" b="0"/>
                                      <wp:docPr id="32" name="Picture 32" descr="http://www.hindustanpetroleum.com/En/images/arrow2.gif">
                                        <a:hlinkClick xmlns:a="http://schemas.openxmlformats.org/drawingml/2006/main" r:id="rId37" tgtFrame="&quot;_blank&quot;" tooltip="&quot;HPGAS Complaints, Book LPG Cylin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hindustanpetroleum.com/En/images/arrow2.gif">
                                                <a:hlinkClick r:id="rId37" tgtFrame="&quot;_blank&quot;" tooltip="&quot;HPGAS Complaints, Book LPG Cylinders..&quot;"/>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b/>
                                    <w:bCs/>
                                    <w:color w:val="144DB5"/>
                                    <w:sz w:val="17"/>
                                    <w:u w:val="single"/>
                                  </w:rPr>
                                  <w:t>HPGAS Consumer World</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33" name="Picture 33"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38" w:history="1">
                                <w:r>
                                  <w:rPr>
                                    <w:rFonts w:ascii="Tahoma" w:eastAsia="Times New Roman" w:hAnsi="Tahoma" w:cs="Tahoma"/>
                                    <w:noProof/>
                                    <w:color w:val="144DB5"/>
                                    <w:sz w:val="17"/>
                                    <w:szCs w:val="17"/>
                                  </w:rPr>
                                  <w:drawing>
                                    <wp:inline distT="0" distB="0" distL="0" distR="0">
                                      <wp:extent cx="114300" cy="95250"/>
                                      <wp:effectExtent l="19050" t="0" r="0" b="0"/>
                                      <wp:docPr id="34" name="Picture 34" descr="http://www.hindustanpetroleum.com/En/images/arrow2.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industanpetroleum.com/En/images/arrow2.gif">
                                                <a:hlinkClick r:id="rId38"/>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Domestic, Commercial LPG</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35" name="Picture 35"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39" w:history="1">
                                <w:r>
                                  <w:rPr>
                                    <w:rFonts w:ascii="Tahoma" w:eastAsia="Times New Roman" w:hAnsi="Tahoma" w:cs="Tahoma"/>
                                    <w:noProof/>
                                    <w:color w:val="FF0000"/>
                                    <w:sz w:val="17"/>
                                    <w:szCs w:val="17"/>
                                    <w:shd w:val="clear" w:color="auto" w:fill="F3F3F3"/>
                                  </w:rPr>
                                  <w:drawing>
                                    <wp:inline distT="0" distB="0" distL="0" distR="0">
                                      <wp:extent cx="114300" cy="95250"/>
                                      <wp:effectExtent l="19050" t="0" r="0" b="0"/>
                                      <wp:docPr id="36" name="Picture 36" descr="http://www.hindustanpetroleum.com/En/images/arrow2.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hindustanpetroleum.com/En/images/arrow2.gif">
                                                <a:hlinkClick r:id="rId39"/>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FF0000"/>
                                    <w:sz w:val="17"/>
                                    <w:u w:val="single"/>
                                  </w:rPr>
                                  <w:t>FAQs</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37" name="Picture 37"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0" w:tooltip="PNG Consumers" w:history="1">
                                <w:r>
                                  <w:rPr>
                                    <w:rFonts w:ascii="Tahoma" w:eastAsia="Times New Roman" w:hAnsi="Tahoma" w:cs="Tahoma"/>
                                    <w:noProof/>
                                    <w:color w:val="144DB5"/>
                                    <w:sz w:val="17"/>
                                    <w:szCs w:val="17"/>
                                  </w:rPr>
                                  <w:drawing>
                                    <wp:inline distT="0" distB="0" distL="0" distR="0">
                                      <wp:extent cx="114300" cy="95250"/>
                                      <wp:effectExtent l="19050" t="0" r="0" b="0"/>
                                      <wp:docPr id="38" name="Picture 38" descr="http://www.hindustanpetroleum.com/En/images/arrow2.gif">
                                        <a:hlinkClick xmlns:a="http://schemas.openxmlformats.org/drawingml/2006/main" r:id="rId40" tooltip="&quot;PNG Consum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hindustanpetroleum.com/En/images/arrow2.gif">
                                                <a:hlinkClick r:id="rId40" tooltip="&quot;PNG Consumers&quot;"/>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Piped Gas Consumers</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39" name="Picture 39"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1" w:history="1">
                                <w:r>
                                  <w:rPr>
                                    <w:rFonts w:ascii="Tahoma" w:eastAsia="Times New Roman" w:hAnsi="Tahoma" w:cs="Tahoma"/>
                                    <w:noProof/>
                                    <w:color w:val="144DB5"/>
                                    <w:sz w:val="17"/>
                                    <w:szCs w:val="17"/>
                                  </w:rPr>
                                  <w:drawing>
                                    <wp:inline distT="0" distB="0" distL="0" distR="0">
                                      <wp:extent cx="114300" cy="95250"/>
                                      <wp:effectExtent l="19050" t="0" r="0" b="0"/>
                                      <wp:docPr id="40" name="Picture 40" descr="http://www.hindustanpetroleum.com/En/images/arrow2.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hindustanpetroleum.com/En/images/arrow2.gif">
                                                <a:hlinkClick r:id="rId41"/>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 xml:space="preserve">Distributor Selection </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41" name="Picture 41"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2" w:history="1">
                                <w:r>
                                  <w:rPr>
                                    <w:rFonts w:ascii="Tahoma" w:eastAsia="Times New Roman" w:hAnsi="Tahoma" w:cs="Tahoma"/>
                                    <w:noProof/>
                                    <w:color w:val="144DB5"/>
                                    <w:sz w:val="17"/>
                                    <w:szCs w:val="17"/>
                                  </w:rPr>
                                  <w:drawing>
                                    <wp:inline distT="0" distB="0" distL="0" distR="0">
                                      <wp:extent cx="114300" cy="95250"/>
                                      <wp:effectExtent l="19050" t="0" r="0" b="0"/>
                                      <wp:docPr id="42" name="Picture 42" descr="http://www.hindustanpetroleum.com/En/images/arrow2.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hindustanpetroleum.com/En/images/arrow2.gif">
                                                <a:hlinkClick r:id="rId42"/>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 xml:space="preserve">Distributor Interview Result </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43" name="Picture 43"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3" w:history="1">
                                <w:r>
                                  <w:rPr>
                                    <w:rFonts w:ascii="Tahoma" w:eastAsia="Times New Roman" w:hAnsi="Tahoma" w:cs="Tahoma"/>
                                    <w:noProof/>
                                    <w:color w:val="144DB5"/>
                                    <w:sz w:val="17"/>
                                    <w:szCs w:val="17"/>
                                  </w:rPr>
                                  <w:drawing>
                                    <wp:inline distT="0" distB="0" distL="0" distR="0">
                                      <wp:extent cx="114300" cy="95250"/>
                                      <wp:effectExtent l="19050" t="0" r="0" b="0"/>
                                      <wp:docPr id="44" name="Picture 44" descr="http://www.hindustanpetroleum.com/En/images/arrow2.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hindustanpetroleum.com/En/images/arrow2.gif">
                                                <a:hlinkClick r:id="rId43"/>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Price Buildup</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45" name="Picture 45"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4" w:history="1">
                                <w:r>
                                  <w:rPr>
                                    <w:rFonts w:ascii="Tahoma" w:eastAsia="Times New Roman" w:hAnsi="Tahoma" w:cs="Tahoma"/>
                                    <w:noProof/>
                                    <w:color w:val="144DB5"/>
                                    <w:sz w:val="17"/>
                                    <w:szCs w:val="17"/>
                                  </w:rPr>
                                  <w:drawing>
                                    <wp:inline distT="0" distB="0" distL="0" distR="0">
                                      <wp:extent cx="114300" cy="95250"/>
                                      <wp:effectExtent l="19050" t="0" r="0" b="0"/>
                                      <wp:docPr id="46" name="Picture 46" descr="http://www.hindustanpetroleum.com/En/images/arrow2.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hindustanpetroleum.com/En/images/arrow2.gif">
                                                <a:hlinkClick r:id="rId44"/>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About LPG</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47" name="Picture 47"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5" w:history="1">
                                <w:r>
                                  <w:rPr>
                                    <w:rFonts w:ascii="Tahoma" w:eastAsia="Times New Roman" w:hAnsi="Tahoma" w:cs="Tahoma"/>
                                    <w:noProof/>
                                    <w:color w:val="144DB5"/>
                                    <w:sz w:val="17"/>
                                    <w:szCs w:val="17"/>
                                  </w:rPr>
                                  <w:drawing>
                                    <wp:inline distT="0" distB="0" distL="0" distR="0">
                                      <wp:extent cx="114300" cy="95250"/>
                                      <wp:effectExtent l="19050" t="0" r="0" b="0"/>
                                      <wp:docPr id="48" name="Picture 48" descr="http://www.hindustanpetroleum.com/En/images/arrow2.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industanpetroleum.com/En/images/arrow2.gif">
                                                <a:hlinkClick r:id="rId45"/>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Safety &amp; Environment</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49" name="Picture 49"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6" w:history="1">
                                <w:r>
                                  <w:rPr>
                                    <w:rFonts w:ascii="Tahoma" w:eastAsia="Times New Roman" w:hAnsi="Tahoma" w:cs="Tahoma"/>
                                    <w:noProof/>
                                    <w:color w:val="144DB5"/>
                                    <w:sz w:val="17"/>
                                    <w:szCs w:val="17"/>
                                  </w:rPr>
                                  <w:drawing>
                                    <wp:inline distT="0" distB="0" distL="0" distR="0">
                                      <wp:extent cx="114300" cy="95250"/>
                                      <wp:effectExtent l="19050" t="0" r="0" b="0"/>
                                      <wp:docPr id="50" name="Picture 50" descr="http://www.hindustanpetroleum.com/En/images/arrow2.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hindustanpetroleum.com/En/images/arrow2.gif">
                                                <a:hlinkClick r:id="rId46"/>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Conservation</w:t>
                                </w:r>
                              </w:hyperlink>
                              <w:r w:rsidRPr="00564562">
                                <w:rPr>
                                  <w:rFonts w:ascii="Times New Roman" w:eastAsia="Times New Roman" w:hAnsi="Times New Roman" w:cs="Times New Roman"/>
                                  <w:sz w:val="24"/>
                                  <w:szCs w:val="24"/>
                                </w:rPr>
                                <w:t xml:space="preserve"> </w:t>
                              </w:r>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51" name="Picture 51"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7" w:history="1">
                                <w:r>
                                  <w:rPr>
                                    <w:rFonts w:ascii="Tahoma" w:eastAsia="Times New Roman" w:hAnsi="Tahoma" w:cs="Tahoma"/>
                                    <w:noProof/>
                                    <w:color w:val="144DB5"/>
                                    <w:sz w:val="17"/>
                                    <w:szCs w:val="17"/>
                                  </w:rPr>
                                  <w:drawing>
                                    <wp:inline distT="0" distB="0" distL="0" distR="0">
                                      <wp:extent cx="114300" cy="95250"/>
                                      <wp:effectExtent l="19050" t="0" r="0" b="0"/>
                                      <wp:docPr id="52" name="Picture 52" descr="http://www.hindustanpetroleum.com/En/images/arrow2.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hindustanpetroleum.com/En/images/arrow2.gif">
                                                <a:hlinkClick r:id="rId47"/>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 xml:space="preserve">Tips </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53" name="Picture 53"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8" w:history="1">
                                <w:r>
                                  <w:rPr>
                                    <w:rFonts w:ascii="Tahoma" w:eastAsia="Times New Roman" w:hAnsi="Tahoma" w:cs="Tahoma"/>
                                    <w:noProof/>
                                    <w:color w:val="144DB5"/>
                                    <w:sz w:val="17"/>
                                    <w:szCs w:val="17"/>
                                  </w:rPr>
                                  <w:drawing>
                                    <wp:inline distT="0" distB="0" distL="0" distR="0">
                                      <wp:extent cx="114300" cy="95250"/>
                                      <wp:effectExtent l="19050" t="0" r="0" b="0"/>
                                      <wp:docPr id="54" name="Picture 54" descr="http://www.hindustanpetroleum.com/En/images/arrow2.gi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hindustanpetroleum.com/En/images/arrow2.gif">
                                                <a:hlinkClick r:id="rId48"/>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Dealer Locator</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55" name="Picture 55"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49" w:history="1">
                                <w:r>
                                  <w:rPr>
                                    <w:rFonts w:ascii="Tahoma" w:eastAsia="Times New Roman" w:hAnsi="Tahoma" w:cs="Tahoma"/>
                                    <w:noProof/>
                                    <w:color w:val="144DB5"/>
                                    <w:sz w:val="17"/>
                                    <w:szCs w:val="17"/>
                                  </w:rPr>
                                  <w:drawing>
                                    <wp:inline distT="0" distB="0" distL="0" distR="0">
                                      <wp:extent cx="114300" cy="95250"/>
                                      <wp:effectExtent l="19050" t="0" r="0" b="0"/>
                                      <wp:docPr id="56" name="Picture 56" descr="http://www.hindustanpetroleum.com/En/images/arrow2.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hindustanpetroleum.com/En/images/arrow2.gif">
                                                <a:hlinkClick r:id="rId49"/>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Quality &amp; Infrastructure</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57" name="Picture 57"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50" w:history="1">
                                <w:r>
                                  <w:rPr>
                                    <w:rFonts w:ascii="Tahoma" w:eastAsia="Times New Roman" w:hAnsi="Tahoma" w:cs="Tahoma"/>
                                    <w:noProof/>
                                    <w:color w:val="144DB5"/>
                                    <w:sz w:val="17"/>
                                    <w:szCs w:val="17"/>
                                  </w:rPr>
                                  <w:drawing>
                                    <wp:inline distT="0" distB="0" distL="0" distR="0">
                                      <wp:extent cx="114300" cy="95250"/>
                                      <wp:effectExtent l="19050" t="0" r="0" b="0"/>
                                      <wp:docPr id="58" name="Picture 58" descr="http://www.hindustanpetroleum.com/En/images/arrow2.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hindustanpetroleum.com/En/images/arrow2.gif">
                                                <a:hlinkClick r:id="rId50"/>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Photo Gallery</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59" name="Picture 59"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51" w:history="1">
                                <w:r>
                                  <w:rPr>
                                    <w:rFonts w:ascii="Tahoma" w:eastAsia="Times New Roman" w:hAnsi="Tahoma" w:cs="Tahoma"/>
                                    <w:noProof/>
                                    <w:color w:val="144DB5"/>
                                    <w:sz w:val="17"/>
                                    <w:szCs w:val="17"/>
                                  </w:rPr>
                                  <w:drawing>
                                    <wp:inline distT="0" distB="0" distL="0" distR="0">
                                      <wp:extent cx="114300" cy="95250"/>
                                      <wp:effectExtent l="19050" t="0" r="0" b="0"/>
                                      <wp:docPr id="60" name="Picture 60" descr="http://www.hindustanpetroleum.com/En/images/arrow2.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hindustanpetroleum.com/En/images/arrow2.gif">
                                                <a:hlinkClick r:id="rId51"/>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 xml:space="preserve">Videos </w:t>
                                </w:r>
                              </w:hyperlink>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61" name="Picture 61"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r w:rsidR="00564562" w:rsidRPr="00564562">
                          <w:trPr>
                            <w:trHeight w:val="360"/>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52" w:history="1">
                                <w:r>
                                  <w:rPr>
                                    <w:rFonts w:ascii="Tahoma" w:eastAsia="Times New Roman" w:hAnsi="Tahoma" w:cs="Tahoma"/>
                                    <w:noProof/>
                                    <w:color w:val="144DB5"/>
                                    <w:sz w:val="17"/>
                                    <w:szCs w:val="17"/>
                                  </w:rPr>
                                  <w:drawing>
                                    <wp:inline distT="0" distB="0" distL="0" distR="0">
                                      <wp:extent cx="114300" cy="95250"/>
                                      <wp:effectExtent l="19050" t="0" r="0" b="0"/>
                                      <wp:docPr id="62" name="Picture 62" descr="http://www.hindustanpetroleum.com/En/images/arrow2.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hindustanpetroleum.com/En/images/arrow2.gif">
                                                <a:hlinkClick r:id="rId52"/>
                                              </pic:cNvPr>
                                              <pic:cNvPicPr>
                                                <a:picLocks noChangeAspect="1" noChangeArrowheads="1"/>
                                              </pic:cNvPicPr>
                                            </pic:nvPicPr>
                                            <pic:blipFill>
                                              <a:blip r:embed="rId33"/>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564562">
                                  <w:rPr>
                                    <w:rFonts w:ascii="Tahoma" w:eastAsia="Times New Roman" w:hAnsi="Tahoma" w:cs="Tahoma"/>
                                    <w:color w:val="144DB5"/>
                                    <w:sz w:val="17"/>
                                    <w:u w:val="single"/>
                                  </w:rPr>
                                  <w:t>Write To Us</w:t>
                                </w:r>
                              </w:hyperlink>
                              <w:r w:rsidRPr="00564562">
                                <w:rPr>
                                  <w:rFonts w:ascii="Times New Roman" w:eastAsia="Times New Roman" w:hAnsi="Times New Roman" w:cs="Times New Roman"/>
                                  <w:sz w:val="24"/>
                                  <w:szCs w:val="24"/>
                                </w:rPr>
                                <w:t xml:space="preserve"> </w:t>
                              </w:r>
                            </w:p>
                          </w:tc>
                        </w:tr>
                        <w:tr w:rsidR="00564562" w:rsidRPr="00564562">
                          <w:trPr>
                            <w:tblCellSpacing w:w="0" w:type="dxa"/>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
                                    <wp:effectExtent l="19050" t="0" r="0" b="0"/>
                                    <wp:docPr id="63" name="Picture 63" descr="http://www.hindustanpetroleum.com/En/images/leftnav_h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hindustanpetroleum.com/En/images/leftnav_hrline.gif"/>
                                            <pic:cNvPicPr>
                                              <a:picLocks noChangeAspect="1" noChangeArrowheads="1"/>
                                            </pic:cNvPicPr>
                                          </pic:nvPicPr>
                                          <pic:blipFill>
                                            <a:blip r:embed="rId34"/>
                                            <a:srcRect/>
                                            <a:stretch>
                                              <a:fillRect/>
                                            </a:stretch>
                                          </pic:blipFill>
                                          <pic:spPr bwMode="auto">
                                            <a:xfrm>
                                              <a:off x="0" y="0"/>
                                              <a:ext cx="1809750" cy="19050"/>
                                            </a:xfrm>
                                            <a:prstGeom prst="rect">
                                              <a:avLst/>
                                            </a:prstGeom>
                                            <a:noFill/>
                                            <a:ln w="9525">
                                              <a:noFill/>
                                              <a:miter lim="800000"/>
                                              <a:headEnd/>
                                              <a:tailEnd/>
                                            </a:ln>
                                          </pic:spPr>
                                        </pic:pic>
                                      </a:graphicData>
                                    </a:graphic>
                                  </wp:inline>
                                </w:drawing>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76200"/>
                              <wp:effectExtent l="19050" t="0" r="0" b="0"/>
                              <wp:docPr id="64" name="Picture 64" descr="http://www.hindustanpetroleum.com/En/images/search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hindustanpetroleum.com/En/images/search_top.gif"/>
                                      <pic:cNvPicPr>
                                        <a:picLocks noChangeAspect="1" noChangeArrowheads="1"/>
                                      </pic:cNvPicPr>
                                    </pic:nvPicPr>
                                    <pic:blipFill>
                                      <a:blip r:embed="rId23"/>
                                      <a:srcRect/>
                                      <a:stretch>
                                        <a:fillRect/>
                                      </a:stretch>
                                    </pic:blipFill>
                                    <pic:spPr bwMode="auto">
                                      <a:xfrm>
                                        <a:off x="0" y="0"/>
                                        <a:ext cx="1924050" cy="76200"/>
                                      </a:xfrm>
                                      <a:prstGeom prst="rect">
                                        <a:avLst/>
                                      </a:prstGeom>
                                      <a:noFill/>
                                      <a:ln w="9525">
                                        <a:noFill/>
                                        <a:miter lim="800000"/>
                                        <a:headEnd/>
                                        <a:tailEnd/>
                                      </a:ln>
                                    </pic:spPr>
                                  </pic:pic>
                                </a:graphicData>
                              </a:graphic>
                            </wp:inline>
                          </w:drawing>
                        </w:r>
                      </w:p>
                    </w:tc>
                  </w:tr>
                  <w:tr w:rsidR="00564562" w:rsidRPr="00564562">
                    <w:trPr>
                      <w:tblCellSpacing w:w="0" w:type="dxa"/>
                      <w:jc w:val="center"/>
                    </w:trPr>
                    <w:tc>
                      <w:tcPr>
                        <w:tcW w:w="0" w:type="auto"/>
                        <w:vAlign w:val="center"/>
                        <w:hideMark/>
                      </w:tcPr>
                      <w:tbl>
                        <w:tblPr>
                          <w:tblW w:w="2670" w:type="dxa"/>
                          <w:jc w:val="center"/>
                          <w:tblCellSpacing w:w="0" w:type="dxa"/>
                          <w:tblCellMar>
                            <w:left w:w="0" w:type="dxa"/>
                            <w:right w:w="0" w:type="dxa"/>
                          </w:tblCellMar>
                          <w:tblLook w:val="04A0"/>
                        </w:tblPr>
                        <w:tblGrid>
                          <w:gridCol w:w="2482"/>
                          <w:gridCol w:w="248"/>
                          <w:gridCol w:w="180"/>
                        </w:tblGrid>
                        <w:tr w:rsidR="00564562" w:rsidRPr="00564562">
                          <w:trPr>
                            <w:gridAfter w:val="1"/>
                            <w:trHeight w:val="330"/>
                            <w:tblCellSpacing w:w="0" w:type="dxa"/>
                            <w:jc w:val="center"/>
                          </w:trPr>
                          <w:tc>
                            <w:tcPr>
                              <w:tcW w:w="0" w:type="auto"/>
                              <w:gridSpan w:val="2"/>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r w:rsidRPr="00564562">
                                <w:rPr>
                                  <w:rFonts w:ascii="Times New Roman" w:eastAsia="Times New Roman" w:hAnsi="Times New Roman" w:cs="Times New Roman"/>
                                  <w:sz w:val="24"/>
                                  <w:szCs w:val="24"/>
                                </w:rPr>
                                <w:pict>
                                  <v:shape id="_x0000_i1089" type="#_x0000_t75" alt="" style="width:133.5pt;height:15pt"/>
                                </w:pict>
                              </w:r>
                            </w:p>
                          </w:tc>
                        </w:tr>
                        <w:tr w:rsidR="00564562" w:rsidRPr="00564562">
                          <w:trPr>
                            <w:trHeight w:val="45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xml:space="preserve">  </w:t>
                              </w:r>
                            </w:p>
                          </w:tc>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p>
                          </w:tc>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24050" cy="76200"/>
                              <wp:effectExtent l="19050" t="0" r="0" b="0"/>
                              <wp:docPr id="66" name="Picture 66" descr="http://www.hindustanpetroleum.com/En/images/search_b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hindustanpetroleum.com/En/images/search_bot.gif"/>
                                      <pic:cNvPicPr>
                                        <a:picLocks noChangeAspect="1" noChangeArrowheads="1"/>
                                      </pic:cNvPicPr>
                                    </pic:nvPicPr>
                                    <pic:blipFill>
                                      <a:blip r:embed="rId31"/>
                                      <a:srcRect/>
                                      <a:stretch>
                                        <a:fillRect/>
                                      </a:stretch>
                                    </pic:blipFill>
                                    <pic:spPr bwMode="auto">
                                      <a:xfrm>
                                        <a:off x="0" y="0"/>
                                        <a:ext cx="1924050" cy="76200"/>
                                      </a:xfrm>
                                      <a:prstGeom prst="rect">
                                        <a:avLst/>
                                      </a:prstGeom>
                                      <a:noFill/>
                                      <a:ln w="9525">
                                        <a:noFill/>
                                        <a:miter lim="800000"/>
                                        <a:headEnd/>
                                        <a:tailEnd/>
                                      </a:ln>
                                    </pic:spPr>
                                  </pic:pic>
                                </a:graphicData>
                              </a:graphic>
                            </wp:inline>
                          </w:drawing>
                        </w: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jc w:val="center"/>
                    <w:rPr>
                      <w:rFonts w:ascii="Times New Roman" w:eastAsia="Times New Roman" w:hAnsi="Times New Roman" w:cs="Times New Roman"/>
                      <w:sz w:val="24"/>
                      <w:szCs w:val="24"/>
                    </w:rPr>
                  </w:pPr>
                </w:p>
              </w:tc>
            </w:tr>
            <w:tr w:rsidR="00564562" w:rsidRPr="00564562">
              <w:trPr>
                <w:tblCellSpacing w:w="0" w:type="dxa"/>
              </w:trPr>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trPr>
                <w:tblCellSpacing w:w="0" w:type="dxa"/>
              </w:trPr>
              <w:tc>
                <w:tcPr>
                  <w:tcW w:w="0" w:type="auto"/>
                  <w:vAlign w:val="center"/>
                  <w:hideMark/>
                </w:tcPr>
                <w:p w:rsidR="00564562" w:rsidRPr="00564562" w:rsidRDefault="00564562" w:rsidP="00564562">
                  <w:pPr>
                    <w:spacing w:after="0" w:line="240" w:lineRule="auto"/>
                    <w:jc w:val="center"/>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c>
          <w:tcPr>
            <w:tcW w:w="10860" w:type="dxa"/>
            <w:hideMark/>
          </w:tcPr>
          <w:tbl>
            <w:tblPr>
              <w:tblW w:w="4500" w:type="pct"/>
              <w:jc w:val="center"/>
              <w:tblCellSpacing w:w="0" w:type="dxa"/>
              <w:tblCellMar>
                <w:left w:w="0" w:type="dxa"/>
                <w:right w:w="0" w:type="dxa"/>
              </w:tblCellMar>
              <w:tblLook w:val="04A0"/>
            </w:tblPr>
            <w:tblGrid>
              <w:gridCol w:w="9288"/>
            </w:tblGrid>
            <w:tr w:rsidR="00564562" w:rsidRPr="00564562">
              <w:trPr>
                <w:trHeight w:val="30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trPr>
                <w:trHeight w:val="30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pict>
                      <v:shape id="_x0000_i1091" type="#_x0000_t75" alt="" style="width:7.5pt;height:7.5pt"/>
                    </w:pict>
                  </w:r>
                  <w:hyperlink r:id="rId53" w:history="1">
                    <w:r w:rsidRPr="00564562">
                      <w:rPr>
                        <w:rFonts w:ascii="Tahoma" w:eastAsia="Times New Roman" w:hAnsi="Tahoma" w:cs="Tahoma"/>
                        <w:b/>
                        <w:bCs/>
                        <w:color w:val="0038D9"/>
                        <w:sz w:val="17"/>
                        <w:u w:val="single"/>
                      </w:rPr>
                      <w:t>Home</w:t>
                    </w:r>
                  </w:hyperlink>
                  <w:r w:rsidRPr="00564562">
                    <w:rPr>
                      <w:rFonts w:ascii="Times New Roman" w:eastAsia="Times New Roman" w:hAnsi="Times New Roman" w:cs="Times New Roman"/>
                      <w:sz w:val="24"/>
                      <w:szCs w:val="24"/>
                    </w:rPr>
                    <w:t>  </w:t>
                  </w:r>
                  <w:r w:rsidRPr="00564562">
                    <w:rPr>
                      <w:rFonts w:ascii="Times New Roman" w:eastAsia="Times New Roman" w:hAnsi="Times New Roman" w:cs="Times New Roman"/>
                      <w:sz w:val="24"/>
                      <w:szCs w:val="24"/>
                    </w:rPr>
                    <w:pict>
                      <v:shape id="_x0000_i1092" type="#_x0000_t75" alt="" style="width:7.5pt;height:7.5pt"/>
                    </w:pict>
                  </w:r>
                  <w:r w:rsidRPr="00564562">
                    <w:rPr>
                      <w:rFonts w:ascii="Tahoma" w:eastAsia="Times New Roman" w:hAnsi="Tahoma" w:cs="Tahoma"/>
                      <w:b/>
                      <w:bCs/>
                      <w:color w:val="3D3FA2"/>
                      <w:sz w:val="17"/>
                    </w:rPr>
                    <w:t>Products &amp; Services</w:t>
                  </w:r>
                  <w:r w:rsidRPr="00564562">
                    <w:rPr>
                      <w:rFonts w:ascii="Times New Roman" w:eastAsia="Times New Roman" w:hAnsi="Times New Roman" w:cs="Times New Roman"/>
                      <w:sz w:val="24"/>
                      <w:szCs w:val="24"/>
                    </w:rPr>
                    <w:t>  </w:t>
                  </w:r>
                  <w:r w:rsidRPr="00564562">
                    <w:rPr>
                      <w:rFonts w:ascii="Times New Roman" w:eastAsia="Times New Roman" w:hAnsi="Times New Roman" w:cs="Times New Roman"/>
                      <w:sz w:val="24"/>
                      <w:szCs w:val="24"/>
                    </w:rPr>
                    <w:pict>
                      <v:shape id="_x0000_i1093" type="#_x0000_t75" alt="" style="width:7.5pt;height:7.5pt"/>
                    </w:pict>
                  </w:r>
                  <w:hyperlink r:id="rId54" w:history="1">
                    <w:r w:rsidRPr="00564562">
                      <w:rPr>
                        <w:rFonts w:ascii="Tahoma" w:eastAsia="Times New Roman" w:hAnsi="Tahoma" w:cs="Tahoma"/>
                        <w:b/>
                        <w:bCs/>
                        <w:color w:val="3D3FA2"/>
                        <w:sz w:val="17"/>
                      </w:rPr>
                      <w:t>LPG</w:t>
                    </w:r>
                  </w:hyperlink>
                  <w:r w:rsidRPr="00564562">
                    <w:rPr>
                      <w:rFonts w:ascii="Times New Roman" w:eastAsia="Times New Roman" w:hAnsi="Times New Roman" w:cs="Times New Roman"/>
                      <w:sz w:val="24"/>
                      <w:szCs w:val="24"/>
                    </w:rPr>
                    <w:t>  </w:t>
                  </w:r>
                  <w:r w:rsidRPr="00564562">
                    <w:rPr>
                      <w:rFonts w:ascii="Tahoma" w:eastAsia="Times New Roman" w:hAnsi="Tahoma" w:cs="Tahoma"/>
                      <w:color w:val="3D3FA2"/>
                      <w:sz w:val="17"/>
                      <w:szCs w:val="17"/>
                    </w:rPr>
                    <w:pict>
                      <v:shape id="_x0000_i1094" type="#_x0000_t75" alt="" style="width:7.5pt;height:7.5pt"/>
                    </w:pict>
                  </w:r>
                  <w:r w:rsidRPr="00564562">
                    <w:rPr>
                      <w:rFonts w:ascii="Tahoma" w:eastAsia="Times New Roman" w:hAnsi="Tahoma" w:cs="Tahoma"/>
                      <w:color w:val="3D3FA2"/>
                      <w:sz w:val="17"/>
                    </w:rPr>
                    <w:t>FAQs</w:t>
                  </w:r>
                  <w:r w:rsidRPr="00564562">
                    <w:rPr>
                      <w:rFonts w:ascii="Times New Roman" w:eastAsia="Times New Roman" w:hAnsi="Times New Roman" w:cs="Times New Roman"/>
                      <w:sz w:val="24"/>
                      <w:szCs w:val="24"/>
                    </w:rPr>
                    <w:t xml:space="preserve"> </w:t>
                  </w:r>
                </w:p>
                <w:p w:rsidR="00564562" w:rsidRPr="00564562" w:rsidRDefault="00564562" w:rsidP="00564562">
                  <w:pPr>
                    <w:spacing w:after="0" w:line="240" w:lineRule="auto"/>
                    <w:jc w:val="right"/>
                    <w:rPr>
                      <w:rFonts w:ascii="Times New Roman" w:eastAsia="Times New Roman" w:hAnsi="Times New Roman" w:cs="Times New Roman"/>
                      <w:sz w:val="24"/>
                      <w:szCs w:val="24"/>
                    </w:rPr>
                  </w:pPr>
                  <w:hyperlink r:id="rId55" w:history="1">
                    <w:r w:rsidRPr="00564562">
                      <w:rPr>
                        <w:rFonts w:ascii="Times New Roman" w:eastAsia="Times New Roman" w:hAnsi="Times New Roman" w:cs="Times New Roman"/>
                        <w:color w:val="0000FF"/>
                        <w:sz w:val="24"/>
                        <w:szCs w:val="24"/>
                      </w:rPr>
                      <w:pict>
                        <v:shape id="_x0000_i1095" type="#_x0000_t75" alt="Email to Friend" href="http://www.hindustanpetroleum.com/En/UI/LPGFaqs.aspx" style="width:24pt;height:24pt" o:button="t"/>
                      </w:pict>
                    </w:r>
                  </w:hyperlink>
                  <w:hyperlink r:id="rId56" w:history="1">
                    <w:r w:rsidRPr="00564562">
                      <w:rPr>
                        <w:rFonts w:ascii="Times New Roman" w:eastAsia="Times New Roman" w:hAnsi="Times New Roman" w:cs="Times New Roman"/>
                        <w:color w:val="0000FF"/>
                        <w:sz w:val="24"/>
                        <w:szCs w:val="24"/>
                      </w:rPr>
                      <w:pict>
                        <v:shape id="_x0000_i1096" type="#_x0000_t75" alt="Print this Page" href="http://www.hindustanpetroleum.com/En/UI/LPGFaqs.aspx" style="width:24pt;height:24pt" o:button="t"/>
                      </w:pict>
                    </w:r>
                  </w:hyperlink>
                  <w:r w:rsidRPr="00564562">
                    <w:rPr>
                      <w:rFonts w:ascii="Times New Roman" w:eastAsia="Times New Roman" w:hAnsi="Times New Roman" w:cs="Times New Roman"/>
                      <w:sz w:val="24"/>
                      <w:szCs w:val="24"/>
                    </w:rPr>
                    <w:t xml:space="preserve">   </w:t>
                  </w:r>
                </w:p>
              </w:tc>
            </w:tr>
            <w:tr w:rsidR="00564562" w:rsidRPr="00564562">
              <w:trPr>
                <w:tblCellSpacing w:w="0" w:type="dxa"/>
                <w:jc w:val="center"/>
              </w:trPr>
              <w:tc>
                <w:tcPr>
                  <w:tcW w:w="10860" w:type="dxa"/>
                  <w:hideMark/>
                </w:tcPr>
                <w:tbl>
                  <w:tblPr>
                    <w:tblW w:w="4500" w:type="pct"/>
                    <w:jc w:val="center"/>
                    <w:tblCellSpacing w:w="0" w:type="dxa"/>
                    <w:tblCellMar>
                      <w:left w:w="0" w:type="dxa"/>
                      <w:right w:w="0" w:type="dxa"/>
                    </w:tblCellMar>
                    <w:tblLook w:val="04A0"/>
                  </w:tblPr>
                  <w:tblGrid>
                    <w:gridCol w:w="8359"/>
                  </w:tblGrid>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outlineLvl w:val="0"/>
                          <w:rPr>
                            <w:rFonts w:ascii="Arial" w:eastAsia="Times New Roman" w:hAnsi="Arial" w:cs="Arial"/>
                            <w:b/>
                            <w:bCs/>
                            <w:color w:val="000000"/>
                            <w:kern w:val="36"/>
                            <w:sz w:val="48"/>
                            <w:szCs w:val="48"/>
                          </w:rPr>
                        </w:pPr>
                        <w:r w:rsidRPr="00564562">
                          <w:rPr>
                            <w:rFonts w:ascii="Arial" w:eastAsia="Times New Roman" w:hAnsi="Arial" w:cs="Arial"/>
                            <w:b/>
                            <w:bCs/>
                            <w:color w:val="000000"/>
                            <w:kern w:val="36"/>
                            <w:sz w:val="48"/>
                            <w:szCs w:val="48"/>
                          </w:rPr>
                          <w:t>Frequently asked Questions (FAQs) regarding HPGAS</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bookmarkStart w:id="6" w:name="A1"/>
                  <w:bookmarkEnd w:id="6"/>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 How to get a New Distributorship?</w:t>
                        </w:r>
                        <w:r w:rsidRPr="00564562">
                          <w:rPr>
                            <w:rFonts w:ascii="Verdana" w:eastAsia="Times New Roman" w:hAnsi="Verdana" w:cs="Times New Roman"/>
                            <w:color w:val="000000"/>
                            <w:sz w:val="21"/>
                            <w:szCs w:val="21"/>
                          </w:rPr>
                          <w:fldChar w:fldCharType="end"/>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hyperlink r:id="rId57" w:anchor="Q2" w:history="1">
                          <w:r w:rsidRPr="00564562">
                            <w:rPr>
                              <w:rFonts w:ascii="Tahoma" w:eastAsia="Times New Roman" w:hAnsi="Tahoma" w:cs="Tahoma"/>
                              <w:b/>
                              <w:bCs/>
                              <w:color w:val="003399"/>
                              <w:sz w:val="20"/>
                              <w:u w:val="single"/>
                            </w:rPr>
                            <w:t>Q2. How to get a New Connection?</w:t>
                          </w:r>
                        </w:hyperlink>
                      </w:p>
                    </w:tc>
                  </w:tr>
                  <w:tr w:rsidR="00564562" w:rsidRPr="00564562" w:rsidTr="00564562">
                    <w:trPr>
                      <w:tblCellSpacing w:w="0" w:type="dxa"/>
                      <w:jc w:val="center"/>
                    </w:trPr>
                    <w:tc>
                      <w:tcPr>
                        <w:tcW w:w="0" w:type="auto"/>
                        <w:vAlign w:val="center"/>
                        <w:hideMark/>
                      </w:tcPr>
                      <w:p w:rsidR="00564562" w:rsidRPr="00564562" w:rsidRDefault="00564562" w:rsidP="00564562">
                        <w:pPr>
                          <w:numPr>
                            <w:ilvl w:val="0"/>
                            <w:numId w:val="1"/>
                          </w:numPr>
                          <w:spacing w:before="100" w:beforeAutospacing="1" w:after="100" w:afterAutospacing="1" w:line="384" w:lineRule="auto"/>
                          <w:rPr>
                            <w:rFonts w:ascii="Verdana" w:eastAsia="Times New Roman" w:hAnsi="Verdana" w:cs="Times New Roman"/>
                            <w:color w:val="000000"/>
                            <w:sz w:val="21"/>
                            <w:szCs w:val="21"/>
                          </w:rPr>
                        </w:pPr>
                        <w:hyperlink r:id="rId58" w:anchor="KYC1" w:tooltip="What is KYC?" w:history="1">
                          <w:r w:rsidRPr="00564562">
                            <w:rPr>
                              <w:rFonts w:ascii="Tahoma" w:eastAsia="Times New Roman" w:hAnsi="Tahoma" w:cs="Tahoma"/>
                              <w:color w:val="3B68BB"/>
                              <w:sz w:val="21"/>
                              <w:u w:val="single"/>
                            </w:rPr>
                            <w:t>What is KYC?</w:t>
                          </w:r>
                        </w:hyperlink>
                      </w:p>
                      <w:p w:rsidR="00564562" w:rsidRPr="00564562" w:rsidRDefault="00564562" w:rsidP="00564562">
                        <w:pPr>
                          <w:numPr>
                            <w:ilvl w:val="0"/>
                            <w:numId w:val="1"/>
                          </w:numPr>
                          <w:spacing w:before="100" w:beforeAutospacing="1" w:after="100" w:afterAutospacing="1" w:line="384" w:lineRule="auto"/>
                          <w:rPr>
                            <w:rFonts w:ascii="Verdana" w:eastAsia="Times New Roman" w:hAnsi="Verdana" w:cs="Times New Roman"/>
                            <w:color w:val="000000"/>
                            <w:sz w:val="21"/>
                            <w:szCs w:val="21"/>
                          </w:rPr>
                        </w:pPr>
                        <w:hyperlink r:id="rId59" w:anchor="KYC2" w:tooltip="Why am I required to submit the KYC form?" w:history="1">
                          <w:r w:rsidRPr="00564562">
                            <w:rPr>
                              <w:rFonts w:ascii="Tahoma" w:eastAsia="Times New Roman" w:hAnsi="Tahoma" w:cs="Tahoma"/>
                              <w:color w:val="3B68BB"/>
                              <w:sz w:val="21"/>
                              <w:u w:val="single"/>
                            </w:rPr>
                            <w:t>Why am I required to submit the KYC form?</w:t>
                          </w:r>
                        </w:hyperlink>
                      </w:p>
                      <w:p w:rsidR="00564562" w:rsidRPr="00564562" w:rsidRDefault="00564562" w:rsidP="00564562">
                        <w:pPr>
                          <w:numPr>
                            <w:ilvl w:val="0"/>
                            <w:numId w:val="1"/>
                          </w:numPr>
                          <w:spacing w:before="100" w:beforeAutospacing="1" w:after="100" w:afterAutospacing="1" w:line="384" w:lineRule="auto"/>
                          <w:rPr>
                            <w:rFonts w:ascii="Verdana" w:eastAsia="Times New Roman" w:hAnsi="Verdana" w:cs="Times New Roman"/>
                            <w:color w:val="000000"/>
                            <w:sz w:val="21"/>
                            <w:szCs w:val="21"/>
                          </w:rPr>
                        </w:pPr>
                        <w:hyperlink r:id="rId60" w:anchor="KYC3" w:tooltip="I have received letter from the HPGAS distributor &#10;about possessing of multiple connections. What should I do?" w:history="1">
                          <w:r w:rsidRPr="00564562">
                            <w:rPr>
                              <w:rFonts w:ascii="Tahoma" w:eastAsia="Times New Roman" w:hAnsi="Tahoma" w:cs="Tahoma"/>
                              <w:color w:val="3B68BB"/>
                              <w:sz w:val="21"/>
                              <w:u w:val="single"/>
                            </w:rPr>
                            <w:t>I have received letter from the HPGAS distributor about possessing of multiple connections. What should I do?</w:t>
                          </w:r>
                        </w:hyperlink>
                      </w:p>
                      <w:p w:rsidR="00564562" w:rsidRPr="00564562" w:rsidRDefault="00564562" w:rsidP="00564562">
                        <w:pPr>
                          <w:numPr>
                            <w:ilvl w:val="0"/>
                            <w:numId w:val="1"/>
                          </w:numPr>
                          <w:spacing w:before="100" w:beforeAutospacing="1" w:after="100" w:afterAutospacing="1" w:line="384" w:lineRule="auto"/>
                          <w:rPr>
                            <w:rFonts w:ascii="Verdana" w:eastAsia="Times New Roman" w:hAnsi="Verdana" w:cs="Times New Roman"/>
                            <w:color w:val="000000"/>
                            <w:sz w:val="21"/>
                            <w:szCs w:val="21"/>
                          </w:rPr>
                        </w:pPr>
                        <w:hyperlink r:id="rId61" w:anchor="KYC4" w:tooltip="I do not possess multiple connections. However,  &#10;I have been told to submit KYC. What should I do?" w:history="1">
                          <w:r w:rsidRPr="00564562">
                            <w:rPr>
                              <w:rFonts w:ascii="Tahoma" w:eastAsia="Times New Roman" w:hAnsi="Tahoma" w:cs="Tahoma"/>
                              <w:color w:val="3B68BB"/>
                              <w:sz w:val="21"/>
                              <w:u w:val="single"/>
                            </w:rPr>
                            <w:t>I do not possess multiple connections. However, I have been told to submit KYC. What should I do?</w:t>
                          </w:r>
                        </w:hyperlink>
                      </w:p>
                      <w:p w:rsidR="00564562" w:rsidRPr="00564562" w:rsidRDefault="00564562" w:rsidP="00564562">
                        <w:pPr>
                          <w:numPr>
                            <w:ilvl w:val="0"/>
                            <w:numId w:val="1"/>
                          </w:numPr>
                          <w:spacing w:before="100" w:beforeAutospacing="1" w:after="100" w:afterAutospacing="1" w:line="384" w:lineRule="auto"/>
                          <w:rPr>
                            <w:rFonts w:ascii="Verdana" w:eastAsia="Times New Roman" w:hAnsi="Verdana" w:cs="Times New Roman"/>
                            <w:color w:val="000000"/>
                            <w:sz w:val="21"/>
                            <w:szCs w:val="21"/>
                          </w:rPr>
                        </w:pPr>
                        <w:hyperlink r:id="rId62" w:anchor="KYC5" w:tooltip="From where  can I get the KYC form?" w:history="1">
                          <w:r w:rsidRPr="00564562">
                            <w:rPr>
                              <w:rFonts w:ascii="Tahoma" w:eastAsia="Times New Roman" w:hAnsi="Tahoma" w:cs="Tahoma"/>
                              <w:color w:val="3B68BB"/>
                              <w:sz w:val="21"/>
                              <w:u w:val="single"/>
                            </w:rPr>
                            <w:t xml:space="preserve">F </w:t>
                          </w:r>
                          <w:proofErr w:type="spellStart"/>
                          <w:r w:rsidRPr="00564562">
                            <w:rPr>
                              <w:rFonts w:ascii="Tahoma" w:eastAsia="Times New Roman" w:hAnsi="Tahoma" w:cs="Tahoma"/>
                              <w:color w:val="3B68BB"/>
                              <w:sz w:val="21"/>
                              <w:u w:val="single"/>
                            </w:rPr>
                            <w:t>rom</w:t>
                          </w:r>
                          <w:proofErr w:type="spellEnd"/>
                          <w:r w:rsidRPr="00564562">
                            <w:rPr>
                              <w:rFonts w:ascii="Tahoma" w:eastAsia="Times New Roman" w:hAnsi="Tahoma" w:cs="Tahoma"/>
                              <w:color w:val="3B68BB"/>
                              <w:sz w:val="21"/>
                              <w:u w:val="single"/>
                            </w:rPr>
                            <w:t xml:space="preserve"> where can I get the KYC form?</w:t>
                          </w:r>
                        </w:hyperlink>
                      </w:p>
                    </w:tc>
                  </w:tr>
                  <w:bookmarkStart w:id="7" w:name="A18"/>
                  <w:bookmarkEnd w:id="7"/>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"Q18" </w:instrText>
                        </w:r>
                        <w:r w:rsidRPr="00564562">
                          <w:rPr>
                            <w:rFonts w:ascii="Verdana" w:eastAsia="Times New Roman" w:hAnsi="Verdana" w:cs="Times New Roman"/>
                            <w:color w:val="000000"/>
                            <w:sz w:val="21"/>
                            <w:szCs w:val="21"/>
                          </w:rPr>
                          <w:fldChar w:fldCharType="separate"/>
                        </w:r>
                        <w:proofErr w:type="gramStart"/>
                        <w:r w:rsidRPr="00564562">
                          <w:rPr>
                            <w:rFonts w:ascii="Tahoma" w:eastAsia="Times New Roman" w:hAnsi="Tahoma" w:cs="Tahoma"/>
                            <w:b/>
                            <w:bCs/>
                            <w:color w:val="003399"/>
                            <w:sz w:val="20"/>
                            <w:u w:val="single"/>
                          </w:rPr>
                          <w:t>Q3 .</w:t>
                        </w:r>
                        <w:proofErr w:type="gramEnd"/>
                        <w:r w:rsidRPr="00564562">
                          <w:rPr>
                            <w:rFonts w:ascii="Tahoma" w:eastAsia="Times New Roman" w:hAnsi="Tahoma" w:cs="Tahoma"/>
                            <w:b/>
                            <w:bCs/>
                            <w:color w:val="003399"/>
                            <w:sz w:val="20"/>
                            <w:u w:val="single"/>
                          </w:rPr>
                          <w:t xml:space="preserve"> I have taken a PNG connection, what is the process of surrendering the LPG connection?</w:t>
                        </w:r>
                        <w:r w:rsidRPr="00564562">
                          <w:rPr>
                            <w:rFonts w:ascii="Verdana" w:eastAsia="Times New Roman" w:hAnsi="Verdana" w:cs="Times New Roman"/>
                            <w:color w:val="000000"/>
                            <w:sz w:val="21"/>
                            <w:szCs w:val="21"/>
                          </w:rPr>
                          <w:fldChar w:fldCharType="end"/>
                        </w:r>
                      </w:p>
                    </w:tc>
                  </w:tr>
                  <w:bookmarkStart w:id="8" w:name="A3"/>
                  <w:bookmarkEnd w:id="8"/>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"Q3"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Q4. Is it compulsory to buy hot plate (stove) and other accessories from distributor while availing new LPG connection?</w:t>
                        </w:r>
                        <w:r w:rsidRPr="00564562">
                          <w:rPr>
                            <w:rFonts w:ascii="Verdana" w:eastAsia="Times New Roman" w:hAnsi="Verdana" w:cs="Times New Roman"/>
                            <w:color w:val="000000"/>
                            <w:sz w:val="21"/>
                            <w:szCs w:val="21"/>
                          </w:rPr>
                          <w:fldChar w:fldCharType="end"/>
                        </w:r>
                      </w:p>
                    </w:tc>
                  </w:tr>
                  <w:bookmarkStart w:id="9" w:name="A4"/>
                  <w:bookmarkEnd w:id="9"/>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"Q4"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Q5. In case of loss of SV how to get the same again?</w:t>
                        </w:r>
                        <w:r w:rsidRPr="00564562">
                          <w:rPr>
                            <w:rFonts w:ascii="Verdana" w:eastAsia="Times New Roman" w:hAnsi="Verdana" w:cs="Times New Roman"/>
                            <w:color w:val="000000"/>
                            <w:sz w:val="21"/>
                            <w:szCs w:val="21"/>
                          </w:rPr>
                          <w:fldChar w:fldCharType="end"/>
                        </w:r>
                      </w:p>
                    </w:tc>
                  </w:tr>
                  <w:bookmarkStart w:id="10" w:name="A5"/>
                  <w:bookmarkEnd w:id="10"/>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fldChar w:fldCharType="begin"/>
                        </w:r>
                        <w:r w:rsidRPr="00564562">
                          <w:rPr>
                            <w:rFonts w:ascii="Verdana" w:eastAsia="Times New Roman" w:hAnsi="Verdana" w:cs="Times New Roman"/>
                            <w:color w:val="000000"/>
                            <w:sz w:val="21"/>
                            <w:szCs w:val="21"/>
                          </w:rPr>
                          <w:instrText xml:space="preserve"> HYPERLINK "http://www.hindustanpetroleum.com/En/UI/LPGFaqs.aspx" \l "Q5"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 xml:space="preserve">Q6. In case of transfer, what is the procedure to transfer the connection? </w:t>
                        </w:r>
                        <w:r w:rsidRPr="00564562">
                          <w:rPr>
                            <w:rFonts w:ascii="Verdana" w:eastAsia="Times New Roman" w:hAnsi="Verdana" w:cs="Times New Roman"/>
                            <w:color w:val="000000"/>
                            <w:sz w:val="21"/>
                            <w:szCs w:val="21"/>
                          </w:rPr>
                          <w:fldChar w:fldCharType="end"/>
                        </w:r>
                      </w:p>
                    </w:tc>
                  </w:tr>
                  <w:bookmarkStart w:id="11" w:name="A6"/>
                  <w:bookmarkEnd w:id="11"/>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"Q6"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Q7. How do we change the name of the connection holder?</w:t>
                        </w:r>
                        <w:r w:rsidRPr="00564562">
                          <w:rPr>
                            <w:rFonts w:ascii="Verdana" w:eastAsia="Times New Roman" w:hAnsi="Verdana" w:cs="Times New Roman"/>
                            <w:color w:val="000000"/>
                            <w:sz w:val="21"/>
                            <w:szCs w:val="21"/>
                          </w:rPr>
                          <w:fldChar w:fldCharType="end"/>
                        </w:r>
                      </w:p>
                    </w:tc>
                  </w:tr>
                  <w:bookmarkStart w:id="12" w:name="A7"/>
                  <w:bookmarkEnd w:id="12"/>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"Q7"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Q8. How do we notice overcharges?</w:t>
                        </w:r>
                        <w:r w:rsidRPr="00564562">
                          <w:rPr>
                            <w:rFonts w:ascii="Verdana" w:eastAsia="Times New Roman" w:hAnsi="Verdana" w:cs="Times New Roman"/>
                            <w:color w:val="000000"/>
                            <w:sz w:val="21"/>
                            <w:szCs w:val="21"/>
                          </w:rPr>
                          <w:fldChar w:fldCharType="end"/>
                        </w:r>
                      </w:p>
                    </w:tc>
                  </w:tr>
                  <w:bookmarkStart w:id="13" w:name="A8"/>
                  <w:bookmarkEnd w:id="13"/>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"Q8"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 xml:space="preserve">Q9. Can I book for my refill by any means other than by Telephone or in person? </w:t>
                        </w:r>
                        <w:r w:rsidRPr="00564562">
                          <w:rPr>
                            <w:rFonts w:ascii="Verdana" w:eastAsia="Times New Roman" w:hAnsi="Verdana" w:cs="Times New Roman"/>
                            <w:color w:val="000000"/>
                            <w:sz w:val="21"/>
                            <w:szCs w:val="21"/>
                          </w:rPr>
                          <w:fldChar w:fldCharType="end"/>
                        </w:r>
                      </w:p>
                    </w:tc>
                  </w:tr>
                  <w:bookmarkStart w:id="14" w:name="A9"/>
                  <w:bookmarkEnd w:id="14"/>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"Q9" </w:instrText>
                        </w:r>
                        <w:r w:rsidRPr="00564562">
                          <w:rPr>
                            <w:rFonts w:ascii="Verdana" w:eastAsia="Times New Roman" w:hAnsi="Verdana" w:cs="Times New Roman"/>
                            <w:color w:val="000000"/>
                            <w:sz w:val="21"/>
                            <w:szCs w:val="21"/>
                          </w:rPr>
                          <w:fldChar w:fldCharType="separate"/>
                        </w:r>
                        <w:proofErr w:type="gramStart"/>
                        <w:r w:rsidRPr="00564562">
                          <w:rPr>
                            <w:rFonts w:ascii="Tahoma" w:eastAsia="Times New Roman" w:hAnsi="Tahoma" w:cs="Tahoma"/>
                            <w:b/>
                            <w:bCs/>
                            <w:color w:val="003399"/>
                            <w:sz w:val="20"/>
                            <w:u w:val="single"/>
                          </w:rPr>
                          <w:t>Q10 .</w:t>
                        </w:r>
                        <w:proofErr w:type="gramEnd"/>
                        <w:r w:rsidRPr="00564562">
                          <w:rPr>
                            <w:rFonts w:ascii="Tahoma" w:eastAsia="Times New Roman" w:hAnsi="Tahoma" w:cs="Tahoma"/>
                            <w:b/>
                            <w:bCs/>
                            <w:color w:val="003399"/>
                            <w:sz w:val="20"/>
                            <w:u w:val="single"/>
                          </w:rPr>
                          <w:t xml:space="preserve"> In case of LPG leakage during nights/holidays, where do we contact? </w:t>
                        </w:r>
                        <w:r w:rsidRPr="00564562">
                          <w:rPr>
                            <w:rFonts w:ascii="Verdana" w:eastAsia="Times New Roman" w:hAnsi="Verdana" w:cs="Times New Roman"/>
                            <w:color w:val="000000"/>
                            <w:sz w:val="21"/>
                            <w:szCs w:val="21"/>
                          </w:rPr>
                          <w:fldChar w:fldCharType="end"/>
                        </w:r>
                      </w:p>
                    </w:tc>
                  </w:tr>
                  <w:bookmarkStart w:id="15" w:name="A10"/>
                  <w:bookmarkEnd w:id="15"/>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"Q10"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Q11. How do we locate the distributor of HPCL?</w:t>
                        </w:r>
                        <w:r w:rsidRPr="00564562">
                          <w:rPr>
                            <w:rFonts w:ascii="Verdana" w:eastAsia="Times New Roman" w:hAnsi="Verdana" w:cs="Times New Roman"/>
                            <w:color w:val="000000"/>
                            <w:sz w:val="21"/>
                            <w:szCs w:val="21"/>
                          </w:rPr>
                          <w:fldChar w:fldCharType="end"/>
                        </w:r>
                      </w:p>
                    </w:tc>
                  </w:tr>
                  <w:bookmarkStart w:id="16" w:name="A11"/>
                  <w:bookmarkEnd w:id="16"/>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"Q11"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Q12. Which is the nearest HPCL Office?</w:t>
                        </w:r>
                        <w:r w:rsidRPr="00564562">
                          <w:rPr>
                            <w:rFonts w:ascii="Verdana" w:eastAsia="Times New Roman" w:hAnsi="Verdana" w:cs="Times New Roman"/>
                            <w:color w:val="000000"/>
                            <w:sz w:val="21"/>
                            <w:szCs w:val="21"/>
                          </w:rPr>
                          <w:fldChar w:fldCharType="end"/>
                        </w:r>
                      </w:p>
                    </w:tc>
                  </w:tr>
                  <w:bookmarkStart w:id="17" w:name="A12"/>
                  <w:bookmarkEnd w:id="17"/>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"Q12"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 xml:space="preserve">Q13. If there is no action by distributor on complaint, whom should we contact for immediate </w:t>
                        </w:r>
                        <w:proofErr w:type="spellStart"/>
                        <w:r w:rsidRPr="00564562">
                          <w:rPr>
                            <w:rFonts w:ascii="Tahoma" w:eastAsia="Times New Roman" w:hAnsi="Tahoma" w:cs="Tahoma"/>
                            <w:b/>
                            <w:bCs/>
                            <w:color w:val="003399"/>
                            <w:sz w:val="20"/>
                            <w:u w:val="single"/>
                          </w:rPr>
                          <w:t>redressal</w:t>
                        </w:r>
                        <w:proofErr w:type="spellEnd"/>
                        <w:r w:rsidRPr="00564562">
                          <w:rPr>
                            <w:rFonts w:ascii="Tahoma" w:eastAsia="Times New Roman" w:hAnsi="Tahoma" w:cs="Tahoma"/>
                            <w:b/>
                            <w:bCs/>
                            <w:color w:val="003399"/>
                            <w:sz w:val="20"/>
                            <w:u w:val="single"/>
                          </w:rPr>
                          <w:t>?</w:t>
                        </w:r>
                        <w:r w:rsidRPr="00564562">
                          <w:rPr>
                            <w:rFonts w:ascii="Verdana" w:eastAsia="Times New Roman" w:hAnsi="Verdana" w:cs="Times New Roman"/>
                            <w:color w:val="000000"/>
                            <w:sz w:val="21"/>
                            <w:szCs w:val="21"/>
                          </w:rPr>
                          <w:fldChar w:fldCharType="end"/>
                        </w:r>
                      </w:p>
                    </w:tc>
                  </w:tr>
                  <w:bookmarkStart w:id="18" w:name="A13"/>
                  <w:bookmarkEnd w:id="18"/>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"Q13"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Q14. What is the weight of empty and filled cylinder? What action can be taken in case the weight of gas is less than 14.2 kg.?</w:t>
                        </w:r>
                        <w:r w:rsidRPr="00564562">
                          <w:rPr>
                            <w:rFonts w:ascii="Verdana" w:eastAsia="Times New Roman" w:hAnsi="Verdana" w:cs="Times New Roman"/>
                            <w:color w:val="000000"/>
                            <w:sz w:val="21"/>
                            <w:szCs w:val="21"/>
                          </w:rPr>
                          <w:fldChar w:fldCharType="end"/>
                        </w:r>
                      </w:p>
                    </w:tc>
                  </w:tr>
                  <w:bookmarkStart w:id="19" w:name="A14"/>
                  <w:bookmarkEnd w:id="19"/>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"Q14"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Q15. Can we use Domestic Cylinder in Motor Vehicle, Geyser and other LPG run appliances?</w:t>
                        </w:r>
                        <w:r w:rsidRPr="00564562">
                          <w:rPr>
                            <w:rFonts w:ascii="Verdana" w:eastAsia="Times New Roman" w:hAnsi="Verdana" w:cs="Times New Roman"/>
                            <w:color w:val="000000"/>
                            <w:sz w:val="21"/>
                            <w:szCs w:val="21"/>
                          </w:rPr>
                          <w:fldChar w:fldCharType="end"/>
                        </w:r>
                      </w:p>
                    </w:tc>
                  </w:tr>
                  <w:bookmarkStart w:id="20" w:name="A15"/>
                  <w:bookmarkEnd w:id="20"/>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"Q15"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Q16. Are HPCL consumers insured?</w:t>
                        </w:r>
                        <w:r w:rsidRPr="00564562">
                          <w:rPr>
                            <w:rFonts w:ascii="Verdana" w:eastAsia="Times New Roman" w:hAnsi="Verdana" w:cs="Times New Roman"/>
                            <w:color w:val="000000"/>
                            <w:sz w:val="21"/>
                            <w:szCs w:val="21"/>
                          </w:rPr>
                          <w:fldChar w:fldCharType="end"/>
                        </w:r>
                      </w:p>
                    </w:tc>
                  </w:tr>
                  <w:bookmarkStart w:id="21" w:name="A16"/>
                  <w:bookmarkEnd w:id="21"/>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"Q16"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 xml:space="preserve">Q17. What is the procedure for replacement of lost/defective cylinder / </w:t>
                        </w:r>
                        <w:proofErr w:type="gramStart"/>
                        <w:r w:rsidRPr="00564562">
                          <w:rPr>
                            <w:rFonts w:ascii="Tahoma" w:eastAsia="Times New Roman" w:hAnsi="Tahoma" w:cs="Tahoma"/>
                            <w:b/>
                            <w:bCs/>
                            <w:color w:val="003399"/>
                            <w:sz w:val="20"/>
                            <w:u w:val="single"/>
                          </w:rPr>
                          <w:t>regulator ?</w:t>
                        </w:r>
                        <w:proofErr w:type="gramEnd"/>
                        <w:r w:rsidRPr="00564562">
                          <w:rPr>
                            <w:rFonts w:ascii="Verdana" w:eastAsia="Times New Roman" w:hAnsi="Verdana" w:cs="Times New Roman"/>
                            <w:color w:val="000000"/>
                            <w:sz w:val="21"/>
                            <w:szCs w:val="21"/>
                          </w:rPr>
                          <w:fldChar w:fldCharType="end"/>
                        </w:r>
                      </w:p>
                    </w:tc>
                  </w:tr>
                  <w:bookmarkStart w:id="22" w:name="A17"/>
                  <w:bookmarkEnd w:id="22"/>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"http://www.hindustanpetroleum.com/En/UI/LPGFaqs.aspx" \l "Q17"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Q18. Is it mandatory for the distributor to give “Home Delivery” of refill cylinders? In case refill cylinder is collected from the showroom/</w:t>
                        </w:r>
                        <w:proofErr w:type="spellStart"/>
                        <w:r w:rsidRPr="00564562">
                          <w:rPr>
                            <w:rFonts w:ascii="Tahoma" w:eastAsia="Times New Roman" w:hAnsi="Tahoma" w:cs="Tahoma"/>
                            <w:b/>
                            <w:bCs/>
                            <w:color w:val="003399"/>
                            <w:sz w:val="20"/>
                            <w:u w:val="single"/>
                          </w:rPr>
                          <w:t>godown</w:t>
                        </w:r>
                        <w:proofErr w:type="spellEnd"/>
                        <w:r w:rsidRPr="00564562">
                          <w:rPr>
                            <w:rFonts w:ascii="Tahoma" w:eastAsia="Times New Roman" w:hAnsi="Tahoma" w:cs="Tahoma"/>
                            <w:b/>
                            <w:bCs/>
                            <w:color w:val="003399"/>
                            <w:sz w:val="20"/>
                            <w:u w:val="single"/>
                          </w:rPr>
                          <w:t xml:space="preserve"> what is the rebate given by the distributor on the refill?</w:t>
                        </w:r>
                        <w:r w:rsidRPr="00564562">
                          <w:rPr>
                            <w:rFonts w:ascii="Verdana" w:eastAsia="Times New Roman" w:hAnsi="Verdana" w:cs="Times New Roman"/>
                            <w:color w:val="000000"/>
                            <w:sz w:val="21"/>
                            <w:szCs w:val="21"/>
                          </w:rPr>
                          <w:fldChar w:fldCharType="end"/>
                        </w:r>
                        <w:r w:rsidRPr="00564562">
                          <w:rPr>
                            <w:rFonts w:ascii="Verdana" w:eastAsia="Times New Roman" w:hAnsi="Verdana" w:cs="Times New Roman"/>
                            <w:color w:val="00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hyperlink r:id="rId63" w:anchor="Q" w:history="1">
                          <w:r w:rsidRPr="00564562">
                            <w:rPr>
                              <w:rFonts w:ascii="Times New Roman" w:eastAsia="Times New Roman" w:hAnsi="Times New Roman" w:cs="Times New Roman"/>
                              <w:color w:val="0000FF"/>
                              <w:sz w:val="24"/>
                              <w:szCs w:val="24"/>
                            </w:rPr>
                            <w:pict>
                              <v:shape id="_x0000_i1097" type="#_x0000_t75" alt="" href="http://www.hindustanpetroleum.com/En/UI/LPGFaqs.aspx#Q" style="width:28.5pt;height:15.75pt" o:button="t"/>
                            </w:pic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23" w:name="Q1"/>
                        <w:bookmarkEnd w:id="23"/>
                        <w:r w:rsidRPr="00564562">
                          <w:rPr>
                            <w:rFonts w:ascii="Tahoma" w:eastAsia="Times New Roman" w:hAnsi="Tahoma" w:cs="Tahoma"/>
                            <w:b/>
                            <w:bCs/>
                            <w:color w:val="990000"/>
                            <w:sz w:val="21"/>
                            <w:szCs w:val="21"/>
                          </w:rPr>
                          <w:t>Q1. How to get a New Distributorship?</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 xml:space="preserve">HPCL releases advertisements for new Distributorships in Newspapers in Hindi, English and other vernacular language of the area. Kindly look for such advertisement, in your location of interest. Selection would be made from the applications received in response to such advertisements meeting the eligibility criteria given therein. For further details you may view our </w:t>
                        </w:r>
                        <w:hyperlink r:id="rId64" w:history="1">
                          <w:r w:rsidRPr="00564562">
                            <w:rPr>
                              <w:rFonts w:ascii="Verdana" w:eastAsia="Times New Roman" w:hAnsi="Verdana" w:cs="Times New Roman"/>
                              <w:color w:val="0000FF"/>
                              <w:sz w:val="21"/>
                              <w:u w:val="single"/>
                            </w:rPr>
                            <w:t>Brochure on LPG distributorships.</w:t>
                          </w:r>
                        </w:hyperlink>
                        <w:r w:rsidRPr="00564562">
                          <w:rPr>
                            <w:rFonts w:ascii="Verdana" w:eastAsia="Times New Roman" w:hAnsi="Verdana" w:cs="Times New Roman"/>
                            <w:color w:val="000000"/>
                            <w:sz w:val="21"/>
                            <w:szCs w:val="21"/>
                          </w:rPr>
                          <w:t xml:space="preserve"> For any further clarification please contact our </w:t>
                        </w:r>
                        <w:hyperlink r:id="rId65" w:history="1">
                          <w:r w:rsidRPr="00564562">
                            <w:rPr>
                              <w:rFonts w:ascii="Tahoma" w:eastAsia="Times New Roman" w:hAnsi="Tahoma" w:cs="Tahoma"/>
                              <w:b/>
                              <w:bCs/>
                              <w:color w:val="003399"/>
                              <w:sz w:val="20"/>
                              <w:u w:val="single"/>
                            </w:rPr>
                            <w:t xml:space="preserve">LPG Regional office </w: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24" w:name="Q2"/>
                        <w:bookmarkEnd w:id="24"/>
                        <w:r w:rsidRPr="00564562">
                          <w:rPr>
                            <w:rFonts w:ascii="Tahoma" w:eastAsia="Times New Roman" w:hAnsi="Tahoma" w:cs="Tahoma"/>
                            <w:b/>
                            <w:bCs/>
                            <w:color w:val="990000"/>
                            <w:sz w:val="21"/>
                            <w:szCs w:val="21"/>
                          </w:rPr>
                          <w:t>Q2. How to get a New Connection?</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 xml:space="preserve">The nearest HP GAS distributor may be approached for a new Gas </w:t>
                        </w:r>
                        <w:r w:rsidRPr="00564562">
                          <w:rPr>
                            <w:rFonts w:ascii="Verdana" w:eastAsia="Times New Roman" w:hAnsi="Verdana" w:cs="Times New Roman"/>
                            <w:color w:val="000000"/>
                            <w:sz w:val="21"/>
                            <w:szCs w:val="21"/>
                          </w:rPr>
                          <w:lastRenderedPageBreak/>
                          <w:t xml:space="preserve">connection. Alternately you may </w:t>
                        </w:r>
                        <w:hyperlink r:id="rId66" w:tgtFrame="blank" w:history="1">
                          <w:r w:rsidRPr="00564562">
                            <w:rPr>
                              <w:rFonts w:ascii="Verdana" w:eastAsia="Times New Roman" w:hAnsi="Verdana" w:cs="Times New Roman"/>
                              <w:b/>
                              <w:bCs/>
                              <w:color w:val="0000FF"/>
                              <w:sz w:val="21"/>
                              <w:u w:val="single"/>
                            </w:rPr>
                            <w:t>book for new HP GAS connection on- line</w:t>
                          </w:r>
                        </w:hyperlink>
                        <w:r w:rsidRPr="00564562">
                          <w:rPr>
                            <w:rFonts w:ascii="Verdana" w:eastAsia="Times New Roman" w:hAnsi="Verdana" w:cs="Times New Roman"/>
                            <w:color w:val="000000"/>
                            <w:sz w:val="21"/>
                            <w:szCs w:val="21"/>
                          </w:rPr>
                          <w:t>. Details of cost of New Connection with Double Bottle Cylinder (DBC) (two cylinders and one regulator) along with cost of LPG is given below:</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Fixed Cost:</w:t>
                        </w:r>
                        <w:r w:rsidRPr="00564562">
                          <w:rPr>
                            <w:rFonts w:ascii="Verdana" w:eastAsia="Times New Roman" w:hAnsi="Verdana" w:cs="Times New Roman"/>
                            <w:color w:val="000000"/>
                            <w:sz w:val="21"/>
                            <w:szCs w:val="21"/>
                          </w:rPr>
                          <w:t xml:space="preserve"> Refundable Deposit for Two Cylinders @ Rs. 1450/ - each = Rs. 2,900/- Regulator Price </w:t>
                        </w:r>
                        <w:proofErr w:type="gramStart"/>
                        <w:r w:rsidRPr="00564562">
                          <w:rPr>
                            <w:rFonts w:ascii="Verdana" w:eastAsia="Times New Roman" w:hAnsi="Verdana" w:cs="Times New Roman"/>
                            <w:color w:val="000000"/>
                            <w:sz w:val="21"/>
                            <w:szCs w:val="21"/>
                          </w:rPr>
                          <w:t>-(</w:t>
                        </w:r>
                        <w:proofErr w:type="gramEnd"/>
                        <w:r w:rsidRPr="00564562">
                          <w:rPr>
                            <w:rFonts w:ascii="Verdana" w:eastAsia="Times New Roman" w:hAnsi="Verdana" w:cs="Times New Roman"/>
                            <w:color w:val="000000"/>
                            <w:sz w:val="21"/>
                            <w:szCs w:val="21"/>
                          </w:rPr>
                          <w:t>Refundable Deposit for One Regulator) @ Rs. 150/- = Rs. 150/-</w:t>
                        </w:r>
                        <w:r w:rsidRPr="00564562">
                          <w:rPr>
                            <w:rFonts w:ascii="Verdana" w:eastAsia="Times New Roman" w:hAnsi="Verdana" w:cs="Times New Roman"/>
                            <w:color w:val="000000"/>
                            <w:sz w:val="21"/>
                            <w:szCs w:val="21"/>
                          </w:rPr>
                          <w:br/>
                          <w:t>*(</w:t>
                        </w:r>
                        <w:r w:rsidRPr="00564562">
                          <w:rPr>
                            <w:rFonts w:ascii="Verdana" w:eastAsia="Times New Roman" w:hAnsi="Verdana" w:cs="Times New Roman"/>
                            <w:color w:val="000000"/>
                            <w:sz w:val="21"/>
                            <w:szCs w:val="21"/>
                            <w:lang/>
                          </w:rPr>
                          <w:t>For North Eastern States Refundable Deposit for each cylinder is Rs.1150/-</w:t>
                        </w:r>
                        <w:r w:rsidRPr="00564562">
                          <w:rPr>
                            <w:rFonts w:ascii="Verdana" w:eastAsia="Times New Roman" w:hAnsi="Verdana" w:cs="Times New Roman"/>
                            <w:color w:val="000000"/>
                            <w:sz w:val="21"/>
                            <w:szCs w:val="21"/>
                          </w:rPr>
                          <w:t>.)</w:t>
                        </w:r>
                        <w:r w:rsidRPr="00564562">
                          <w:rPr>
                            <w:rFonts w:ascii="Verdana" w:eastAsia="Times New Roman" w:hAnsi="Verdana" w:cs="Times New Roman"/>
                            <w:color w:val="000000"/>
                            <w:sz w:val="21"/>
                            <w:szCs w:val="21"/>
                          </w:rPr>
                          <w:br/>
                          <w:t>Cost of Two Refills - Present price according to your area as applicable.</w:t>
                        </w:r>
                        <w:r w:rsidRPr="00564562">
                          <w:rPr>
                            <w:rFonts w:ascii="Verdana" w:eastAsia="Times New Roman" w:hAnsi="Verdana" w:cs="Times New Roman"/>
                            <w:color w:val="000000"/>
                            <w:sz w:val="21"/>
                            <w:szCs w:val="21"/>
                          </w:rPr>
                          <w:br/>
                        </w:r>
                        <w:hyperlink r:id="rId67" w:tgtFrame="blank" w:history="1">
                          <w:r w:rsidRPr="00564562">
                            <w:rPr>
                              <w:rFonts w:ascii="Verdana" w:eastAsia="Times New Roman" w:hAnsi="Verdana" w:cs="Times New Roman"/>
                              <w:b/>
                              <w:bCs/>
                              <w:color w:val="0000FF"/>
                              <w:sz w:val="21"/>
                              <w:u w:val="single"/>
                            </w:rPr>
                            <w:t>Cost of hotplate/stove</w:t>
                          </w:r>
                        </w:hyperlink>
                        <w:r w:rsidRPr="00564562">
                          <w:rPr>
                            <w:rFonts w:ascii="Verdana" w:eastAsia="Times New Roman" w:hAnsi="Verdana" w:cs="Times New Roman"/>
                            <w:color w:val="000000"/>
                            <w:sz w:val="21"/>
                            <w:szCs w:val="21"/>
                          </w:rPr>
                          <w:t xml:space="preserve"> and </w:t>
                        </w:r>
                        <w:proofErr w:type="spellStart"/>
                        <w:r w:rsidRPr="00564562">
                          <w:rPr>
                            <w:rFonts w:ascii="Verdana" w:eastAsia="Times New Roman" w:hAnsi="Verdana" w:cs="Times New Roman"/>
                            <w:color w:val="000000"/>
                            <w:sz w:val="21"/>
                            <w:szCs w:val="21"/>
                          </w:rPr>
                          <w:t>Suraksha</w:t>
                        </w:r>
                        <w:proofErr w:type="spellEnd"/>
                        <w:r w:rsidRPr="00564562">
                          <w:rPr>
                            <w:rFonts w:ascii="Verdana" w:eastAsia="Times New Roman" w:hAnsi="Verdana" w:cs="Times New Roman"/>
                            <w:color w:val="000000"/>
                            <w:sz w:val="21"/>
                            <w:szCs w:val="21"/>
                          </w:rPr>
                          <w:t xml:space="preserve"> Hose (rubber tube) will be extra.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View </w:t>
                        </w:r>
                        <w:hyperlink r:id="rId68" w:tgtFrame="blank" w:history="1">
                          <w:r w:rsidRPr="00564562">
                            <w:rPr>
                              <w:rFonts w:ascii="Verdana" w:eastAsia="Times New Roman" w:hAnsi="Verdana" w:cs="Times New Roman"/>
                              <w:b/>
                              <w:bCs/>
                              <w:color w:val="0000FF"/>
                              <w:sz w:val="21"/>
                              <w:u w:val="single"/>
                            </w:rPr>
                            <w:t>Service Charges applicable towards Installation / Inspection</w:t>
                          </w:r>
                        </w:hyperlink>
                        <w:r w:rsidRPr="00564562">
                          <w:rPr>
                            <w:rFonts w:ascii="Verdana" w:eastAsia="Times New Roman" w:hAnsi="Verdana" w:cs="Times New Roman"/>
                            <w:color w:val="000000"/>
                            <w:sz w:val="21"/>
                            <w:szCs w:val="21"/>
                          </w:rPr>
                          <w:t>:</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Stamp duty on </w:t>
                        </w:r>
                        <w:proofErr w:type="spellStart"/>
                        <w:r w:rsidRPr="00564562">
                          <w:rPr>
                            <w:rFonts w:ascii="Verdana" w:eastAsia="Times New Roman" w:hAnsi="Verdana" w:cs="Times New Roman"/>
                            <w:color w:val="000000"/>
                            <w:sz w:val="21"/>
                            <w:szCs w:val="21"/>
                          </w:rPr>
                          <w:t>actuals</w:t>
                        </w:r>
                        <w:proofErr w:type="spellEnd"/>
                        <w:r w:rsidRPr="00564562">
                          <w:rPr>
                            <w:rFonts w:ascii="Verdana" w:eastAsia="Times New Roman" w:hAnsi="Verdana" w:cs="Times New Roman"/>
                            <w:color w:val="000000"/>
                            <w:sz w:val="21"/>
                            <w:szCs w:val="21"/>
                          </w:rPr>
                          <w:t xml:space="preserve"> is levied wherever applicable.</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Tahoma" w:eastAsia="Times New Roman" w:hAnsi="Tahoma" w:cs="Tahoma"/>
                            <w:b/>
                            <w:bCs/>
                            <w:color w:val="990000"/>
                            <w:sz w:val="20"/>
                          </w:rPr>
                          <w:t xml:space="preserve">Given below is the list of documents required for new connection. You can submit any one of these documents. For more information please view </w:t>
                        </w:r>
                        <w:hyperlink r:id="rId69" w:tgtFrame="blank" w:history="1">
                          <w:r w:rsidRPr="00564562">
                            <w:rPr>
                              <w:rFonts w:ascii="Tahoma" w:eastAsia="Times New Roman" w:hAnsi="Tahoma" w:cs="Tahoma"/>
                              <w:b/>
                              <w:bCs/>
                              <w:color w:val="0000FF"/>
                              <w:sz w:val="20"/>
                              <w:u w:val="single"/>
                            </w:rPr>
                            <w:t>KYC form for HPGAS</w:t>
                          </w:r>
                        </w:hyperlink>
                        <w:r w:rsidRPr="00564562">
                          <w:rPr>
                            <w:rFonts w:ascii="Tahoma" w:eastAsia="Times New Roman" w:hAnsi="Tahoma" w:cs="Tahoma"/>
                            <w:b/>
                            <w:bCs/>
                            <w:color w:val="990000"/>
                            <w:sz w:val="20"/>
                          </w:rPr>
                          <w:t xml:space="preserve"> </w:t>
                        </w:r>
                        <w:r w:rsidRPr="00564562">
                          <w:rPr>
                            <w:rFonts w:ascii="Verdana" w:eastAsia="Times New Roman" w:hAnsi="Verdana" w:cs="Times New Roman"/>
                            <w:color w:val="000000"/>
                            <w:sz w:val="21"/>
                            <w:szCs w:val="21"/>
                          </w:rPr>
                          <w:br/>
                        </w:r>
                        <w:r w:rsidRPr="00564562">
                          <w:rPr>
                            <w:rFonts w:ascii="Verdana" w:eastAsia="Times New Roman" w:hAnsi="Verdana" w:cs="Times New Roman"/>
                            <w:color w:val="000000"/>
                            <w:sz w:val="21"/>
                            <w:szCs w:val="21"/>
                          </w:rPr>
                          <w:br/>
                        </w:r>
                        <w:r w:rsidRPr="00564562">
                          <w:rPr>
                            <w:rFonts w:ascii="Verdana" w:eastAsia="Times New Roman" w:hAnsi="Verdana" w:cs="Times New Roman"/>
                            <w:b/>
                            <w:bCs/>
                            <w:color w:val="000000"/>
                            <w:sz w:val="21"/>
                          </w:rPr>
                          <w:t>Documents for Proof of Address</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Ration Card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Electricity Bill (within Last Three Months)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Land line Telephone Bill (Within Last Three Months)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Passport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Employer's Certificate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Flat allotment / possession letter from Builder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House registration papers /Property Tax Document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LIC policy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Voter’s Identity Card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Registered Leave and </w:t>
                        </w:r>
                        <w:proofErr w:type="spellStart"/>
                        <w:r w:rsidRPr="00564562">
                          <w:rPr>
                            <w:rFonts w:ascii="Verdana" w:eastAsia="Times New Roman" w:hAnsi="Verdana" w:cs="Times New Roman"/>
                            <w:color w:val="000000"/>
                            <w:sz w:val="21"/>
                            <w:szCs w:val="21"/>
                          </w:rPr>
                          <w:t>Licence</w:t>
                        </w:r>
                        <w:proofErr w:type="spellEnd"/>
                        <w:r w:rsidRPr="00564562">
                          <w:rPr>
                            <w:rFonts w:ascii="Verdana" w:eastAsia="Times New Roman" w:hAnsi="Verdana" w:cs="Times New Roman"/>
                            <w:color w:val="000000"/>
                            <w:sz w:val="21"/>
                            <w:szCs w:val="21"/>
                          </w:rPr>
                          <w:t xml:space="preserve"> Document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Driving License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proofErr w:type="spellStart"/>
                        <w:r w:rsidRPr="00564562">
                          <w:rPr>
                            <w:rFonts w:ascii="Verdana" w:eastAsia="Times New Roman" w:hAnsi="Verdana" w:cs="Times New Roman"/>
                            <w:color w:val="000000"/>
                            <w:sz w:val="21"/>
                            <w:szCs w:val="21"/>
                          </w:rPr>
                          <w:t>Aadhaar</w:t>
                        </w:r>
                        <w:proofErr w:type="spellEnd"/>
                        <w:r w:rsidRPr="00564562">
                          <w:rPr>
                            <w:rFonts w:ascii="Verdana" w:eastAsia="Times New Roman" w:hAnsi="Verdana" w:cs="Times New Roman"/>
                            <w:color w:val="000000"/>
                            <w:sz w:val="21"/>
                            <w:szCs w:val="21"/>
                          </w:rPr>
                          <w:t xml:space="preserve"> Letter </w:t>
                        </w:r>
                      </w:p>
                      <w:p w:rsidR="00564562" w:rsidRPr="00564562" w:rsidRDefault="00564562" w:rsidP="00564562">
                        <w:pPr>
                          <w:numPr>
                            <w:ilvl w:val="0"/>
                            <w:numId w:val="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Bank Passbook</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br/>
                        </w:r>
                        <w:r w:rsidRPr="00564562">
                          <w:rPr>
                            <w:rFonts w:ascii="Verdana" w:eastAsia="Times New Roman" w:hAnsi="Verdana" w:cs="Times New Roman"/>
                            <w:b/>
                            <w:bCs/>
                            <w:color w:val="000000"/>
                            <w:sz w:val="21"/>
                          </w:rPr>
                          <w:t>Documents for Proof of Identity</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PAN Card </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Passport </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Voter’s Identity Card </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proofErr w:type="spellStart"/>
                        <w:r w:rsidRPr="00564562">
                          <w:rPr>
                            <w:rFonts w:ascii="Verdana" w:eastAsia="Times New Roman" w:hAnsi="Verdana" w:cs="Times New Roman"/>
                            <w:color w:val="000000"/>
                            <w:sz w:val="21"/>
                            <w:szCs w:val="21"/>
                          </w:rPr>
                          <w:t>Aadhaar</w:t>
                        </w:r>
                        <w:proofErr w:type="spellEnd"/>
                        <w:r w:rsidRPr="00564562">
                          <w:rPr>
                            <w:rFonts w:ascii="Verdana" w:eastAsia="Times New Roman" w:hAnsi="Verdana" w:cs="Times New Roman"/>
                            <w:color w:val="000000"/>
                            <w:sz w:val="21"/>
                            <w:szCs w:val="21"/>
                          </w:rPr>
                          <w:t xml:space="preserve"> Letter </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Driving License </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Central/State Government Issued ID cards </w:t>
                        </w:r>
                      </w:p>
                      <w:p w:rsidR="00564562" w:rsidRPr="00564562" w:rsidRDefault="00564562" w:rsidP="00564562">
                        <w:pPr>
                          <w:numPr>
                            <w:ilvl w:val="0"/>
                            <w:numId w:val="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Bank Passbook with Photograph</w:t>
                        </w:r>
                      </w:p>
                    </w:tc>
                  </w:tr>
                  <w:tr w:rsidR="00564562" w:rsidRPr="00564562" w:rsidTr="00564562">
                    <w:trPr>
                      <w:trHeight w:val="30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Kindly note that in certain states, as per orders received from the State Government, New connections can be released only against production of ration cards.</w:t>
                        </w:r>
                      </w:p>
                    </w:tc>
                  </w:tr>
                  <w:tr w:rsidR="00564562" w:rsidRPr="00564562" w:rsidTr="00564562">
                    <w:trPr>
                      <w:trHeight w:val="30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As per the </w:t>
                        </w:r>
                        <w:hyperlink r:id="rId70" w:tgtFrame="blank" w:history="1">
                          <w:r w:rsidRPr="00564562">
                            <w:rPr>
                              <w:rFonts w:ascii="Verdana" w:eastAsia="Times New Roman" w:hAnsi="Verdana" w:cs="Times New Roman"/>
                              <w:b/>
                              <w:bCs/>
                              <w:color w:val="0000FF"/>
                              <w:sz w:val="21"/>
                              <w:u w:val="single"/>
                            </w:rPr>
                            <w:t>LPG Control Order</w:t>
                          </w:r>
                        </w:hyperlink>
                        <w:r w:rsidRPr="00564562">
                          <w:rPr>
                            <w:rFonts w:ascii="Verdana" w:eastAsia="Times New Roman" w:hAnsi="Verdana" w:cs="Times New Roman"/>
                            <w:color w:val="000000"/>
                            <w:sz w:val="21"/>
                            <w:szCs w:val="21"/>
                          </w:rPr>
                          <w:t xml:space="preserve">, only </w:t>
                        </w:r>
                        <w:hyperlink r:id="rId71" w:tgtFrame="blank" w:history="1">
                          <w:r w:rsidRPr="00564562">
                            <w:rPr>
                              <w:rFonts w:ascii="Verdana" w:eastAsia="Times New Roman" w:hAnsi="Verdana" w:cs="Times New Roman"/>
                              <w:b/>
                              <w:bCs/>
                              <w:color w:val="0000FF"/>
                              <w:sz w:val="21"/>
                              <w:u w:val="single"/>
                            </w:rPr>
                            <w:t>ONE LPG Connection is permitted per household</w:t>
                          </w:r>
                        </w:hyperlink>
                        <w:r w:rsidRPr="00564562">
                          <w:rPr>
                            <w:rFonts w:ascii="Verdana" w:eastAsia="Times New Roman" w:hAnsi="Verdana" w:cs="Times New Roman"/>
                            <w:color w:val="000000"/>
                            <w:sz w:val="21"/>
                            <w:szCs w:val="21"/>
                          </w:rPr>
                          <w:t xml:space="preserve">. Any additional connection is required to be surrendered.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If you need any further help, kindly contact our </w:t>
                        </w:r>
                        <w:hyperlink r:id="rId72" w:history="1">
                          <w:r w:rsidRPr="00564562">
                            <w:rPr>
                              <w:rFonts w:ascii="Verdana" w:eastAsia="Times New Roman" w:hAnsi="Verdana" w:cs="Times New Roman"/>
                              <w:color w:val="0000FF"/>
                              <w:sz w:val="21"/>
                              <w:u w:val="single"/>
                            </w:rPr>
                            <w:t>LPG Regional office</w:t>
                          </w:r>
                        </w:hyperlink>
                        <w:r w:rsidRPr="00564562">
                          <w:rPr>
                            <w:rFonts w:ascii="Verdana" w:eastAsia="Times New Roman" w:hAnsi="Verdana" w:cs="Times New Roman"/>
                            <w:color w:val="000000"/>
                            <w:sz w:val="21"/>
                            <w:szCs w:val="21"/>
                          </w:rPr>
                          <w:t xml:space="preserve"> for the area.</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before="100" w:beforeAutospacing="1" w:after="100" w:afterAutospacing="1" w:line="240" w:lineRule="auto"/>
                          <w:rPr>
                            <w:rFonts w:ascii="Times New Roman" w:eastAsia="Times New Roman" w:hAnsi="Times New Roman" w:cs="Times New Roman"/>
                            <w:sz w:val="24"/>
                            <w:szCs w:val="24"/>
                          </w:rPr>
                        </w:pPr>
                        <w:bookmarkStart w:id="25" w:name="KYC1"/>
                        <w:bookmarkEnd w:id="25"/>
                        <w:r w:rsidRPr="00564562">
                          <w:rPr>
                            <w:rFonts w:ascii="Times New Roman" w:eastAsia="Times New Roman" w:hAnsi="Times New Roman" w:cs="Times New Roman"/>
                            <w:sz w:val="24"/>
                            <w:szCs w:val="24"/>
                          </w:rPr>
                          <w:t> </w:t>
                        </w:r>
                      </w:p>
                      <w:p w:rsidR="00564562" w:rsidRPr="00564562" w:rsidRDefault="00564562" w:rsidP="00564562">
                        <w:pPr>
                          <w:spacing w:before="100" w:beforeAutospacing="1" w:after="240" w:line="240" w:lineRule="auto"/>
                          <w:rPr>
                            <w:rFonts w:ascii="Times New Roman" w:eastAsia="Times New Roman" w:hAnsi="Times New Roman" w:cs="Times New Roman"/>
                            <w:sz w:val="24"/>
                            <w:szCs w:val="24"/>
                          </w:rPr>
                        </w:pPr>
                        <w:r w:rsidRPr="00564562">
                          <w:rPr>
                            <w:rFonts w:ascii="Verdana" w:eastAsia="Times New Roman" w:hAnsi="Verdana" w:cs="Times New Roman"/>
                            <w:color w:val="000000"/>
                            <w:sz w:val="21"/>
                          </w:rPr>
                          <w:t>Q: What is KYC?</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A: KYC (Know your consumer) is a format which helps consumers to provide relevant details for (1) Proof of identity and (2) Proof of Address along with a few personal details. </w:t>
                        </w:r>
                      </w:p>
                      <w:p w:rsidR="00564562" w:rsidRPr="00564562" w:rsidRDefault="00564562" w:rsidP="00564562">
                        <w:pPr>
                          <w:spacing w:after="0" w:line="384" w:lineRule="auto"/>
                          <w:rPr>
                            <w:rFonts w:ascii="Verdana" w:eastAsia="Times New Roman" w:hAnsi="Verdana" w:cs="Times New Roman"/>
                            <w:color w:val="000000"/>
                            <w:sz w:val="21"/>
                            <w:szCs w:val="21"/>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73" w:history="1">
                          <w:r w:rsidRPr="00564562">
                            <w:rPr>
                              <w:rFonts w:ascii="Times New Roman" w:eastAsia="Times New Roman" w:hAnsi="Times New Roman" w:cs="Times New Roman"/>
                              <w:noProof/>
                              <w:sz w:val="24"/>
                              <w:szCs w:val="24"/>
                            </w:rPr>
                            <w:pict>
                              <v:shape id="_x0000_s1026" type="#_x0000_t75" alt="" href="http://www.hindustanpetroleum.com/En/UI/LPGFaqs.aspx" style="position:absolute;margin-left:-11.5pt;margin-top:0;width:28.5pt;height:15.75pt;z-index:251658240;mso-wrap-distance-left:0;mso-wrap-distance-top:0;mso-wrap-distance-right:0;mso-wrap-distance-bottom:0;mso-position-horizontal:right;mso-position-horizontal-relative:text;mso-position-vertical-relative:line" o:allowoverlap="f" o:button="t">
                                <w10:wrap type="square"/>
                              </v:shape>
                            </w:pic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before="100" w:beforeAutospacing="1" w:after="100" w:afterAutospacing="1" w:line="240" w:lineRule="auto"/>
                          <w:rPr>
                            <w:rFonts w:ascii="Times New Roman" w:eastAsia="Times New Roman" w:hAnsi="Times New Roman" w:cs="Times New Roman"/>
                            <w:sz w:val="24"/>
                            <w:szCs w:val="24"/>
                          </w:rPr>
                        </w:pPr>
                        <w:bookmarkStart w:id="26" w:name="KYC2"/>
                        <w:bookmarkEnd w:id="26"/>
                        <w:r w:rsidRPr="00564562">
                          <w:rPr>
                            <w:rFonts w:ascii="Times New Roman" w:eastAsia="Times New Roman" w:hAnsi="Times New Roman" w:cs="Times New Roman"/>
                            <w:sz w:val="24"/>
                            <w:szCs w:val="24"/>
                          </w:rPr>
                          <w:t> </w:t>
                        </w:r>
                      </w:p>
                      <w:p w:rsidR="00564562" w:rsidRPr="00564562" w:rsidRDefault="00564562" w:rsidP="00564562">
                        <w:pPr>
                          <w:spacing w:before="100" w:beforeAutospacing="1" w:after="240" w:line="240" w:lineRule="auto"/>
                          <w:rPr>
                            <w:rFonts w:ascii="Times New Roman" w:eastAsia="Times New Roman" w:hAnsi="Times New Roman" w:cs="Times New Roman"/>
                            <w:sz w:val="24"/>
                            <w:szCs w:val="24"/>
                          </w:rPr>
                        </w:pPr>
                        <w:r w:rsidRPr="00564562">
                          <w:rPr>
                            <w:rFonts w:ascii="Verdana" w:eastAsia="Times New Roman" w:hAnsi="Verdana" w:cs="Times New Roman"/>
                            <w:color w:val="000000"/>
                            <w:sz w:val="21"/>
                          </w:rPr>
                          <w:lastRenderedPageBreak/>
                          <w:t xml:space="preserve">Q: Why am I required to submit the KYC form?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 xml:space="preserve">A: In case you do not possess multiple LPG connections, but multiple connections are reflecting against your name/ address in your distributor’s records, then you are required to submit KYC form along with Proof of identity as well as Proof of Address indicating that the households are different. </w:t>
                        </w:r>
                      </w:p>
                      <w:p w:rsidR="00564562" w:rsidRPr="00564562" w:rsidRDefault="00564562" w:rsidP="00564562">
                        <w:pPr>
                          <w:spacing w:after="0" w:line="384" w:lineRule="auto"/>
                          <w:rPr>
                            <w:rFonts w:ascii="Verdana" w:eastAsia="Times New Roman" w:hAnsi="Verdana" w:cs="Times New Roman"/>
                            <w:color w:val="000000"/>
                            <w:sz w:val="21"/>
                            <w:szCs w:val="21"/>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74" w:history="1">
                          <w:r w:rsidRPr="00564562">
                            <w:rPr>
                              <w:rFonts w:ascii="Times New Roman" w:eastAsia="Times New Roman" w:hAnsi="Times New Roman" w:cs="Times New Roman"/>
                              <w:noProof/>
                              <w:sz w:val="24"/>
                              <w:szCs w:val="24"/>
                            </w:rPr>
                            <w:pict>
                              <v:shape id="_x0000_s1027" type="#_x0000_t75" alt="" href="http://www.hindustanpetroleum.com/En/UI/LPGFaqs.aspx" style="position:absolute;margin-left:-11.5pt;margin-top:0;width:28.5pt;height:15.75pt;z-index:251658240;mso-wrap-distance-left:0;mso-wrap-distance-top:0;mso-wrap-distance-right:0;mso-wrap-distance-bottom:0;mso-position-horizontal:right;mso-position-horizontal-relative:text;mso-position-vertical-relative:line" o:allowoverlap="f" o:button="t">
                                <w10:wrap type="square"/>
                              </v:shape>
                            </w:pic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before="100" w:beforeAutospacing="1" w:after="100" w:afterAutospacing="1" w:line="240" w:lineRule="auto"/>
                          <w:rPr>
                            <w:rFonts w:ascii="Times New Roman" w:eastAsia="Times New Roman" w:hAnsi="Times New Roman" w:cs="Times New Roman"/>
                            <w:sz w:val="24"/>
                            <w:szCs w:val="24"/>
                          </w:rPr>
                        </w:pPr>
                        <w:bookmarkStart w:id="27" w:name="KYC3"/>
                        <w:bookmarkEnd w:id="27"/>
                        <w:r w:rsidRPr="00564562">
                          <w:rPr>
                            <w:rFonts w:ascii="Times New Roman" w:eastAsia="Times New Roman" w:hAnsi="Times New Roman" w:cs="Times New Roman"/>
                            <w:sz w:val="24"/>
                            <w:szCs w:val="24"/>
                          </w:rPr>
                          <w:t> </w:t>
                        </w:r>
                      </w:p>
                      <w:p w:rsidR="00564562" w:rsidRPr="00564562" w:rsidRDefault="00564562" w:rsidP="00564562">
                        <w:pPr>
                          <w:spacing w:before="100" w:beforeAutospacing="1" w:after="240" w:line="240" w:lineRule="auto"/>
                          <w:rPr>
                            <w:rFonts w:ascii="Times New Roman" w:eastAsia="Times New Roman" w:hAnsi="Times New Roman" w:cs="Times New Roman"/>
                            <w:sz w:val="24"/>
                            <w:szCs w:val="24"/>
                          </w:rPr>
                        </w:pPr>
                        <w:r w:rsidRPr="00564562">
                          <w:rPr>
                            <w:rFonts w:ascii="Verdana" w:eastAsia="Times New Roman" w:hAnsi="Verdana" w:cs="Times New Roman"/>
                            <w:color w:val="000000"/>
                            <w:sz w:val="21"/>
                          </w:rPr>
                          <w:t xml:space="preserve">Q: I have received letter from the HPGAS distributor about possessing of multiple connections. What should I do?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A: As per the control order of Ministry of Petroleum &amp; Natural Gas (MOPNG), </w:t>
                        </w:r>
                        <w:hyperlink r:id="rId75" w:tgtFrame="blank" w:history="1">
                          <w:r w:rsidRPr="00564562">
                            <w:rPr>
                              <w:rFonts w:ascii="Verdana" w:eastAsia="Times New Roman" w:hAnsi="Verdana" w:cs="Times New Roman"/>
                              <w:color w:val="0000FF"/>
                              <w:sz w:val="21"/>
                              <w:u w:val="single"/>
                            </w:rPr>
                            <w:t>one household can possess only one LPG connection</w:t>
                          </w:r>
                        </w:hyperlink>
                        <w:r w:rsidRPr="00564562">
                          <w:rPr>
                            <w:rFonts w:ascii="Verdana" w:eastAsia="Times New Roman" w:hAnsi="Verdana" w:cs="Times New Roman"/>
                            <w:color w:val="000000"/>
                            <w:sz w:val="21"/>
                            <w:szCs w:val="21"/>
                          </w:rPr>
                          <w:t xml:space="preserve">. Multiple connections are not allowed, and should be surrendered immediately. One can opt for the 2nd cylinder, if not already available on the retained connection, after surrendering the multiple connections. </w:t>
                        </w:r>
                        <w:r w:rsidRPr="00564562">
                          <w:rPr>
                            <w:rFonts w:ascii="Verdana" w:eastAsia="Times New Roman" w:hAnsi="Verdana" w:cs="Times New Roman"/>
                            <w:color w:val="000000"/>
                            <w:sz w:val="21"/>
                            <w:szCs w:val="21"/>
                          </w:rPr>
                          <w:br/>
                          <w:t xml:space="preserve">If no multiple connections are available, please submit the KYC form duly filled in, along with a copy of Proof of identity and of Proof of address, to the distributor. View </w:t>
                        </w:r>
                        <w:hyperlink r:id="rId76" w:tgtFrame="blank" w:history="1">
                          <w:r w:rsidRPr="00564562">
                            <w:rPr>
                              <w:rFonts w:ascii="Verdana" w:eastAsia="Times New Roman" w:hAnsi="Verdana" w:cs="Times New Roman"/>
                              <w:color w:val="0000FF"/>
                              <w:sz w:val="21"/>
                              <w:u w:val="single"/>
                            </w:rPr>
                            <w:t>MOP&amp;NG advertisement</w:t>
                          </w:r>
                        </w:hyperlink>
                        <w:r w:rsidRPr="00564562">
                          <w:rPr>
                            <w:rFonts w:ascii="Verdana" w:eastAsia="Times New Roman" w:hAnsi="Verdana" w:cs="Times New Roman"/>
                            <w:color w:val="000000"/>
                            <w:sz w:val="21"/>
                            <w:szCs w:val="21"/>
                          </w:rPr>
                          <w:t xml:space="preserve"> in this regard.</w:t>
                        </w:r>
                      </w:p>
                      <w:p w:rsidR="00564562" w:rsidRPr="00564562" w:rsidRDefault="00564562" w:rsidP="00564562">
                        <w:pPr>
                          <w:spacing w:after="0" w:line="384" w:lineRule="auto"/>
                          <w:rPr>
                            <w:rFonts w:ascii="Verdana" w:eastAsia="Times New Roman" w:hAnsi="Verdana" w:cs="Times New Roman"/>
                            <w:color w:val="000000"/>
                            <w:sz w:val="21"/>
                            <w:szCs w:val="21"/>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77" w:history="1">
                          <w:r w:rsidRPr="00564562">
                            <w:rPr>
                              <w:rFonts w:ascii="Times New Roman" w:eastAsia="Times New Roman" w:hAnsi="Times New Roman" w:cs="Times New Roman"/>
                              <w:noProof/>
                              <w:sz w:val="24"/>
                              <w:szCs w:val="24"/>
                            </w:rPr>
                            <w:pict>
                              <v:shape id="_x0000_s1028" type="#_x0000_t75" alt="" href="http://www.hindustanpetroleum.com/En/UI/LPGFaqs.aspx" style="position:absolute;margin-left:-11.5pt;margin-top:0;width:28.5pt;height:15.75pt;z-index:251658240;mso-wrap-distance-left:0;mso-wrap-distance-top:0;mso-wrap-distance-right:0;mso-wrap-distance-bottom:0;mso-position-horizontal:right;mso-position-horizontal-relative:text;mso-position-vertical-relative:line" o:allowoverlap="f" o:button="t">
                                <w10:wrap type="square"/>
                              </v:shape>
                            </w:pic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before="100" w:beforeAutospacing="1" w:after="100" w:afterAutospacing="1" w:line="240" w:lineRule="auto"/>
                          <w:rPr>
                            <w:rFonts w:ascii="Times New Roman" w:eastAsia="Times New Roman" w:hAnsi="Times New Roman" w:cs="Times New Roman"/>
                            <w:sz w:val="24"/>
                            <w:szCs w:val="24"/>
                          </w:rPr>
                        </w:pPr>
                        <w:bookmarkStart w:id="28" w:name="KYC4"/>
                        <w:bookmarkEnd w:id="28"/>
                        <w:r w:rsidRPr="00564562">
                          <w:rPr>
                            <w:rFonts w:ascii="Times New Roman" w:eastAsia="Times New Roman" w:hAnsi="Times New Roman" w:cs="Times New Roman"/>
                            <w:sz w:val="24"/>
                            <w:szCs w:val="24"/>
                          </w:rPr>
                          <w:t> </w:t>
                        </w:r>
                      </w:p>
                      <w:p w:rsidR="00564562" w:rsidRPr="00564562" w:rsidRDefault="00564562" w:rsidP="00564562">
                        <w:pPr>
                          <w:spacing w:before="100" w:beforeAutospacing="1" w:after="240" w:line="240" w:lineRule="auto"/>
                          <w:rPr>
                            <w:rFonts w:ascii="Times New Roman" w:eastAsia="Times New Roman" w:hAnsi="Times New Roman" w:cs="Times New Roman"/>
                            <w:sz w:val="24"/>
                            <w:szCs w:val="24"/>
                          </w:rPr>
                        </w:pPr>
                        <w:r w:rsidRPr="00564562">
                          <w:rPr>
                            <w:rFonts w:ascii="Verdana" w:eastAsia="Times New Roman" w:hAnsi="Verdana" w:cs="Times New Roman"/>
                            <w:color w:val="000000"/>
                            <w:sz w:val="21"/>
                          </w:rPr>
                          <w:t xml:space="preserve">Q: I do not possess multiple connections. However, I have been told to submit KYC. What should I do?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A: KYC format is required to be submitted along with Proof of identity as well Proof of Address for updating your address in distributor’s system.</w:t>
                        </w:r>
                      </w:p>
                      <w:p w:rsidR="00564562" w:rsidRPr="00564562" w:rsidRDefault="00564562" w:rsidP="00564562">
                        <w:pPr>
                          <w:spacing w:after="0" w:line="384" w:lineRule="auto"/>
                          <w:rPr>
                            <w:rFonts w:ascii="Verdana" w:eastAsia="Times New Roman" w:hAnsi="Verdana" w:cs="Times New Roman"/>
                            <w:color w:val="000000"/>
                            <w:sz w:val="21"/>
                            <w:szCs w:val="21"/>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78" w:history="1">
                          <w:r w:rsidRPr="00564562">
                            <w:rPr>
                              <w:rFonts w:ascii="Times New Roman" w:eastAsia="Times New Roman" w:hAnsi="Times New Roman" w:cs="Times New Roman"/>
                              <w:noProof/>
                              <w:sz w:val="24"/>
                              <w:szCs w:val="24"/>
                            </w:rPr>
                            <w:pict>
                              <v:shape id="_x0000_s1029" type="#_x0000_t75" alt="" href="http://www.hindustanpetroleum.com/En/UI/LPGFaqs.aspx" style="position:absolute;margin-left:-11.5pt;margin-top:0;width:28.5pt;height:15.75pt;z-index:251658240;mso-wrap-distance-left:0;mso-wrap-distance-top:0;mso-wrap-distance-right:0;mso-wrap-distance-bottom:0;mso-position-horizontal:right;mso-position-horizontal-relative:text;mso-position-vertical-relative:line" o:allowoverlap="f" o:button="t">
                                <w10:wrap type="square"/>
                              </v:shape>
                            </w:pic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before="100" w:beforeAutospacing="1" w:after="100" w:afterAutospacing="1" w:line="240" w:lineRule="auto"/>
                          <w:rPr>
                            <w:rFonts w:ascii="Times New Roman" w:eastAsia="Times New Roman" w:hAnsi="Times New Roman" w:cs="Times New Roman"/>
                            <w:sz w:val="24"/>
                            <w:szCs w:val="24"/>
                          </w:rPr>
                        </w:pPr>
                        <w:bookmarkStart w:id="29" w:name="KYC5"/>
                        <w:bookmarkEnd w:id="29"/>
                        <w:r w:rsidRPr="00564562">
                          <w:rPr>
                            <w:rFonts w:ascii="Times New Roman" w:eastAsia="Times New Roman" w:hAnsi="Times New Roman" w:cs="Times New Roman"/>
                            <w:sz w:val="24"/>
                            <w:szCs w:val="24"/>
                          </w:rPr>
                          <w:t> </w:t>
                        </w:r>
                      </w:p>
                      <w:p w:rsidR="00564562" w:rsidRPr="00564562" w:rsidRDefault="00564562" w:rsidP="00564562">
                        <w:pPr>
                          <w:spacing w:before="100" w:beforeAutospacing="1" w:after="240" w:line="240" w:lineRule="auto"/>
                          <w:rPr>
                            <w:rFonts w:ascii="Times New Roman" w:eastAsia="Times New Roman" w:hAnsi="Times New Roman" w:cs="Times New Roman"/>
                            <w:sz w:val="24"/>
                            <w:szCs w:val="24"/>
                          </w:rPr>
                        </w:pPr>
                        <w:r w:rsidRPr="00564562">
                          <w:rPr>
                            <w:rFonts w:ascii="Verdana" w:eastAsia="Times New Roman" w:hAnsi="Verdana" w:cs="Times New Roman"/>
                            <w:color w:val="000000"/>
                            <w:sz w:val="21"/>
                          </w:rPr>
                          <w:t xml:space="preserve">Q: From where can I get the KYC form?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A: KYC for is available with your distributor, free of cost. You can also </w:t>
                        </w:r>
                        <w:hyperlink r:id="rId79" w:tgtFrame="blank" w:tooltip="Download hpgas KYC form" w:history="1">
                          <w:r w:rsidRPr="00564562">
                            <w:rPr>
                              <w:rFonts w:ascii="Tahoma" w:eastAsia="Times New Roman" w:hAnsi="Tahoma" w:cs="Tahoma"/>
                              <w:b/>
                              <w:bCs/>
                              <w:color w:val="003399"/>
                              <w:sz w:val="20"/>
                            </w:rPr>
                            <w:t>download the KYC form here.</w:t>
                          </w:r>
                        </w:hyperlink>
                        <w:r w:rsidRPr="00564562">
                          <w:rPr>
                            <w:rFonts w:ascii="Verdana" w:eastAsia="Times New Roman" w:hAnsi="Verdana" w:cs="Times New Roman"/>
                            <w:color w:val="000000"/>
                            <w:sz w:val="21"/>
                            <w:szCs w:val="21"/>
                          </w:rPr>
                          <w:t xml:space="preserve"> </w:t>
                        </w:r>
                      </w:p>
                      <w:p w:rsidR="00564562" w:rsidRPr="00564562" w:rsidRDefault="00564562" w:rsidP="00564562">
                        <w:pPr>
                          <w:spacing w:after="0" w:line="384" w:lineRule="auto"/>
                          <w:rPr>
                            <w:rFonts w:ascii="Verdana" w:eastAsia="Times New Roman" w:hAnsi="Verdana" w:cs="Times New Roman"/>
                            <w:color w:val="000000"/>
                            <w:sz w:val="21"/>
                            <w:szCs w:val="21"/>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hyperlink r:id="rId80" w:history="1">
                          <w:r w:rsidRPr="00564562">
                            <w:rPr>
                              <w:rFonts w:ascii="Times New Roman" w:eastAsia="Times New Roman" w:hAnsi="Times New Roman" w:cs="Times New Roman"/>
                              <w:noProof/>
                              <w:sz w:val="24"/>
                              <w:szCs w:val="24"/>
                            </w:rPr>
                            <w:pict>
                              <v:shape id="_x0000_s1030" type="#_x0000_t75" alt="" href="http://www.hindustanpetroleum.com/En/UI/LPGFaqs.aspx" style="position:absolute;margin-left:-11.5pt;margin-top:0;width:28.5pt;height:15.75pt;z-index:251658240;mso-wrap-distance-left:0;mso-wrap-distance-top:0;mso-wrap-distance-right:0;mso-wrap-distance-bottom:0;mso-position-horizontal:right;mso-position-horizontal-relative:text;mso-position-vertical-relative:line" o:allowoverlap="f" o:button="t">
                                <w10:wrap type="square"/>
                              </v:shape>
                            </w:pic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0" w:name="Q18"/>
                        <w:bookmarkEnd w:id="30"/>
                        <w:r w:rsidRPr="00564562">
                          <w:rPr>
                            <w:rFonts w:ascii="Tahoma" w:eastAsia="Times New Roman" w:hAnsi="Tahoma" w:cs="Tahoma"/>
                            <w:b/>
                            <w:bCs/>
                            <w:color w:val="990000"/>
                            <w:sz w:val="21"/>
                            <w:szCs w:val="21"/>
                          </w:rPr>
                          <w:t xml:space="preserve">Q3. I have taken a PNG connection, what is the process of surrendering the LPG connection?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PNG consumers are required to surrender their LPG connection to their LPG distributor for Safe Custody. For more details please click</w:t>
                        </w:r>
                        <w:proofErr w:type="gramStart"/>
                        <w:r w:rsidRPr="00564562">
                          <w:rPr>
                            <w:rFonts w:ascii="Verdana" w:eastAsia="Times New Roman" w:hAnsi="Verdana" w:cs="Times New Roman"/>
                            <w:color w:val="000000"/>
                            <w:sz w:val="21"/>
                            <w:szCs w:val="21"/>
                          </w:rPr>
                          <w:t xml:space="preserve">  </w:t>
                        </w:r>
                        <w:proofErr w:type="gramEnd"/>
                        <w:r w:rsidRPr="00564562">
                          <w:rPr>
                            <w:rFonts w:ascii="Verdana" w:eastAsia="Times New Roman" w:hAnsi="Verdana" w:cs="Times New Roman"/>
                            <w:color w:val="000000"/>
                            <w:sz w:val="21"/>
                            <w:szCs w:val="21"/>
                          </w:rPr>
                          <w:fldChar w:fldCharType="begin"/>
                        </w:r>
                        <w:r w:rsidRPr="00564562">
                          <w:rPr>
                            <w:rFonts w:ascii="Verdana" w:eastAsia="Times New Roman" w:hAnsi="Verdana" w:cs="Times New Roman"/>
                            <w:color w:val="000000"/>
                            <w:sz w:val="21"/>
                            <w:szCs w:val="21"/>
                          </w:rPr>
                          <w:instrText xml:space="preserve"> HYPERLINK "https://www.hindustanpetroleum.com/En/UI/PNGConsumers.aspx" </w:instrText>
                        </w:r>
                        <w:r w:rsidRPr="00564562">
                          <w:rPr>
                            <w:rFonts w:ascii="Verdana" w:eastAsia="Times New Roman" w:hAnsi="Verdana" w:cs="Times New Roman"/>
                            <w:color w:val="000000"/>
                            <w:sz w:val="21"/>
                            <w:szCs w:val="21"/>
                          </w:rPr>
                          <w:fldChar w:fldCharType="separate"/>
                        </w:r>
                        <w:r w:rsidRPr="00564562">
                          <w:rPr>
                            <w:rFonts w:ascii="Tahoma" w:eastAsia="Times New Roman" w:hAnsi="Tahoma" w:cs="Tahoma"/>
                            <w:b/>
                            <w:bCs/>
                            <w:color w:val="003399"/>
                            <w:sz w:val="20"/>
                            <w:u w:val="single"/>
                          </w:rPr>
                          <w:t>PNG Consumers</w:t>
                        </w:r>
                        <w:r w:rsidRPr="00564562">
                          <w:rPr>
                            <w:rFonts w:ascii="Verdana" w:eastAsia="Times New Roman" w:hAnsi="Verdana" w:cs="Times New Roman"/>
                            <w:color w:val="000000"/>
                            <w:sz w:val="21"/>
                            <w:szCs w:val="21"/>
                          </w:rPr>
                          <w:fldChar w:fldCharType="end"/>
                        </w:r>
                        <w:r w:rsidRPr="00564562">
                          <w:rPr>
                            <w:rFonts w:ascii="Verdana" w:eastAsia="Times New Roman" w:hAnsi="Verdana" w:cs="Times New Roman"/>
                            <w:color w:val="00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bookmarkStart w:id="31" w:name="Q3"/>
                        <w:bookmarkEnd w:id="31"/>
                        <w:r w:rsidRPr="00564562">
                          <w:rPr>
                            <w:rFonts w:ascii="Verdana" w:eastAsia="Times New Roman" w:hAnsi="Verdana" w:cs="Times New Roman"/>
                            <w:b/>
                            <w:bCs/>
                            <w:color w:val="000000"/>
                            <w:sz w:val="21"/>
                            <w:szCs w:val="21"/>
                          </w:rPr>
                          <w:t>Q4. Is it compulsory to buy hot plate (stove) and other accessories from distributor while availing new LPG connection?</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No. Customer is at liberty to purchase them from any source provided it is approved by BIS. </w:t>
                        </w:r>
                        <w:hyperlink r:id="rId81" w:tgtFrame="blank" w:history="1">
                          <w:r w:rsidRPr="00564562">
                            <w:rPr>
                              <w:rFonts w:ascii="Verdana" w:eastAsia="Times New Roman" w:hAnsi="Verdana" w:cs="Times New Roman"/>
                              <w:color w:val="0000FF"/>
                              <w:sz w:val="21"/>
                              <w:u w:val="single"/>
                            </w:rPr>
                            <w:t>View MRTPC Notification</w:t>
                          </w:r>
                        </w:hyperlink>
                        <w:r w:rsidRPr="00564562">
                          <w:rPr>
                            <w:rFonts w:ascii="Verdana" w:eastAsia="Times New Roman" w:hAnsi="Verdana" w:cs="Times New Roman"/>
                            <w:color w:val="000000"/>
                            <w:sz w:val="21"/>
                            <w:szCs w:val="21"/>
                          </w:rPr>
                          <w:br/>
                        </w:r>
                        <w:r w:rsidRPr="00564562">
                          <w:rPr>
                            <w:rFonts w:ascii="Verdana" w:eastAsia="Times New Roman" w:hAnsi="Verdana" w:cs="Times New Roman"/>
                            <w:color w:val="000000"/>
                            <w:sz w:val="21"/>
                            <w:szCs w:val="21"/>
                          </w:rPr>
                          <w:br/>
                          <w:t xml:space="preserve">HPCL is committed to the conservation of Petroleum products. To enable the conservation of LPG, HPCL has entered into a tie-up with certain manufacturers for manufacturing and sale of high thermal efficiency stoves (Green Label Stoves), which gives 10-12 % savings to the customer. These stoves are not available in the open market and are marketed only through our distributor network.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2" w:name="Q4"/>
                        <w:bookmarkEnd w:id="32"/>
                        <w:r w:rsidRPr="00564562">
                          <w:rPr>
                            <w:rFonts w:ascii="Tahoma" w:eastAsia="Times New Roman" w:hAnsi="Tahoma" w:cs="Tahoma"/>
                            <w:b/>
                            <w:bCs/>
                            <w:color w:val="990000"/>
                            <w:sz w:val="21"/>
                            <w:szCs w:val="21"/>
                          </w:rPr>
                          <w:t>Q5. In case of loss of SV how to get the same again?</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 xml:space="preserve">In case of loss of SV, customer has to submit an affidavit on non-judicial Stamp Paper of applicable value as per </w:t>
                        </w:r>
                        <w:hyperlink r:id="rId82" w:tgtFrame="_blank" w:history="1">
                          <w:r w:rsidRPr="00564562">
                            <w:rPr>
                              <w:rFonts w:ascii="Tahoma" w:eastAsia="Times New Roman" w:hAnsi="Tahoma" w:cs="Tahoma"/>
                              <w:b/>
                              <w:bCs/>
                              <w:color w:val="003399"/>
                              <w:sz w:val="20"/>
                            </w:rPr>
                            <w:t>format</w:t>
                          </w:r>
                        </w:hyperlink>
                        <w:r w:rsidRPr="00564562">
                          <w:rPr>
                            <w:rFonts w:ascii="Verdana" w:eastAsia="Times New Roman" w:hAnsi="Verdana" w:cs="Times New Roman"/>
                            <w:color w:val="000000"/>
                            <w:sz w:val="21"/>
                            <w:szCs w:val="21"/>
                          </w:rPr>
                          <w:t xml:space="preserve">; which is also available with our concerned Customer Service Cell or distributor. In case you are a Piped Natural gas (PNG) Customer, please use the </w:t>
                        </w:r>
                        <w:hyperlink r:id="rId83" w:tgtFrame="blank" w:history="1">
                          <w:r w:rsidRPr="00564562">
                            <w:rPr>
                              <w:rFonts w:ascii="Verdana" w:eastAsia="Times New Roman" w:hAnsi="Verdana" w:cs="Times New Roman"/>
                              <w:b/>
                              <w:bCs/>
                              <w:color w:val="0000FF"/>
                              <w:sz w:val="21"/>
                              <w:u w:val="single"/>
                            </w:rPr>
                            <w:t>declaration of loss of SV by PNG consumers</w:t>
                          </w:r>
                        </w:hyperlink>
                        <w:r w:rsidRPr="00564562">
                          <w:rPr>
                            <w:rFonts w:ascii="Verdana" w:eastAsia="Times New Roman" w:hAnsi="Verdana" w:cs="Times New Roman"/>
                            <w:b/>
                            <w:bCs/>
                            <w:color w:val="000000"/>
                            <w:sz w:val="21"/>
                          </w:rPr>
                          <w:t> </w:t>
                        </w:r>
                        <w:r w:rsidRPr="00564562">
                          <w:rPr>
                            <w:rFonts w:ascii="Verdana" w:eastAsia="Times New Roman" w:hAnsi="Verdana" w:cs="Times New Roman"/>
                            <w:color w:val="000000"/>
                            <w:sz w:val="21"/>
                            <w:szCs w:val="21"/>
                          </w:rPr>
                          <w:t>Format.</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3" w:name="Q5"/>
                        <w:bookmarkEnd w:id="33"/>
                        <w:r w:rsidRPr="00564562">
                          <w:rPr>
                            <w:rFonts w:ascii="Tahoma" w:eastAsia="Times New Roman" w:hAnsi="Tahoma" w:cs="Tahoma"/>
                            <w:b/>
                            <w:bCs/>
                            <w:color w:val="990000"/>
                            <w:sz w:val="21"/>
                            <w:szCs w:val="21"/>
                          </w:rPr>
                          <w:t>Q6. In case of transfer, what is the procedure to transfer the connection?</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In case, the transfer is within the city or in certain adjoining city, then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numPr>
                            <w:ilvl w:val="0"/>
                            <w:numId w:val="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 xml:space="preserve">The existing distributor will issue e-Customer Transfer Advise (e-CTA) </w:t>
                        </w:r>
                        <w:proofErr w:type="spellStart"/>
                        <w:r w:rsidRPr="00564562">
                          <w:rPr>
                            <w:rFonts w:ascii="Verdana" w:eastAsia="Times New Roman" w:hAnsi="Verdana" w:cs="Times New Roman"/>
                            <w:color w:val="000000"/>
                            <w:sz w:val="21"/>
                            <w:szCs w:val="21"/>
                          </w:rPr>
                          <w:t>ie</w:t>
                        </w:r>
                        <w:proofErr w:type="spellEnd"/>
                        <w:r w:rsidRPr="00564562">
                          <w:rPr>
                            <w:rFonts w:ascii="Verdana" w:eastAsia="Times New Roman" w:hAnsi="Verdana" w:cs="Times New Roman"/>
                            <w:color w:val="000000"/>
                            <w:sz w:val="21"/>
                            <w:szCs w:val="21"/>
                          </w:rPr>
                          <w:t xml:space="preserve">. </w:t>
                        </w:r>
                        <w:proofErr w:type="spellStart"/>
                        <w:r w:rsidRPr="00564562">
                          <w:rPr>
                            <w:rFonts w:ascii="Verdana" w:eastAsia="Times New Roman" w:hAnsi="Verdana" w:cs="Times New Roman"/>
                            <w:color w:val="000000"/>
                            <w:sz w:val="21"/>
                            <w:szCs w:val="21"/>
                          </w:rPr>
                          <w:t>Authorisation</w:t>
                        </w:r>
                        <w:proofErr w:type="spellEnd"/>
                        <w:r w:rsidRPr="00564562">
                          <w:rPr>
                            <w:rFonts w:ascii="Verdana" w:eastAsia="Times New Roman" w:hAnsi="Verdana" w:cs="Times New Roman"/>
                            <w:color w:val="000000"/>
                            <w:sz w:val="21"/>
                            <w:szCs w:val="21"/>
                          </w:rPr>
                          <w:t xml:space="preserve"> Code on production of Subscription Voucher (SV). The e-CTA is valid for 3 months from the date of issue.</w:t>
                        </w:r>
                      </w:p>
                      <w:p w:rsidR="00564562" w:rsidRPr="00564562" w:rsidRDefault="00564562" w:rsidP="00564562">
                        <w:pPr>
                          <w:numPr>
                            <w:ilvl w:val="0"/>
                            <w:numId w:val="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The SV with the </w:t>
                        </w:r>
                        <w:proofErr w:type="spellStart"/>
                        <w:r w:rsidRPr="00564562">
                          <w:rPr>
                            <w:rFonts w:ascii="Verdana" w:eastAsia="Times New Roman" w:hAnsi="Verdana" w:cs="Times New Roman"/>
                            <w:color w:val="000000"/>
                            <w:sz w:val="21"/>
                            <w:szCs w:val="21"/>
                          </w:rPr>
                          <w:t>Authorisation</w:t>
                        </w:r>
                        <w:proofErr w:type="spellEnd"/>
                        <w:r w:rsidRPr="00564562">
                          <w:rPr>
                            <w:rFonts w:ascii="Verdana" w:eastAsia="Times New Roman" w:hAnsi="Verdana" w:cs="Times New Roman"/>
                            <w:color w:val="000000"/>
                            <w:sz w:val="21"/>
                            <w:szCs w:val="21"/>
                          </w:rPr>
                          <w:t xml:space="preserve"> Code should be produced to the new distributor, who will </w:t>
                        </w:r>
                        <w:proofErr w:type="spellStart"/>
                        <w:r w:rsidRPr="00564562">
                          <w:rPr>
                            <w:rFonts w:ascii="Verdana" w:eastAsia="Times New Roman" w:hAnsi="Verdana" w:cs="Times New Roman"/>
                            <w:color w:val="000000"/>
                            <w:sz w:val="21"/>
                            <w:szCs w:val="21"/>
                          </w:rPr>
                          <w:t>enrol</w:t>
                        </w:r>
                        <w:proofErr w:type="spellEnd"/>
                        <w:r w:rsidRPr="00564562">
                          <w:rPr>
                            <w:rFonts w:ascii="Verdana" w:eastAsia="Times New Roman" w:hAnsi="Verdana" w:cs="Times New Roman"/>
                            <w:color w:val="000000"/>
                            <w:sz w:val="21"/>
                            <w:szCs w:val="21"/>
                          </w:rPr>
                          <w:t xml:space="preserve"> the customer &amp; return the original SV after endorsement. The SV is an important document and should be retained safely.</w:t>
                        </w:r>
                      </w:p>
                      <w:p w:rsidR="00564562" w:rsidRPr="00564562" w:rsidRDefault="00564562" w:rsidP="00564562">
                        <w:pPr>
                          <w:numPr>
                            <w:ilvl w:val="0"/>
                            <w:numId w:val="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Here, the equipments (cylinder + regulator) need not be surrendered, but be carried by the customer.</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In case of transfer of connection from one place to another,</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numPr>
                            <w:ilvl w:val="0"/>
                            <w:numId w:val="5"/>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The distributor at the current location will issue Termination Voucher (TV) and will refund the deposit amount mentioned in the SV, on surrender of existing equipments (cylinder/s and regulator). The TV is valid for one year from the date of issue. </w:t>
                        </w:r>
                      </w:p>
                      <w:p w:rsidR="00564562" w:rsidRPr="00564562" w:rsidRDefault="00564562" w:rsidP="00564562">
                        <w:pPr>
                          <w:numPr>
                            <w:ilvl w:val="0"/>
                            <w:numId w:val="5"/>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Do not surrender your Domestic Gas Consumer Card. The same card can be used at the new location after endorsement by the new distributor.</w:t>
                        </w:r>
                      </w:p>
                      <w:p w:rsidR="00564562" w:rsidRPr="00564562" w:rsidRDefault="00564562" w:rsidP="00564562">
                        <w:pPr>
                          <w:numPr>
                            <w:ilvl w:val="0"/>
                            <w:numId w:val="5"/>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Reconnection can be availed at the new place by payment of the same deposit amount mentioned in the TV. Please collect the new SV and retain it safely.</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4" w:name="Q6"/>
                        <w:bookmarkEnd w:id="34"/>
                        <w:r w:rsidRPr="00564562">
                          <w:rPr>
                            <w:rFonts w:ascii="Tahoma" w:eastAsia="Times New Roman" w:hAnsi="Tahoma" w:cs="Tahoma"/>
                            <w:b/>
                            <w:bCs/>
                            <w:color w:val="990000"/>
                            <w:sz w:val="21"/>
                            <w:szCs w:val="21"/>
                          </w:rPr>
                          <w:t>Q7. How do we change the name of the connection holder?</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Name change can be done in the following cases:- </w:t>
                        </w:r>
                      </w:p>
                      <w:p w:rsidR="00564562" w:rsidRPr="00564562" w:rsidRDefault="00564562" w:rsidP="00564562">
                        <w:pPr>
                          <w:spacing w:after="0" w:line="384" w:lineRule="auto"/>
                          <w:rPr>
                            <w:rFonts w:ascii="Verdana" w:eastAsia="Times New Roman" w:hAnsi="Verdana" w:cs="Times New Roman"/>
                            <w:color w:val="000000"/>
                            <w:sz w:val="21"/>
                            <w:szCs w:val="21"/>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w:t>
                        </w:r>
                        <w:proofErr w:type="spellStart"/>
                        <w:r w:rsidRPr="00564562">
                          <w:rPr>
                            <w:rFonts w:ascii="Verdana" w:eastAsia="Times New Roman" w:hAnsi="Verdana" w:cs="Times New Roman"/>
                            <w:b/>
                            <w:bCs/>
                            <w:color w:val="000000"/>
                            <w:sz w:val="21"/>
                            <w:szCs w:val="21"/>
                          </w:rPr>
                          <w:t>i</w:t>
                        </w:r>
                        <w:proofErr w:type="spellEnd"/>
                        <w:r w:rsidRPr="00564562">
                          <w:rPr>
                            <w:rFonts w:ascii="Verdana" w:eastAsia="Times New Roman" w:hAnsi="Verdana" w:cs="Times New Roman"/>
                            <w:b/>
                            <w:bCs/>
                            <w:color w:val="000000"/>
                            <w:sz w:val="21"/>
                            <w:szCs w:val="21"/>
                          </w:rPr>
                          <w:t>) Death of SV Holder:</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To transfer the connection in the name of legal heir / within the family, after death of consumer, please submit the following to the distributor.</w:t>
                        </w:r>
                      </w:p>
                      <w:p w:rsidR="00564562" w:rsidRPr="00564562" w:rsidRDefault="00564562" w:rsidP="00564562">
                        <w:pPr>
                          <w:numPr>
                            <w:ilvl w:val="0"/>
                            <w:numId w:val="6"/>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An application with details</w:t>
                        </w:r>
                      </w:p>
                      <w:p w:rsidR="00564562" w:rsidRPr="00564562" w:rsidRDefault="00564562" w:rsidP="00564562">
                        <w:pPr>
                          <w:numPr>
                            <w:ilvl w:val="0"/>
                            <w:numId w:val="6"/>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Legal Heir certificate</w:t>
                        </w:r>
                      </w:p>
                      <w:p w:rsidR="00564562" w:rsidRPr="00564562" w:rsidRDefault="00564562" w:rsidP="00564562">
                        <w:pPr>
                          <w:numPr>
                            <w:ilvl w:val="0"/>
                            <w:numId w:val="6"/>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NOC from other Legal Heirs of the deceased consumer</w:t>
                        </w:r>
                      </w:p>
                      <w:p w:rsidR="00564562" w:rsidRPr="00564562" w:rsidRDefault="00564562" w:rsidP="00564562">
                        <w:pPr>
                          <w:numPr>
                            <w:ilvl w:val="0"/>
                            <w:numId w:val="6"/>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Death Certificate</w:t>
                        </w:r>
                      </w:p>
                      <w:p w:rsidR="00564562" w:rsidRPr="00564562" w:rsidRDefault="00564562" w:rsidP="00564562">
                        <w:pPr>
                          <w:numPr>
                            <w:ilvl w:val="0"/>
                            <w:numId w:val="6"/>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Original SV / Affidavit for loss of SV</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 xml:space="preserve">Alternatively, submit request with </w:t>
                        </w:r>
                        <w:hyperlink r:id="rId84" w:tgtFrame="blank" w:history="1">
                          <w:r w:rsidRPr="00564562">
                            <w:rPr>
                              <w:rFonts w:ascii="Verdana" w:eastAsia="Times New Roman" w:hAnsi="Verdana" w:cs="Times New Roman"/>
                              <w:b/>
                              <w:bCs/>
                              <w:color w:val="0000FF"/>
                              <w:sz w:val="21"/>
                              <w:u w:val="single"/>
                            </w:rPr>
                            <w:t>Affidavit D</w:t>
                          </w:r>
                        </w:hyperlink>
                        <w:r w:rsidRPr="00564562">
                          <w:rPr>
                            <w:rFonts w:ascii="Verdana" w:eastAsia="Times New Roman" w:hAnsi="Verdana" w:cs="Times New Roman"/>
                            <w:color w:val="000000"/>
                            <w:sz w:val="21"/>
                            <w:szCs w:val="21"/>
                          </w:rPr>
                          <w:t>, along with Death Certificate.</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The deposit will remain the same as in the original SV.</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(ii) Due to Marriage:</w:t>
                        </w:r>
                        <w:r w:rsidRPr="00564562">
                          <w:rPr>
                            <w:rFonts w:ascii="Verdana" w:eastAsia="Times New Roman" w:hAnsi="Verdana" w:cs="Times New Roman"/>
                            <w:color w:val="000000"/>
                            <w:sz w:val="21"/>
                            <w:szCs w:val="21"/>
                          </w:rPr>
                          <w:br/>
                          <w:t>Please submit the following to your distributor</w:t>
                        </w:r>
                      </w:p>
                      <w:p w:rsidR="00564562" w:rsidRPr="00564562" w:rsidRDefault="00564562" w:rsidP="00564562">
                        <w:pPr>
                          <w:numPr>
                            <w:ilvl w:val="0"/>
                            <w:numId w:val="7"/>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An application with details</w:t>
                        </w:r>
                      </w:p>
                      <w:p w:rsidR="00564562" w:rsidRPr="00564562" w:rsidRDefault="00564562" w:rsidP="00564562">
                        <w:pPr>
                          <w:numPr>
                            <w:ilvl w:val="0"/>
                            <w:numId w:val="7"/>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Documents giving proof of marriage (marriage certificate)</w:t>
                        </w:r>
                      </w:p>
                      <w:p w:rsidR="00564562" w:rsidRPr="00564562" w:rsidRDefault="00564562" w:rsidP="00564562">
                        <w:pPr>
                          <w:numPr>
                            <w:ilvl w:val="0"/>
                            <w:numId w:val="7"/>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Original SV / </w:t>
                        </w:r>
                        <w:hyperlink r:id="rId85" w:tgtFrame="blank" w:history="1">
                          <w:r w:rsidRPr="00564562">
                            <w:rPr>
                              <w:rFonts w:ascii="Verdana" w:eastAsia="Times New Roman" w:hAnsi="Verdana" w:cs="Times New Roman"/>
                              <w:color w:val="0000FF"/>
                              <w:sz w:val="21"/>
                              <w:u w:val="single"/>
                            </w:rPr>
                            <w:t xml:space="preserve">Affidavit </w:t>
                          </w:r>
                        </w:hyperlink>
                        <w:r w:rsidRPr="00564562">
                          <w:rPr>
                            <w:rFonts w:ascii="Verdana" w:eastAsia="Times New Roman" w:hAnsi="Verdana" w:cs="Times New Roman"/>
                            <w:color w:val="000000"/>
                            <w:sz w:val="21"/>
                            <w:szCs w:val="21"/>
                          </w:rPr>
                          <w:t>for loss of SV</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The deposit will remain the same as in the original SV.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(iii) Change in name during lifetime of Consumer: </w:t>
                        </w:r>
                      </w:p>
                      <w:p w:rsidR="00564562" w:rsidRPr="00564562" w:rsidRDefault="00564562" w:rsidP="00564562">
                        <w:pPr>
                          <w:numPr>
                            <w:ilvl w:val="0"/>
                            <w:numId w:val="8"/>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Transfer of LPG connection within family (</w:t>
                        </w:r>
                        <w:proofErr w:type="spellStart"/>
                        <w:r w:rsidRPr="00564562">
                          <w:rPr>
                            <w:rFonts w:ascii="Verdana" w:eastAsia="Times New Roman" w:hAnsi="Verdana" w:cs="Times New Roman"/>
                            <w:color w:val="000000"/>
                            <w:sz w:val="21"/>
                            <w:szCs w:val="21"/>
                          </w:rPr>
                          <w:t>ie</w:t>
                        </w:r>
                        <w:proofErr w:type="spellEnd"/>
                        <w:r w:rsidRPr="00564562">
                          <w:rPr>
                            <w:rFonts w:ascii="Verdana" w:eastAsia="Times New Roman" w:hAnsi="Verdana" w:cs="Times New Roman"/>
                            <w:color w:val="000000"/>
                            <w:sz w:val="21"/>
                            <w:szCs w:val="21"/>
                          </w:rPr>
                          <w:t xml:space="preserve">. Father, Mother, Brother Sister, Son, Daughter, Spouse) is permitted. </w:t>
                        </w:r>
                      </w:p>
                      <w:p w:rsidR="00564562" w:rsidRPr="00564562" w:rsidRDefault="00564562" w:rsidP="00564562">
                        <w:pPr>
                          <w:numPr>
                            <w:ilvl w:val="0"/>
                            <w:numId w:val="8"/>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Original SV holder has to submit his written consent, in </w:t>
                        </w:r>
                        <w:hyperlink r:id="rId86" w:tgtFrame="blank" w:history="1">
                          <w:r w:rsidRPr="00564562">
                            <w:rPr>
                              <w:rFonts w:ascii="Verdana" w:eastAsia="Times New Roman" w:hAnsi="Verdana" w:cs="Times New Roman"/>
                              <w:b/>
                              <w:bCs/>
                              <w:color w:val="0000FF"/>
                              <w:sz w:val="21"/>
                              <w:u w:val="single"/>
                            </w:rPr>
                            <w:t>Annexure A</w:t>
                          </w:r>
                        </w:hyperlink>
                        <w:r w:rsidRPr="00564562">
                          <w:rPr>
                            <w:rFonts w:ascii="Verdana" w:eastAsia="Times New Roman" w:hAnsi="Verdana" w:cs="Times New Roman"/>
                            <w:color w:val="000000"/>
                            <w:sz w:val="21"/>
                            <w:szCs w:val="21"/>
                          </w:rPr>
                          <w:t xml:space="preserve">, to transfer his connection to a specific family member. </w:t>
                        </w:r>
                      </w:p>
                      <w:p w:rsidR="00564562" w:rsidRPr="00564562" w:rsidRDefault="00564562" w:rsidP="00564562">
                        <w:pPr>
                          <w:numPr>
                            <w:ilvl w:val="0"/>
                            <w:numId w:val="8"/>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Additionally, the family member receiving the connection has to submit an affidavit, in </w:t>
                        </w:r>
                        <w:hyperlink r:id="rId87" w:tgtFrame="blank" w:history="1">
                          <w:r w:rsidRPr="00564562">
                            <w:rPr>
                              <w:rFonts w:ascii="Verdana" w:eastAsia="Times New Roman" w:hAnsi="Verdana" w:cs="Times New Roman"/>
                              <w:b/>
                              <w:bCs/>
                              <w:color w:val="0000FF"/>
                              <w:sz w:val="21"/>
                              <w:u w:val="single"/>
                            </w:rPr>
                            <w:t>Annexure B</w:t>
                          </w:r>
                        </w:hyperlink>
                        <w:r w:rsidRPr="00564562">
                          <w:rPr>
                            <w:rFonts w:ascii="Verdana" w:eastAsia="Times New Roman" w:hAnsi="Verdana" w:cs="Times New Roman"/>
                            <w:color w:val="000000"/>
                            <w:sz w:val="21"/>
                            <w:szCs w:val="21"/>
                          </w:rPr>
                          <w:t xml:space="preserve">, indemnifying HPCL regarding this connection.  </w:t>
                        </w:r>
                      </w:p>
                      <w:p w:rsidR="00564562" w:rsidRPr="00564562" w:rsidRDefault="00564562" w:rsidP="00564562">
                        <w:pPr>
                          <w:numPr>
                            <w:ilvl w:val="0"/>
                            <w:numId w:val="8"/>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Further, completed KYC form with valid Proof of Identity (</w:t>
                        </w:r>
                        <w:proofErr w:type="spellStart"/>
                        <w:r w:rsidRPr="00564562">
                          <w:rPr>
                            <w:rFonts w:ascii="Verdana" w:eastAsia="Times New Roman" w:hAnsi="Verdana" w:cs="Times New Roman"/>
                            <w:color w:val="000000"/>
                            <w:sz w:val="21"/>
                            <w:szCs w:val="21"/>
                          </w:rPr>
                          <w:t>POl</w:t>
                        </w:r>
                        <w:proofErr w:type="spellEnd"/>
                        <w:r w:rsidRPr="00564562">
                          <w:rPr>
                            <w:rFonts w:ascii="Verdana" w:eastAsia="Times New Roman" w:hAnsi="Verdana" w:cs="Times New Roman"/>
                            <w:color w:val="000000"/>
                            <w:sz w:val="21"/>
                            <w:szCs w:val="21"/>
                          </w:rPr>
                          <w:t xml:space="preserve">) and Proof of Address (POA) must be submitted. </w:t>
                        </w:r>
                        <w:r w:rsidRPr="00564562">
                          <w:rPr>
                            <w:rFonts w:ascii="Verdana" w:eastAsia="Times New Roman" w:hAnsi="Verdana" w:cs="Times New Roman"/>
                            <w:color w:val="000000"/>
                            <w:sz w:val="21"/>
                            <w:szCs w:val="21"/>
                          </w:rPr>
                          <w:br/>
                          <w:t xml:space="preserve">The deposit will remain the same as in the original SV.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(iv) Person in possession of the cylinder/s and pressure regulator and SV of an authorized Customer </w:t>
                        </w:r>
                      </w:p>
                      <w:p w:rsidR="00564562" w:rsidRPr="00564562" w:rsidRDefault="00564562" w:rsidP="00564562">
                        <w:p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 xml:space="preserve">A.   In case the person is holding the Cylinder (s), regulator and the SV, the name of connection holder can be changed as follows: </w:t>
                        </w:r>
                      </w:p>
                      <w:p w:rsidR="00564562" w:rsidRPr="00564562" w:rsidRDefault="00564562" w:rsidP="00564562">
                        <w:pPr>
                          <w:numPr>
                            <w:ilvl w:val="0"/>
                            <w:numId w:val="9"/>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The person, in whose name the original SV was issued will give his consent, in </w:t>
                        </w:r>
                        <w:hyperlink r:id="rId88" w:history="1">
                          <w:r w:rsidRPr="00564562">
                            <w:rPr>
                              <w:rFonts w:ascii="Verdana" w:eastAsia="Times New Roman" w:hAnsi="Verdana" w:cs="Times New Roman"/>
                              <w:b/>
                              <w:bCs/>
                              <w:color w:val="0000FF"/>
                              <w:sz w:val="21"/>
                              <w:u w:val="single"/>
                            </w:rPr>
                            <w:t>Annexure-A</w:t>
                          </w:r>
                        </w:hyperlink>
                        <w:r w:rsidRPr="00564562">
                          <w:rPr>
                            <w:rFonts w:ascii="Verdana" w:eastAsia="Times New Roman" w:hAnsi="Verdana" w:cs="Times New Roman"/>
                            <w:color w:val="000000"/>
                            <w:sz w:val="21"/>
                            <w:szCs w:val="21"/>
                          </w:rPr>
                          <w:t xml:space="preserve">, to transfer the connection in the name of the person actually holding the SV &amp; equipment. </w:t>
                        </w:r>
                      </w:p>
                      <w:p w:rsidR="00564562" w:rsidRPr="00564562" w:rsidRDefault="00564562" w:rsidP="00564562">
                        <w:pPr>
                          <w:numPr>
                            <w:ilvl w:val="0"/>
                            <w:numId w:val="9"/>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In addition, the actual holder of the SV &amp; </w:t>
                        </w:r>
                        <w:proofErr w:type="gramStart"/>
                        <w:r w:rsidRPr="00564562">
                          <w:rPr>
                            <w:rFonts w:ascii="Verdana" w:eastAsia="Times New Roman" w:hAnsi="Verdana" w:cs="Times New Roman"/>
                            <w:color w:val="000000"/>
                            <w:sz w:val="21"/>
                            <w:szCs w:val="21"/>
                          </w:rPr>
                          <w:t>equipment,</w:t>
                        </w:r>
                        <w:proofErr w:type="gramEnd"/>
                        <w:r w:rsidRPr="00564562">
                          <w:rPr>
                            <w:rFonts w:ascii="Verdana" w:eastAsia="Times New Roman" w:hAnsi="Verdana" w:cs="Times New Roman"/>
                            <w:color w:val="000000"/>
                            <w:sz w:val="21"/>
                            <w:szCs w:val="21"/>
                          </w:rPr>
                          <w:t xml:space="preserve"> shall submit affidavit, in </w:t>
                        </w:r>
                        <w:hyperlink r:id="rId89" w:tgtFrame="blank" w:history="1">
                          <w:r w:rsidRPr="00564562">
                            <w:rPr>
                              <w:rFonts w:ascii="Verdana" w:eastAsia="Times New Roman" w:hAnsi="Verdana" w:cs="Times New Roman"/>
                              <w:b/>
                              <w:bCs/>
                              <w:color w:val="0000FF"/>
                              <w:sz w:val="21"/>
                              <w:u w:val="single"/>
                            </w:rPr>
                            <w:t>Annexure-B</w:t>
                          </w:r>
                        </w:hyperlink>
                        <w:r w:rsidRPr="00564562">
                          <w:rPr>
                            <w:rFonts w:ascii="Verdana" w:eastAsia="Times New Roman" w:hAnsi="Verdana" w:cs="Times New Roman"/>
                            <w:color w:val="000000"/>
                            <w:sz w:val="21"/>
                            <w:szCs w:val="21"/>
                          </w:rPr>
                          <w:t xml:space="preserve"> indemnifying the Corporation regarding this connection. Both, </w:t>
                        </w:r>
                        <w:proofErr w:type="gramStart"/>
                        <w:r w:rsidRPr="00564562">
                          <w:rPr>
                            <w:rFonts w:ascii="Verdana" w:eastAsia="Times New Roman" w:hAnsi="Verdana" w:cs="Times New Roman"/>
                            <w:color w:val="000000"/>
                            <w:sz w:val="21"/>
                            <w:szCs w:val="21"/>
                          </w:rPr>
                          <w:t>The</w:t>
                        </w:r>
                        <w:proofErr w:type="gramEnd"/>
                        <w:r w:rsidRPr="00564562">
                          <w:rPr>
                            <w:rFonts w:ascii="Verdana" w:eastAsia="Times New Roman" w:hAnsi="Verdana" w:cs="Times New Roman"/>
                            <w:color w:val="000000"/>
                            <w:sz w:val="21"/>
                            <w:szCs w:val="21"/>
                          </w:rPr>
                          <w:t xml:space="preserve"> consent letter and Affidavit should be submitted to the LPG Distributor.</w:t>
                        </w:r>
                      </w:p>
                      <w:p w:rsidR="00564562" w:rsidRPr="00564562" w:rsidRDefault="00564562" w:rsidP="00564562">
                        <w:pPr>
                          <w:numPr>
                            <w:ilvl w:val="0"/>
                            <w:numId w:val="9"/>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Submit Completed KYC form, Proof of identity and Proof of Address.</w:t>
                        </w:r>
                      </w:p>
                      <w:p w:rsidR="00564562" w:rsidRPr="00564562" w:rsidRDefault="00564562" w:rsidP="00564562">
                        <w:pPr>
                          <w:numPr>
                            <w:ilvl w:val="0"/>
                            <w:numId w:val="9"/>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Submit </w:t>
                        </w:r>
                        <w:hyperlink r:id="rId90" w:tgtFrame="blank" w:history="1">
                          <w:r w:rsidRPr="00564562">
                            <w:rPr>
                              <w:rFonts w:ascii="Verdana" w:eastAsia="Times New Roman" w:hAnsi="Verdana" w:cs="Times New Roman"/>
                              <w:b/>
                              <w:bCs/>
                              <w:color w:val="0000FF"/>
                              <w:sz w:val="21"/>
                              <w:u w:val="single"/>
                            </w:rPr>
                            <w:t>Affidavit / undertaking</w:t>
                          </w:r>
                        </w:hyperlink>
                        <w:r w:rsidRPr="00564562">
                          <w:rPr>
                            <w:rFonts w:ascii="Verdana" w:eastAsia="Times New Roman" w:hAnsi="Verdana" w:cs="Times New Roman"/>
                            <w:color w:val="000000"/>
                            <w:sz w:val="21"/>
                            <w:szCs w:val="21"/>
                          </w:rPr>
                          <w:t xml:space="preserve"> in case original SV is lost. </w:t>
                        </w:r>
                      </w:p>
                      <w:p w:rsidR="00564562" w:rsidRPr="00564562" w:rsidRDefault="00564562" w:rsidP="00564562">
                        <w:pPr>
                          <w:numPr>
                            <w:ilvl w:val="0"/>
                            <w:numId w:val="9"/>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Security deposit: shall be at the prevailing rates</w:t>
                        </w:r>
                      </w:p>
                      <w:p w:rsidR="00564562" w:rsidRPr="00564562" w:rsidRDefault="00564562" w:rsidP="00564562">
                        <w:p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B.   In case the person holding the SV &amp; equipment is </w:t>
                        </w:r>
                        <w:r w:rsidRPr="00564562">
                          <w:rPr>
                            <w:rFonts w:ascii="Verdana" w:eastAsia="Times New Roman" w:hAnsi="Verdana" w:cs="Times New Roman"/>
                            <w:b/>
                            <w:bCs/>
                            <w:color w:val="000000"/>
                            <w:sz w:val="21"/>
                            <w:szCs w:val="21"/>
                          </w:rPr>
                          <w:t xml:space="preserve">not in a position to submit the consent letter </w:t>
                        </w:r>
                        <w:r w:rsidRPr="00564562">
                          <w:rPr>
                            <w:rFonts w:ascii="Verdana" w:eastAsia="Times New Roman" w:hAnsi="Verdana" w:cs="Times New Roman"/>
                            <w:color w:val="000000"/>
                            <w:sz w:val="21"/>
                            <w:szCs w:val="21"/>
                          </w:rPr>
                          <w:t xml:space="preserve">as per Annexure-A, the name of connection holder can be changed as follows: </w:t>
                        </w:r>
                      </w:p>
                      <w:p w:rsidR="00564562" w:rsidRPr="00564562" w:rsidRDefault="00564562" w:rsidP="00564562">
                        <w:pPr>
                          <w:numPr>
                            <w:ilvl w:val="0"/>
                            <w:numId w:val="10"/>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Submit notarized affidavit, as per </w:t>
                        </w:r>
                        <w:hyperlink r:id="rId91" w:tgtFrame="blank" w:history="1">
                          <w:r w:rsidRPr="00564562">
                            <w:rPr>
                              <w:rFonts w:ascii="Verdana" w:eastAsia="Times New Roman" w:hAnsi="Verdana" w:cs="Times New Roman"/>
                              <w:b/>
                              <w:bCs/>
                              <w:color w:val="0000FF"/>
                              <w:sz w:val="21"/>
                              <w:u w:val="single"/>
                            </w:rPr>
                            <w:t>Annexure-C</w:t>
                          </w:r>
                        </w:hyperlink>
                        <w:r w:rsidRPr="00564562">
                          <w:rPr>
                            <w:rFonts w:ascii="Verdana" w:eastAsia="Times New Roman" w:hAnsi="Verdana" w:cs="Times New Roman"/>
                            <w:color w:val="000000"/>
                            <w:sz w:val="21"/>
                            <w:szCs w:val="21"/>
                          </w:rPr>
                          <w:t xml:space="preserve"> indemnifying HPCL. </w:t>
                        </w:r>
                      </w:p>
                      <w:p w:rsidR="00564562" w:rsidRPr="00564562" w:rsidRDefault="00564562" w:rsidP="00564562">
                        <w:pPr>
                          <w:numPr>
                            <w:ilvl w:val="0"/>
                            <w:numId w:val="10"/>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Submit Completed KYC form, Proof of identity and Proof of Address. </w:t>
                        </w:r>
                      </w:p>
                      <w:p w:rsidR="00564562" w:rsidRPr="00564562" w:rsidRDefault="00564562" w:rsidP="00564562">
                        <w:pPr>
                          <w:numPr>
                            <w:ilvl w:val="0"/>
                            <w:numId w:val="10"/>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Submit </w:t>
                        </w:r>
                        <w:hyperlink r:id="rId92" w:tgtFrame="blank" w:history="1">
                          <w:r w:rsidRPr="00564562">
                            <w:rPr>
                              <w:rFonts w:ascii="Verdana" w:eastAsia="Times New Roman" w:hAnsi="Verdana" w:cs="Times New Roman"/>
                              <w:b/>
                              <w:bCs/>
                              <w:color w:val="0000FF"/>
                              <w:sz w:val="21"/>
                              <w:u w:val="single"/>
                            </w:rPr>
                            <w:t>Affidavit / Undertaking</w:t>
                          </w:r>
                        </w:hyperlink>
                        <w:r w:rsidRPr="00564562">
                          <w:rPr>
                            <w:rFonts w:ascii="Verdana" w:eastAsia="Times New Roman" w:hAnsi="Verdana" w:cs="Times New Roman"/>
                            <w:color w:val="000000"/>
                            <w:sz w:val="21"/>
                            <w:szCs w:val="21"/>
                          </w:rPr>
                          <w:t xml:space="preserve"> in case original SV is lost. </w:t>
                        </w:r>
                      </w:p>
                      <w:p w:rsidR="00564562" w:rsidRPr="00564562" w:rsidRDefault="00564562" w:rsidP="00564562">
                        <w:pPr>
                          <w:numPr>
                            <w:ilvl w:val="0"/>
                            <w:numId w:val="10"/>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Security deposit: shall be at the prevailing rates </w:t>
                        </w:r>
                      </w:p>
                      <w:p w:rsidR="00564562" w:rsidRPr="00564562" w:rsidRDefault="00564562" w:rsidP="00564562">
                        <w:p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rPr>
                          <w:t xml:space="preserve">(v) Person in possession of the cylinder/s and pressure regulator without any connecting document (SV/DGCC): </w:t>
                        </w:r>
                      </w:p>
                      <w:p w:rsidR="00564562" w:rsidRPr="00564562" w:rsidRDefault="00564562" w:rsidP="00564562">
                        <w:p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In case the person holding the LPG equipment without any connecting document (SV/DGCC), the connection can be regularized as follows:</w:t>
                        </w:r>
                      </w:p>
                      <w:p w:rsidR="00564562" w:rsidRPr="00564562" w:rsidRDefault="00564562" w:rsidP="00564562">
                        <w:pPr>
                          <w:numPr>
                            <w:ilvl w:val="0"/>
                            <w:numId w:val="11"/>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Submit affidavit in </w:t>
                        </w:r>
                        <w:hyperlink r:id="rId93" w:tgtFrame="blank" w:history="1">
                          <w:r w:rsidRPr="00564562">
                            <w:rPr>
                              <w:rFonts w:ascii="Verdana" w:eastAsia="Times New Roman" w:hAnsi="Verdana" w:cs="Times New Roman"/>
                              <w:b/>
                              <w:bCs/>
                              <w:color w:val="0000FF"/>
                              <w:sz w:val="21"/>
                              <w:u w:val="single"/>
                            </w:rPr>
                            <w:t>Annexure-E</w:t>
                          </w:r>
                        </w:hyperlink>
                        <w:r w:rsidRPr="00564562">
                          <w:rPr>
                            <w:rFonts w:ascii="Verdana" w:eastAsia="Times New Roman" w:hAnsi="Verdana" w:cs="Times New Roman"/>
                            <w:color w:val="000000"/>
                            <w:sz w:val="21"/>
                            <w:szCs w:val="21"/>
                          </w:rPr>
                          <w:t xml:space="preserve">. </w:t>
                        </w:r>
                      </w:p>
                      <w:p w:rsidR="00564562" w:rsidRPr="00564562" w:rsidRDefault="00564562" w:rsidP="00564562">
                        <w:pPr>
                          <w:numPr>
                            <w:ilvl w:val="0"/>
                            <w:numId w:val="11"/>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Submit Completed KYC form, Proof of identity and Proof of Address. </w:t>
                        </w:r>
                      </w:p>
                      <w:p w:rsidR="00564562" w:rsidRPr="00564562" w:rsidRDefault="00564562" w:rsidP="00564562">
                        <w:pPr>
                          <w:numPr>
                            <w:ilvl w:val="0"/>
                            <w:numId w:val="11"/>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Security deposit: shall be at the prevailing rates </w:t>
                        </w:r>
                      </w:p>
                      <w:p w:rsidR="00564562" w:rsidRPr="00564562" w:rsidRDefault="00564562" w:rsidP="00564562">
                        <w:pPr>
                          <w:numPr>
                            <w:ilvl w:val="0"/>
                            <w:numId w:val="11"/>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lastRenderedPageBreak/>
                          <w:t xml:space="preserve">New SV will be issued against the existing cylinder and regulator.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lastRenderedPageBreak/>
                          <w:t>(vi) Release of Domestic Non-subsidized LPG connection:</w:t>
                        </w:r>
                        <w:r w:rsidRPr="00564562">
                          <w:rPr>
                            <w:rFonts w:ascii="Verdana" w:eastAsia="Times New Roman" w:hAnsi="Verdana" w:cs="Times New Roman"/>
                            <w:color w:val="000000"/>
                            <w:sz w:val="21"/>
                            <w:szCs w:val="21"/>
                          </w:rPr>
                          <w:t xml:space="preserve"> </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Pending KYC &amp; de-duplication, applicants can be issued connection for domestic </w:t>
                        </w:r>
                        <w:r w:rsidRPr="00564562">
                          <w:rPr>
                            <w:rFonts w:ascii="Verdana" w:eastAsia="Times New Roman" w:hAnsi="Verdana" w:cs="Times New Roman"/>
                            <w:b/>
                            <w:bCs/>
                            <w:color w:val="000000"/>
                            <w:sz w:val="21"/>
                          </w:rPr>
                          <w:t>Non Subsidized</w:t>
                        </w:r>
                        <w:r w:rsidRPr="00564562">
                          <w:rPr>
                            <w:rFonts w:ascii="Verdana" w:eastAsia="Times New Roman" w:hAnsi="Verdana" w:cs="Times New Roman"/>
                            <w:color w:val="000000"/>
                            <w:sz w:val="21"/>
                            <w:szCs w:val="21"/>
                          </w:rPr>
                          <w:t xml:space="preserve"> LPG cylinders. The subsidized cylinder entitlement against this connection will commence only after the KYC verification is completed. In case information in the KYC form is found wrong, the connection is liable to be blocked and attract consequent legal action.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5" w:name="Q7"/>
                        <w:bookmarkEnd w:id="35"/>
                        <w:r w:rsidRPr="00564562">
                          <w:rPr>
                            <w:rFonts w:ascii="Tahoma" w:eastAsia="Times New Roman" w:hAnsi="Tahoma" w:cs="Tahoma"/>
                            <w:b/>
                            <w:bCs/>
                            <w:color w:val="990000"/>
                            <w:sz w:val="21"/>
                            <w:szCs w:val="21"/>
                          </w:rPr>
                          <w:t>Q8. How do we notice overcharges?</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Please insist on cash memos, which should contain the complete charges paid by you. The various charges including deposits and service charges are displayed on one of the boards at the showroom.</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6" w:name="Q8"/>
                        <w:bookmarkEnd w:id="36"/>
                        <w:r w:rsidRPr="00564562">
                          <w:rPr>
                            <w:rFonts w:ascii="Tahoma" w:eastAsia="Times New Roman" w:hAnsi="Tahoma" w:cs="Tahoma"/>
                            <w:b/>
                            <w:bCs/>
                            <w:color w:val="990000"/>
                            <w:sz w:val="21"/>
                            <w:szCs w:val="21"/>
                          </w:rPr>
                          <w:t>Q9. Can I book for my refill by any means other than by Telephone or in person?</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24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Yes. The refills can be booked by IVRS, online thru website and by SMS.</w:t>
                        </w:r>
                      </w:p>
                      <w:p w:rsidR="00564562" w:rsidRPr="00564562" w:rsidRDefault="00564562" w:rsidP="00564562">
                        <w:pPr>
                          <w:numPr>
                            <w:ilvl w:val="0"/>
                            <w:numId w:val="1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rPr>
                          <w:t>HPGAS IVRS</w:t>
                        </w:r>
                        <w:r w:rsidRPr="00564562">
                          <w:rPr>
                            <w:rFonts w:ascii="Verdana" w:eastAsia="Times New Roman" w:hAnsi="Verdana" w:cs="Times New Roman"/>
                            <w:color w:val="000000"/>
                            <w:sz w:val="21"/>
                            <w:szCs w:val="21"/>
                          </w:rPr>
                          <w:t xml:space="preserve">: IVR based refill booking system is available in various cities and states with HP Anytime. Click on </w:t>
                        </w:r>
                        <w:hyperlink r:id="rId94" w:history="1">
                          <w:r w:rsidRPr="00564562">
                            <w:rPr>
                              <w:rFonts w:ascii="Verdana" w:eastAsia="Times New Roman" w:hAnsi="Verdana" w:cs="Times New Roman"/>
                              <w:b/>
                              <w:bCs/>
                              <w:color w:val="0000FF"/>
                              <w:sz w:val="21"/>
                              <w:u w:val="single"/>
                            </w:rPr>
                            <w:t>(HP Anytime)</w:t>
                          </w:r>
                        </w:hyperlink>
                        <w:r w:rsidRPr="00564562">
                          <w:rPr>
                            <w:rFonts w:ascii="Verdana" w:eastAsia="Times New Roman" w:hAnsi="Verdana" w:cs="Times New Roman"/>
                            <w:color w:val="000000"/>
                            <w:sz w:val="21"/>
                            <w:szCs w:val="21"/>
                          </w:rPr>
                          <w:t xml:space="preserve"> to know the IVRS refill booking number for various states and cities. </w:t>
                        </w:r>
                      </w:p>
                      <w:p w:rsidR="00564562" w:rsidRPr="00564562" w:rsidRDefault="00564562" w:rsidP="00564562">
                        <w:pPr>
                          <w:spacing w:before="100" w:beforeAutospacing="1" w:after="100" w:afterAutospacing="1" w:line="384" w:lineRule="auto"/>
                          <w:ind w:left="720"/>
                          <w:rPr>
                            <w:rFonts w:ascii="Verdana" w:eastAsia="Times New Roman" w:hAnsi="Verdana" w:cs="Times New Roman"/>
                            <w:color w:val="000000"/>
                            <w:sz w:val="21"/>
                            <w:szCs w:val="21"/>
                          </w:rPr>
                        </w:pPr>
                      </w:p>
                      <w:p w:rsidR="00564562" w:rsidRPr="00564562" w:rsidRDefault="00564562" w:rsidP="00564562">
                        <w:pPr>
                          <w:numPr>
                            <w:ilvl w:val="0"/>
                            <w:numId w:val="1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rPr>
                          <w:t>Online Booking</w:t>
                        </w:r>
                        <w:r w:rsidRPr="00564562">
                          <w:rPr>
                            <w:rFonts w:ascii="Verdana" w:eastAsia="Times New Roman" w:hAnsi="Verdana" w:cs="Times New Roman"/>
                            <w:color w:val="000000"/>
                            <w:sz w:val="21"/>
                            <w:szCs w:val="21"/>
                          </w:rPr>
                          <w:t xml:space="preserve">: You can </w:t>
                        </w:r>
                        <w:hyperlink r:id="rId95" w:tgtFrame="_blank" w:history="1">
                          <w:r w:rsidRPr="00564562">
                            <w:rPr>
                              <w:rFonts w:ascii="Tahoma" w:eastAsia="Times New Roman" w:hAnsi="Tahoma" w:cs="Tahoma"/>
                              <w:b/>
                              <w:bCs/>
                              <w:color w:val="003399"/>
                              <w:sz w:val="20"/>
                            </w:rPr>
                            <w:t xml:space="preserve">book your refill </w:t>
                          </w:r>
                          <w:proofErr w:type="spellStart"/>
                          <w:r w:rsidRPr="00564562">
                            <w:rPr>
                              <w:rFonts w:ascii="Tahoma" w:eastAsia="Times New Roman" w:hAnsi="Tahoma" w:cs="Tahoma"/>
                              <w:b/>
                              <w:bCs/>
                              <w:color w:val="003399"/>
                              <w:sz w:val="20"/>
                            </w:rPr>
                            <w:t>online</w:t>
                          </w:r>
                        </w:hyperlink>
                        <w:r w:rsidRPr="00564562">
                          <w:rPr>
                            <w:rFonts w:ascii="Verdana" w:eastAsia="Times New Roman" w:hAnsi="Verdana" w:cs="Times New Roman"/>
                            <w:color w:val="000000"/>
                            <w:sz w:val="21"/>
                            <w:szCs w:val="21"/>
                          </w:rPr>
                          <w:t>here</w:t>
                        </w:r>
                        <w:proofErr w:type="spellEnd"/>
                      </w:p>
                      <w:p w:rsidR="00564562" w:rsidRPr="00564562" w:rsidRDefault="00564562" w:rsidP="00564562">
                        <w:pPr>
                          <w:spacing w:before="100" w:beforeAutospacing="1" w:after="100" w:afterAutospacing="1" w:line="384" w:lineRule="auto"/>
                          <w:ind w:left="720"/>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w:t>
                        </w:r>
                      </w:p>
                      <w:p w:rsidR="00564562" w:rsidRPr="00564562" w:rsidRDefault="00564562" w:rsidP="00564562">
                        <w:pPr>
                          <w:numPr>
                            <w:ilvl w:val="0"/>
                            <w:numId w:val="12"/>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rPr>
                          <w:t xml:space="preserve">SMS booking: </w:t>
                        </w:r>
                        <w:r w:rsidRPr="00564562">
                          <w:rPr>
                            <w:rFonts w:ascii="Verdana" w:eastAsia="Times New Roman" w:hAnsi="Verdana" w:cs="Times New Roman"/>
                            <w:color w:val="000000"/>
                            <w:sz w:val="21"/>
                            <w:szCs w:val="21"/>
                          </w:rPr>
                          <w:t xml:space="preserve">Refill Booking through SMS is available for the respective areas by using the </w:t>
                        </w:r>
                        <w:r w:rsidRPr="00564562">
                          <w:rPr>
                            <w:rFonts w:ascii="Verdana" w:eastAsia="Times New Roman" w:hAnsi="Verdana" w:cs="Times New Roman"/>
                            <w:b/>
                            <w:bCs/>
                            <w:color w:val="000000"/>
                            <w:sz w:val="21"/>
                          </w:rPr>
                          <w:t xml:space="preserve">HP ANYTIME </w:t>
                        </w:r>
                        <w:r w:rsidRPr="00564562">
                          <w:rPr>
                            <w:rFonts w:ascii="Verdana" w:eastAsia="Times New Roman" w:hAnsi="Verdana" w:cs="Times New Roman"/>
                            <w:color w:val="000000"/>
                            <w:sz w:val="21"/>
                            <w:szCs w:val="21"/>
                          </w:rPr>
                          <w:t xml:space="preserve">numbers given above. SMS on booking, with booking number and date, cash memo generation and delivery confirmation are sent to customer’s registered </w:t>
                        </w:r>
                        <w:r w:rsidRPr="00564562">
                          <w:rPr>
                            <w:rFonts w:ascii="Verdana" w:eastAsia="Times New Roman" w:hAnsi="Verdana" w:cs="Times New Roman"/>
                            <w:color w:val="000000"/>
                            <w:sz w:val="21"/>
                            <w:szCs w:val="21"/>
                          </w:rPr>
                          <w:lastRenderedPageBreak/>
                          <w:t xml:space="preserve">mobile number.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7" w:name="Q9"/>
                        <w:bookmarkEnd w:id="37"/>
                        <w:r w:rsidRPr="00564562">
                          <w:rPr>
                            <w:rFonts w:ascii="Tahoma" w:eastAsia="Times New Roman" w:hAnsi="Tahoma" w:cs="Tahoma"/>
                            <w:b/>
                            <w:bCs/>
                            <w:color w:val="990000"/>
                            <w:sz w:val="21"/>
                            <w:szCs w:val="21"/>
                          </w:rPr>
                          <w:t>Q10. In case of LPG leakage during nights/holidays, where do we contact?</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In case of Gas leakage beyond working hours and on holidays, you can contact </w:t>
                        </w:r>
                        <w:hyperlink r:id="rId96" w:history="1">
                          <w:r w:rsidRPr="00564562">
                            <w:rPr>
                              <w:rFonts w:ascii="Verdana" w:eastAsia="Times New Roman" w:hAnsi="Verdana" w:cs="Times New Roman"/>
                              <w:b/>
                              <w:bCs/>
                              <w:color w:val="0000FF"/>
                              <w:sz w:val="21"/>
                              <w:u w:val="single"/>
                            </w:rPr>
                            <w:t>Emergency Service Cell (ESC)</w:t>
                          </w:r>
                        </w:hyperlink>
                        <w:r w:rsidRPr="00564562">
                          <w:rPr>
                            <w:rFonts w:ascii="Verdana" w:eastAsia="Times New Roman" w:hAnsi="Verdana" w:cs="Times New Roman"/>
                            <w:color w:val="000000"/>
                            <w:sz w:val="21"/>
                            <w:szCs w:val="21"/>
                          </w:rPr>
                          <w:t xml:space="preserve"> operating in your </w:t>
                        </w:r>
                        <w:proofErr w:type="gramStart"/>
                        <w:r w:rsidRPr="00564562">
                          <w:rPr>
                            <w:rFonts w:ascii="Verdana" w:eastAsia="Times New Roman" w:hAnsi="Verdana" w:cs="Times New Roman"/>
                            <w:color w:val="000000"/>
                            <w:sz w:val="21"/>
                            <w:szCs w:val="21"/>
                          </w:rPr>
                          <w:t>area,</w:t>
                        </w:r>
                        <w:proofErr w:type="gramEnd"/>
                        <w:r w:rsidRPr="00564562">
                          <w:rPr>
                            <w:rFonts w:ascii="Verdana" w:eastAsia="Times New Roman" w:hAnsi="Verdana" w:cs="Times New Roman"/>
                            <w:color w:val="000000"/>
                            <w:sz w:val="21"/>
                            <w:szCs w:val="21"/>
                          </w:rPr>
                          <w:t xml:space="preserve"> Phone Nos. of the ESC is mentioned on the refill cash memos. </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Please select your dealer using the above link and then click on Emergency Service Cell to locate your ESC.</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8" w:name="Q10"/>
                        <w:bookmarkEnd w:id="38"/>
                        <w:r w:rsidRPr="00564562">
                          <w:rPr>
                            <w:rFonts w:ascii="Tahoma" w:eastAsia="Times New Roman" w:hAnsi="Tahoma" w:cs="Tahoma"/>
                            <w:b/>
                            <w:bCs/>
                            <w:color w:val="990000"/>
                            <w:sz w:val="21"/>
                            <w:szCs w:val="21"/>
                          </w:rPr>
                          <w:t>Q11. How do we locate the distributor of HPCL?</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You can </w:t>
                        </w:r>
                        <w:hyperlink r:id="rId97" w:history="1">
                          <w:r w:rsidRPr="00564562">
                            <w:rPr>
                              <w:rFonts w:ascii="Tahoma" w:eastAsia="Times New Roman" w:hAnsi="Tahoma" w:cs="Tahoma"/>
                              <w:b/>
                              <w:bCs/>
                              <w:color w:val="003399"/>
                              <w:sz w:val="20"/>
                              <w:u w:val="single"/>
                            </w:rPr>
                            <w:t>click here</w:t>
                          </w:r>
                        </w:hyperlink>
                        <w:r w:rsidRPr="00564562">
                          <w:rPr>
                            <w:rFonts w:ascii="Verdana" w:eastAsia="Times New Roman" w:hAnsi="Verdana" w:cs="Times New Roman"/>
                            <w:color w:val="000000"/>
                            <w:sz w:val="21"/>
                            <w:szCs w:val="21"/>
                          </w:rPr>
                          <w:t xml:space="preserve"> for locating the Names &amp; addresses of our distributors.</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39" w:name="Q11"/>
                        <w:bookmarkEnd w:id="39"/>
                        <w:r w:rsidRPr="00564562">
                          <w:rPr>
                            <w:rFonts w:ascii="Tahoma" w:eastAsia="Times New Roman" w:hAnsi="Tahoma" w:cs="Tahoma"/>
                            <w:b/>
                            <w:bCs/>
                            <w:color w:val="990000"/>
                            <w:sz w:val="21"/>
                            <w:szCs w:val="21"/>
                          </w:rPr>
                          <w:t>Q12. Which is the nearest HPCL Office?</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You can click here to locate the nearest </w:t>
                        </w:r>
                        <w:hyperlink r:id="rId98" w:history="1">
                          <w:r w:rsidRPr="00564562">
                            <w:rPr>
                              <w:rFonts w:ascii="Tahoma" w:eastAsia="Times New Roman" w:hAnsi="Tahoma" w:cs="Tahoma"/>
                              <w:b/>
                              <w:bCs/>
                              <w:color w:val="003399"/>
                              <w:sz w:val="20"/>
                              <w:u w:val="single"/>
                            </w:rPr>
                            <w:t>HPCL LPG Regional Offices.</w: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40" w:name="Q12"/>
                        <w:bookmarkEnd w:id="40"/>
                        <w:r w:rsidRPr="00564562">
                          <w:rPr>
                            <w:rFonts w:ascii="Tahoma" w:eastAsia="Times New Roman" w:hAnsi="Tahoma" w:cs="Tahoma"/>
                            <w:b/>
                            <w:bCs/>
                            <w:color w:val="990000"/>
                            <w:sz w:val="21"/>
                            <w:szCs w:val="21"/>
                          </w:rPr>
                          <w:t xml:space="preserve">Q13. If there is no action by distributor on complaint, whom should we contact for immediate </w:t>
                        </w:r>
                        <w:proofErr w:type="spellStart"/>
                        <w:r w:rsidRPr="00564562">
                          <w:rPr>
                            <w:rFonts w:ascii="Tahoma" w:eastAsia="Times New Roman" w:hAnsi="Tahoma" w:cs="Tahoma"/>
                            <w:b/>
                            <w:bCs/>
                            <w:color w:val="990000"/>
                            <w:sz w:val="21"/>
                            <w:szCs w:val="21"/>
                          </w:rPr>
                          <w:t>redressal</w:t>
                        </w:r>
                        <w:proofErr w:type="spellEnd"/>
                        <w:r w:rsidRPr="00564562">
                          <w:rPr>
                            <w:rFonts w:ascii="Tahoma" w:eastAsia="Times New Roman" w:hAnsi="Tahoma" w:cs="Tahoma"/>
                            <w:b/>
                            <w:bCs/>
                            <w:color w:val="99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 xml:space="preserve">For immediate </w:t>
                        </w:r>
                        <w:proofErr w:type="spellStart"/>
                        <w:r w:rsidRPr="00564562">
                          <w:rPr>
                            <w:rFonts w:ascii="Verdana" w:eastAsia="Times New Roman" w:hAnsi="Verdana" w:cs="Times New Roman"/>
                            <w:color w:val="000000"/>
                            <w:sz w:val="21"/>
                            <w:szCs w:val="21"/>
                          </w:rPr>
                          <w:t>redressal</w:t>
                        </w:r>
                        <w:proofErr w:type="spellEnd"/>
                        <w:r w:rsidRPr="00564562">
                          <w:rPr>
                            <w:rFonts w:ascii="Verdana" w:eastAsia="Times New Roman" w:hAnsi="Verdana" w:cs="Times New Roman"/>
                            <w:color w:val="000000"/>
                            <w:sz w:val="21"/>
                            <w:szCs w:val="21"/>
                          </w:rPr>
                          <w:t xml:space="preserve"> of your complaint please call on our </w:t>
                        </w:r>
                        <w:hyperlink r:id="rId99" w:history="1">
                          <w:r w:rsidRPr="00564562">
                            <w:rPr>
                              <w:rFonts w:ascii="Tahoma" w:eastAsia="Times New Roman" w:hAnsi="Tahoma" w:cs="Tahoma"/>
                              <w:b/>
                              <w:bCs/>
                              <w:color w:val="003399"/>
                              <w:sz w:val="20"/>
                              <w:u w:val="single"/>
                            </w:rPr>
                            <w:t>LPG Customer Service cell</w:t>
                          </w:r>
                        </w:hyperlink>
                        <w:r w:rsidRPr="00564562">
                          <w:rPr>
                            <w:rFonts w:ascii="Verdana" w:eastAsia="Times New Roman" w:hAnsi="Verdana" w:cs="Times New Roman"/>
                            <w:color w:val="000000"/>
                            <w:sz w:val="21"/>
                            <w:szCs w:val="21"/>
                          </w:rPr>
                          <w:t xml:space="preserve"> OR our nearest </w:t>
                        </w:r>
                        <w:hyperlink r:id="rId100" w:history="1">
                          <w:r w:rsidRPr="00564562">
                            <w:rPr>
                              <w:rFonts w:ascii="Tahoma" w:eastAsia="Times New Roman" w:hAnsi="Tahoma" w:cs="Tahoma"/>
                              <w:b/>
                              <w:bCs/>
                              <w:color w:val="003399"/>
                              <w:sz w:val="20"/>
                              <w:u w:val="single"/>
                            </w:rPr>
                            <w:t xml:space="preserve">LPG Regional Office. </w:t>
                          </w:r>
                        </w:hyperlink>
                        <w:r w:rsidRPr="00564562">
                          <w:rPr>
                            <w:rFonts w:ascii="Verdana" w:eastAsia="Times New Roman" w:hAnsi="Verdana" w:cs="Times New Roman"/>
                            <w:color w:val="000000"/>
                            <w:sz w:val="21"/>
                            <w:szCs w:val="21"/>
                          </w:rPr>
                          <w:br/>
                          <w:t xml:space="preserve">Alternately, you can </w:t>
                        </w:r>
                        <w:hyperlink r:id="rId101" w:tgtFrame="_blank" w:history="1">
                          <w:r w:rsidRPr="00564562">
                            <w:rPr>
                              <w:rFonts w:ascii="Tahoma" w:eastAsia="Times New Roman" w:hAnsi="Tahoma" w:cs="Tahoma"/>
                              <w:b/>
                              <w:bCs/>
                              <w:color w:val="003399"/>
                              <w:sz w:val="20"/>
                            </w:rPr>
                            <w:t>log your complaint Online</w:t>
                          </w:r>
                        </w:hyperlink>
                        <w:r w:rsidRPr="00564562">
                          <w:rPr>
                            <w:rFonts w:ascii="Verdana" w:eastAsia="Times New Roman" w:hAnsi="Verdana" w:cs="Times New Roman"/>
                            <w:color w:val="000000"/>
                            <w:sz w:val="21"/>
                            <w:szCs w:val="21"/>
                          </w:rPr>
                          <w:t xml:space="preserve"> or call HPGAS Toll free Helpline no</w:t>
                        </w:r>
                        <w:proofErr w:type="gramStart"/>
                        <w:r w:rsidRPr="00564562">
                          <w:rPr>
                            <w:rFonts w:ascii="Verdana" w:eastAsia="Times New Roman" w:hAnsi="Verdana" w:cs="Times New Roman"/>
                            <w:color w:val="000000"/>
                            <w:sz w:val="21"/>
                            <w:szCs w:val="21"/>
                          </w:rPr>
                          <w:t xml:space="preserve">  </w:t>
                        </w:r>
                        <w:r w:rsidRPr="00564562">
                          <w:rPr>
                            <w:rFonts w:ascii="Verdana" w:eastAsia="Times New Roman" w:hAnsi="Verdana" w:cs="Times New Roman"/>
                            <w:b/>
                            <w:bCs/>
                            <w:color w:val="000000"/>
                            <w:sz w:val="21"/>
                          </w:rPr>
                          <w:t>1800</w:t>
                        </w:r>
                        <w:proofErr w:type="gramEnd"/>
                        <w:r w:rsidRPr="00564562">
                          <w:rPr>
                            <w:rFonts w:ascii="Verdana" w:eastAsia="Times New Roman" w:hAnsi="Verdana" w:cs="Times New Roman"/>
                            <w:b/>
                            <w:bCs/>
                            <w:color w:val="000000"/>
                            <w:sz w:val="21"/>
                          </w:rPr>
                          <w:t>-2333-555</w:t>
                        </w:r>
                        <w:r w:rsidRPr="00564562">
                          <w:rPr>
                            <w:rFonts w:ascii="Verdana" w:eastAsia="Times New Roman" w:hAnsi="Verdana" w:cs="Times New Roman"/>
                            <w:color w:val="00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41" w:name="Q13"/>
                        <w:bookmarkEnd w:id="41"/>
                        <w:r w:rsidRPr="00564562">
                          <w:rPr>
                            <w:rFonts w:ascii="Tahoma" w:eastAsia="Times New Roman" w:hAnsi="Tahoma" w:cs="Tahoma"/>
                            <w:b/>
                            <w:bCs/>
                            <w:color w:val="990000"/>
                            <w:sz w:val="21"/>
                            <w:szCs w:val="21"/>
                          </w:rPr>
                          <w:t>Q14. What is the weight of empty and filled cylinder? What action can be taken in case the weight of gas is less than 14.2 kg.?</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The weight of the empty cylinder (Tare Weight) is stenciled on the shroud of the cylinder (on the Blue Band in case of HPCL). The weight of LPG filled is 14.2 kg. Therefore, the weight of the filled cylinder would be “Tare WT”+14.2 </w:t>
                        </w:r>
                        <w:r w:rsidRPr="00564562">
                          <w:rPr>
                            <w:rFonts w:ascii="Verdana" w:eastAsia="Times New Roman" w:hAnsi="Verdana" w:cs="Times New Roman"/>
                            <w:color w:val="000000"/>
                            <w:sz w:val="21"/>
                            <w:szCs w:val="21"/>
                          </w:rPr>
                          <w:lastRenderedPageBreak/>
                          <w:t>kg.</w:t>
                        </w:r>
                      </w:p>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Before accepting delivery of filled cylinder, you are advised to check the weight of the cylinder. In case the weight of gas is +/- 150 </w:t>
                        </w:r>
                        <w:proofErr w:type="spellStart"/>
                        <w:r w:rsidRPr="00564562">
                          <w:rPr>
                            <w:rFonts w:ascii="Verdana" w:eastAsia="Times New Roman" w:hAnsi="Verdana" w:cs="Times New Roman"/>
                            <w:color w:val="000000"/>
                            <w:sz w:val="21"/>
                            <w:szCs w:val="21"/>
                          </w:rPr>
                          <w:t>gms</w:t>
                        </w:r>
                        <w:proofErr w:type="spellEnd"/>
                        <w:r w:rsidRPr="00564562">
                          <w:rPr>
                            <w:rFonts w:ascii="Verdana" w:eastAsia="Times New Roman" w:hAnsi="Verdana" w:cs="Times New Roman"/>
                            <w:color w:val="000000"/>
                            <w:sz w:val="21"/>
                            <w:szCs w:val="21"/>
                          </w:rPr>
                          <w:t xml:space="preserve">, you can refuse to accept the sealed cylinder and contact </w:t>
                        </w:r>
                        <w:hyperlink r:id="rId102" w:history="1">
                          <w:r w:rsidRPr="00564562">
                            <w:rPr>
                              <w:rFonts w:ascii="Tahoma" w:eastAsia="Times New Roman" w:hAnsi="Tahoma" w:cs="Tahoma"/>
                              <w:b/>
                              <w:bCs/>
                              <w:color w:val="003399"/>
                              <w:sz w:val="20"/>
                              <w:u w:val="single"/>
                            </w:rPr>
                            <w:t>Customer Service Cell.</w:t>
                          </w:r>
                        </w:hyperlink>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42" w:name="Q14"/>
                        <w:bookmarkEnd w:id="42"/>
                        <w:r w:rsidRPr="00564562">
                          <w:rPr>
                            <w:rFonts w:ascii="Tahoma" w:eastAsia="Times New Roman" w:hAnsi="Tahoma" w:cs="Tahoma"/>
                            <w:b/>
                            <w:bCs/>
                            <w:color w:val="990000"/>
                            <w:sz w:val="21"/>
                            <w:szCs w:val="21"/>
                          </w:rPr>
                          <w:t xml:space="preserve">Q15. Can we use Domestic Cylinder in Motor Vehicle, Geyser and other LPG run appliances?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A.</w:t>
                        </w:r>
                        <w:r w:rsidRPr="00564562">
                          <w:rPr>
                            <w:rFonts w:ascii="Verdana" w:eastAsia="Times New Roman" w:hAnsi="Verdana" w:cs="Times New Roman"/>
                            <w:color w:val="000000"/>
                            <w:sz w:val="21"/>
                            <w:szCs w:val="21"/>
                          </w:rPr>
                          <w:t xml:space="preserve"> No. Use of Domestic LPG in motor vehicle, geyser or any other LPG run appliances is prohibited under LPG Control Order. Instead you can use </w:t>
                        </w:r>
                        <w:hyperlink r:id="rId103" w:history="1">
                          <w:r w:rsidRPr="00564562">
                            <w:rPr>
                              <w:rFonts w:ascii="Tahoma" w:eastAsia="Times New Roman" w:hAnsi="Tahoma" w:cs="Tahoma"/>
                              <w:b/>
                              <w:bCs/>
                              <w:color w:val="003399"/>
                              <w:sz w:val="20"/>
                            </w:rPr>
                            <w:t>Auto LPG</w:t>
                          </w:r>
                        </w:hyperlink>
                        <w:r w:rsidRPr="00564562">
                          <w:rPr>
                            <w:rFonts w:ascii="Verdana" w:eastAsia="Times New Roman" w:hAnsi="Verdana" w:cs="Times New Roman"/>
                            <w:color w:val="000000"/>
                            <w:sz w:val="21"/>
                            <w:szCs w:val="21"/>
                          </w:rPr>
                          <w:t xml:space="preserve"> in vehicles, which is available at selected Retail Outlets (Petrol Pumps). However, non-domestic LPG in 19 kg can be used for such purposes.</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43" w:name="Q15"/>
                        <w:bookmarkEnd w:id="43"/>
                        <w:r w:rsidRPr="00564562">
                          <w:rPr>
                            <w:rFonts w:ascii="Tahoma" w:eastAsia="Times New Roman" w:hAnsi="Tahoma" w:cs="Tahoma"/>
                            <w:b/>
                            <w:bCs/>
                            <w:color w:val="990000"/>
                            <w:sz w:val="21"/>
                            <w:szCs w:val="21"/>
                          </w:rPr>
                          <w:t>Q16. Are HPCL consumers insured?</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 xml:space="preserve">Yes. All registered HP GAS consumers (having valid SV) are insured against outcome of an accident at their registered premises due to LPG. Details are available with all the distributors and Customer Service Cell In addition, HPCL has also taken a </w:t>
                        </w:r>
                        <w:hyperlink r:id="rId104" w:tgtFrame="blank" w:history="1">
                          <w:r w:rsidRPr="00564562">
                            <w:rPr>
                              <w:rFonts w:ascii="Verdana" w:eastAsia="Times New Roman" w:hAnsi="Verdana" w:cs="Times New Roman"/>
                              <w:b/>
                              <w:bCs/>
                              <w:color w:val="0000FF"/>
                              <w:sz w:val="21"/>
                              <w:u w:val="single"/>
                            </w:rPr>
                            <w:t>Public Liability Insurance Policy</w:t>
                          </w:r>
                        </w:hyperlink>
                        <w:r w:rsidRPr="00564562">
                          <w:rPr>
                            <w:rFonts w:ascii="Verdana" w:eastAsia="Times New Roman" w:hAnsi="Verdana" w:cs="Times New Roman"/>
                            <w:color w:val="000000"/>
                            <w:sz w:val="21"/>
                            <w:szCs w:val="21"/>
                          </w:rPr>
                          <w:t>.</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44" w:name="Q16"/>
                        <w:bookmarkEnd w:id="44"/>
                        <w:r w:rsidRPr="00564562">
                          <w:rPr>
                            <w:rFonts w:ascii="Tahoma" w:eastAsia="Times New Roman" w:hAnsi="Tahoma" w:cs="Tahoma"/>
                            <w:b/>
                            <w:bCs/>
                            <w:color w:val="990000"/>
                            <w:sz w:val="21"/>
                            <w:szCs w:val="21"/>
                          </w:rPr>
                          <w:t xml:space="preserve">Q17. What is the procedure for replacement of lost/defective cylinder / </w:t>
                        </w:r>
                        <w:proofErr w:type="gramStart"/>
                        <w:r w:rsidRPr="00564562">
                          <w:rPr>
                            <w:rFonts w:ascii="Tahoma" w:eastAsia="Times New Roman" w:hAnsi="Tahoma" w:cs="Tahoma"/>
                            <w:b/>
                            <w:bCs/>
                            <w:color w:val="990000"/>
                            <w:sz w:val="21"/>
                            <w:szCs w:val="21"/>
                          </w:rPr>
                          <w:t>regulator ?</w:t>
                        </w:r>
                        <w:proofErr w:type="gramEnd"/>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 xml:space="preserve">A. </w:t>
                        </w:r>
                        <w:r w:rsidRPr="00564562">
                          <w:rPr>
                            <w:rFonts w:ascii="Verdana" w:eastAsia="Times New Roman" w:hAnsi="Verdana" w:cs="Times New Roman"/>
                            <w:color w:val="000000"/>
                            <w:sz w:val="21"/>
                            <w:szCs w:val="21"/>
                          </w:rPr>
                          <w:t xml:space="preserve">In case of replacement for loss of cylinder/regulator, an Undertaking as per </w:t>
                        </w:r>
                        <w:hyperlink r:id="rId105" w:tgtFrame="_blank" w:history="1">
                          <w:r w:rsidRPr="00564562">
                            <w:rPr>
                              <w:rFonts w:ascii="Tahoma" w:eastAsia="Times New Roman" w:hAnsi="Tahoma" w:cs="Tahoma"/>
                              <w:b/>
                              <w:bCs/>
                              <w:color w:val="003399"/>
                              <w:sz w:val="20"/>
                            </w:rPr>
                            <w:t>format</w:t>
                          </w:r>
                        </w:hyperlink>
                        <w:r w:rsidRPr="00564562">
                          <w:rPr>
                            <w:rFonts w:ascii="Verdana" w:eastAsia="Times New Roman" w:hAnsi="Verdana" w:cs="Times New Roman"/>
                            <w:color w:val="000000"/>
                            <w:sz w:val="21"/>
                            <w:szCs w:val="21"/>
                          </w:rPr>
                          <w:t xml:space="preserve"> is to be given on plain paper to your distributor.</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Replacement of lost/defective Cylinders/Regulators can be done in the following cases:</w:t>
                        </w:r>
                        <w:r w:rsidRPr="00564562">
                          <w:rPr>
                            <w:rFonts w:ascii="Verdana" w:eastAsia="Times New Roman" w:hAnsi="Verdana" w:cs="Times New Roman"/>
                            <w:color w:val="00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Cylinders :</w:t>
                        </w:r>
                        <w:r w:rsidRPr="00564562">
                          <w:rPr>
                            <w:rFonts w:ascii="Verdana" w:eastAsia="Times New Roman" w:hAnsi="Verdana" w:cs="Times New Roman"/>
                            <w:color w:val="00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numPr>
                            <w:ilvl w:val="0"/>
                            <w:numId w:val="1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Cylinders damaged in accidents due to LPG are replaced free of cost to the customer.</w:t>
                        </w:r>
                      </w:p>
                      <w:p w:rsidR="00564562" w:rsidRPr="00564562" w:rsidRDefault="00564562" w:rsidP="00564562">
                        <w:pPr>
                          <w:numPr>
                            <w:ilvl w:val="0"/>
                            <w:numId w:val="1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In case of Established cases of theft supported by FIR and non- </w:t>
                        </w:r>
                        <w:r w:rsidRPr="00564562">
                          <w:rPr>
                            <w:rFonts w:ascii="Verdana" w:eastAsia="Times New Roman" w:hAnsi="Verdana" w:cs="Times New Roman"/>
                            <w:color w:val="000000"/>
                            <w:sz w:val="21"/>
                            <w:szCs w:val="21"/>
                          </w:rPr>
                          <w:lastRenderedPageBreak/>
                          <w:t>traceable certificate from police, replacement is made at Normal Tariff.</w:t>
                        </w:r>
                      </w:p>
                      <w:p w:rsidR="00564562" w:rsidRPr="00564562" w:rsidRDefault="00564562" w:rsidP="00564562">
                        <w:pPr>
                          <w:numPr>
                            <w:ilvl w:val="0"/>
                            <w:numId w:val="13"/>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In all Other Cases, Penal Tariff is levied.</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384" w:lineRule="auto"/>
                          <w:rPr>
                            <w:rFonts w:ascii="Verdana" w:eastAsia="Times New Roman" w:hAnsi="Verdana" w:cs="Times New Roman"/>
                            <w:color w:val="000000"/>
                            <w:sz w:val="21"/>
                            <w:szCs w:val="21"/>
                          </w:rPr>
                        </w:pPr>
                        <w:r w:rsidRPr="00564562">
                          <w:rPr>
                            <w:rFonts w:ascii="Verdana" w:eastAsia="Times New Roman" w:hAnsi="Verdana" w:cs="Times New Roman"/>
                            <w:b/>
                            <w:bCs/>
                            <w:color w:val="000000"/>
                            <w:sz w:val="21"/>
                            <w:szCs w:val="21"/>
                          </w:rPr>
                          <w:t>Regulators :</w:t>
                        </w:r>
                        <w:r w:rsidRPr="00564562">
                          <w:rPr>
                            <w:rFonts w:ascii="Verdana" w:eastAsia="Times New Roman" w:hAnsi="Verdana" w:cs="Times New Roman"/>
                            <w:color w:val="000000"/>
                            <w:sz w:val="21"/>
                            <w:szCs w:val="21"/>
                          </w:rPr>
                          <w:t xml:space="preserve">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numPr>
                            <w:ilvl w:val="0"/>
                            <w:numId w:val="1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Theft and accident cases would be dealt as above. In other cases:</w:t>
                        </w:r>
                      </w:p>
                      <w:p w:rsidR="00564562" w:rsidRPr="00564562" w:rsidRDefault="00564562" w:rsidP="00564562">
                        <w:pPr>
                          <w:numPr>
                            <w:ilvl w:val="0"/>
                            <w:numId w:val="1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Normal wear and tear involving (a) broken regulating knob and (b) broken Bakelite ring (bearing collar) will be replaced free of charge.</w:t>
                        </w:r>
                      </w:p>
                      <w:p w:rsidR="00564562" w:rsidRPr="00564562" w:rsidRDefault="00564562" w:rsidP="00564562">
                        <w:pPr>
                          <w:numPr>
                            <w:ilvl w:val="0"/>
                            <w:numId w:val="1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Regulators with broken or damaged body, broken outlet nozzle, missing top or Bakelite ring, opened and re-riveted ones will be replaced at Normal Tariff.</w:t>
                        </w:r>
                      </w:p>
                      <w:p w:rsidR="00564562" w:rsidRPr="00564562" w:rsidRDefault="00564562" w:rsidP="00564562">
                        <w:pPr>
                          <w:numPr>
                            <w:ilvl w:val="0"/>
                            <w:numId w:val="14"/>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In all other cases replacement will be at Penal Tariff.</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ahoma" w:eastAsia="Times New Roman" w:hAnsi="Tahoma" w:cs="Tahoma"/>
                            <w:b/>
                            <w:bCs/>
                            <w:color w:val="990000"/>
                            <w:sz w:val="21"/>
                            <w:szCs w:val="21"/>
                          </w:rPr>
                        </w:pPr>
                        <w:bookmarkStart w:id="45" w:name="Q17"/>
                        <w:bookmarkEnd w:id="45"/>
                        <w:r w:rsidRPr="00564562">
                          <w:rPr>
                            <w:rFonts w:ascii="Tahoma" w:eastAsia="Times New Roman" w:hAnsi="Tahoma" w:cs="Tahoma"/>
                            <w:b/>
                            <w:bCs/>
                            <w:color w:val="990000"/>
                            <w:sz w:val="21"/>
                            <w:szCs w:val="21"/>
                          </w:rPr>
                          <w:t>Q18. Is it mandatory for the distributor to give “Home Delivery” of refill cylinders? In case refill cylinder is collected from the showroom/</w:t>
                        </w:r>
                        <w:proofErr w:type="spellStart"/>
                        <w:r w:rsidRPr="00564562">
                          <w:rPr>
                            <w:rFonts w:ascii="Tahoma" w:eastAsia="Times New Roman" w:hAnsi="Tahoma" w:cs="Tahoma"/>
                            <w:b/>
                            <w:bCs/>
                            <w:color w:val="990000"/>
                            <w:sz w:val="21"/>
                            <w:szCs w:val="21"/>
                          </w:rPr>
                          <w:t>godown</w:t>
                        </w:r>
                        <w:proofErr w:type="spellEnd"/>
                        <w:r w:rsidRPr="00564562">
                          <w:rPr>
                            <w:rFonts w:ascii="Tahoma" w:eastAsia="Times New Roman" w:hAnsi="Tahoma" w:cs="Tahoma"/>
                            <w:b/>
                            <w:bCs/>
                            <w:color w:val="990000"/>
                            <w:sz w:val="21"/>
                            <w:szCs w:val="21"/>
                          </w:rPr>
                          <w:t xml:space="preserve"> what is the rebate given by the distributor on the refill?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numPr>
                            <w:ilvl w:val="0"/>
                            <w:numId w:val="15"/>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The normal mode of delivery of LPG cylinders by the distributors to the consumers is home delivery only.</w:t>
                        </w:r>
                      </w:p>
                      <w:p w:rsidR="00564562" w:rsidRPr="00564562" w:rsidRDefault="00564562" w:rsidP="00564562">
                        <w:pPr>
                          <w:numPr>
                            <w:ilvl w:val="0"/>
                            <w:numId w:val="15"/>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There is no additional charge for home delivery.</w:t>
                        </w:r>
                      </w:p>
                      <w:p w:rsidR="00564562" w:rsidRPr="00564562" w:rsidRDefault="00564562" w:rsidP="00564562">
                        <w:pPr>
                          <w:numPr>
                            <w:ilvl w:val="0"/>
                            <w:numId w:val="15"/>
                          </w:num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xml:space="preserve">However, under special circumstances like riots, curfews strikes etc., oil companies may authorize in writing selected dealers to resort to ‘Cash and Carry’ supply on optional and temporary basis till normalcy is restored. In such cases, customers will be entitled to a rebate of Rs.15/- per refill. </w:t>
                        </w:r>
                      </w:p>
                      <w:p w:rsidR="00564562" w:rsidRPr="00564562" w:rsidRDefault="00564562" w:rsidP="00564562">
                        <w:pPr>
                          <w:spacing w:before="100" w:beforeAutospacing="1" w:after="100" w:afterAutospacing="1" w:line="384" w:lineRule="auto"/>
                          <w:rPr>
                            <w:rFonts w:ascii="Verdana" w:eastAsia="Times New Roman" w:hAnsi="Verdana" w:cs="Times New Roman"/>
                            <w:color w:val="000000"/>
                            <w:sz w:val="21"/>
                            <w:szCs w:val="21"/>
                          </w:rPr>
                        </w:pPr>
                        <w:r w:rsidRPr="00564562">
                          <w:rPr>
                            <w:rFonts w:ascii="Verdana" w:eastAsia="Times New Roman" w:hAnsi="Verdana" w:cs="Times New Roman"/>
                            <w:color w:val="000000"/>
                            <w:sz w:val="21"/>
                            <w:szCs w:val="21"/>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jc w:val="right"/>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trPr>
                <w:trHeight w:val="300"/>
                <w:tblCellSpacing w:w="0" w:type="dxa"/>
                <w:jc w:val="center"/>
              </w:trPr>
              <w:tc>
                <w:tcPr>
                  <w:tcW w:w="0" w:type="auto"/>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lastRenderedPageBreak/>
                    <w:t> </w:t>
                  </w: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r w:rsidR="00564562" w:rsidRPr="00564562" w:rsidTr="00564562">
        <w:trPr>
          <w:tblCellSpacing w:w="0" w:type="dxa"/>
          <w:jc w:val="center"/>
        </w:trPr>
        <w:tc>
          <w:tcPr>
            <w:tcW w:w="0" w:type="auto"/>
            <w:gridSpan w:val="2"/>
            <w:vAlign w:val="center"/>
            <w:hideMark/>
          </w:tcPr>
          <w:tbl>
            <w:tblPr>
              <w:tblW w:w="5000" w:type="pct"/>
              <w:tblCellSpacing w:w="0" w:type="dxa"/>
              <w:tblCellMar>
                <w:left w:w="0" w:type="dxa"/>
                <w:right w:w="0" w:type="dxa"/>
              </w:tblCellMar>
              <w:tblLook w:val="04A0"/>
            </w:tblPr>
            <w:tblGrid>
              <w:gridCol w:w="14190"/>
            </w:tblGrid>
            <w:tr w:rsidR="00564562" w:rsidRPr="00564562">
              <w:trPr>
                <w:trHeight w:val="75"/>
                <w:tblCellSpacing w:w="0" w:type="dxa"/>
              </w:trPr>
              <w:tc>
                <w:tcPr>
                  <w:tcW w:w="5000" w:type="pct"/>
                  <w:shd w:val="clear" w:color="auto" w:fill="FFFFFF"/>
                  <w:vAlign w:val="center"/>
                  <w:hideMark/>
                </w:tcPr>
                <w:p w:rsidR="00564562" w:rsidRPr="00564562" w:rsidRDefault="00564562" w:rsidP="00564562">
                  <w:pPr>
                    <w:spacing w:after="0" w:line="240" w:lineRule="auto"/>
                    <w:rPr>
                      <w:rFonts w:ascii="Times New Roman" w:eastAsia="Times New Roman" w:hAnsi="Times New Roman" w:cs="Times New Roman"/>
                      <w:sz w:val="8"/>
                      <w:szCs w:val="24"/>
                    </w:rPr>
                  </w:pPr>
                </w:p>
              </w:tc>
            </w:tr>
            <w:tr w:rsidR="00564562" w:rsidRPr="00564562">
              <w:trPr>
                <w:tblCellSpacing w:w="0" w:type="dxa"/>
              </w:trPr>
              <w:tc>
                <w:tcPr>
                  <w:tcW w:w="0" w:type="auto"/>
                  <w:vAlign w:val="center"/>
                  <w:hideMark/>
                </w:tcPr>
                <w:tbl>
                  <w:tblPr>
                    <w:tblW w:w="5000" w:type="pct"/>
                    <w:tblCellSpacing w:w="0" w:type="dxa"/>
                    <w:tblCellMar>
                      <w:left w:w="0" w:type="dxa"/>
                      <w:right w:w="0" w:type="dxa"/>
                    </w:tblCellMar>
                    <w:tblLook w:val="04A0"/>
                  </w:tblPr>
                  <w:tblGrid>
                    <w:gridCol w:w="3547"/>
                    <w:gridCol w:w="8940"/>
                    <w:gridCol w:w="1703"/>
                  </w:tblGrid>
                  <w:tr w:rsidR="00564562" w:rsidRPr="00564562">
                    <w:trPr>
                      <w:trHeight w:val="360"/>
                      <w:tblCellSpacing w:w="0" w:type="dxa"/>
                    </w:trPr>
                    <w:tc>
                      <w:tcPr>
                        <w:tcW w:w="1250" w:type="pct"/>
                        <w:vMerge w:val="restart"/>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r w:rsidRPr="00564562">
                          <w:rPr>
                            <w:rFonts w:ascii="Times New Roman" w:eastAsia="Times New Roman" w:hAnsi="Times New Roman" w:cs="Times New Roman"/>
                            <w:sz w:val="24"/>
                            <w:szCs w:val="24"/>
                          </w:rPr>
                          <w:t>   </w:t>
                        </w:r>
                        <w:r w:rsidRPr="00564562">
                          <w:rPr>
                            <w:rFonts w:ascii="Tahoma" w:eastAsia="Times New Roman" w:hAnsi="Tahoma" w:cs="Tahoma"/>
                            <w:color w:val="363663"/>
                            <w:sz w:val="17"/>
                          </w:rPr>
                          <w:t xml:space="preserve">Copyright 2008, </w:t>
                        </w:r>
                        <w:r w:rsidRPr="00564562">
                          <w:rPr>
                            <w:rFonts w:ascii="Tahoma" w:eastAsia="Times New Roman" w:hAnsi="Tahoma" w:cs="Tahoma"/>
                            <w:b/>
                            <w:bCs/>
                            <w:color w:val="363663"/>
                            <w:sz w:val="17"/>
                          </w:rPr>
                          <w:t>HPCL</w:t>
                        </w:r>
                        <w:r w:rsidRPr="00564562">
                          <w:rPr>
                            <w:rFonts w:ascii="Tahoma" w:eastAsia="Times New Roman" w:hAnsi="Tahoma" w:cs="Tahoma"/>
                            <w:color w:val="363663"/>
                            <w:sz w:val="17"/>
                          </w:rPr>
                          <w:t>. All rights reserved.</w:t>
                        </w:r>
                        <w:r w:rsidRPr="00564562">
                          <w:rPr>
                            <w:rFonts w:ascii="Times New Roman" w:eastAsia="Times New Roman" w:hAnsi="Times New Roman" w:cs="Times New Roman"/>
                            <w:sz w:val="24"/>
                            <w:szCs w:val="24"/>
                          </w:rPr>
                          <w:t xml:space="preserve"> </w:t>
                        </w:r>
                      </w:p>
                    </w:tc>
                    <w:tc>
                      <w:tcPr>
                        <w:tcW w:w="3150" w:type="pct"/>
                        <w:vAlign w:val="center"/>
                        <w:hideMark/>
                      </w:tcPr>
                      <w:p w:rsidR="00564562" w:rsidRPr="00564562" w:rsidRDefault="00564562" w:rsidP="00564562">
                        <w:pPr>
                          <w:spacing w:before="100" w:beforeAutospacing="1" w:after="100" w:afterAutospacing="1" w:line="240" w:lineRule="auto"/>
                          <w:jc w:val="center"/>
                          <w:rPr>
                            <w:rFonts w:ascii="Tahoma" w:eastAsia="Times New Roman" w:hAnsi="Tahoma" w:cs="Tahoma"/>
                            <w:color w:val="363663"/>
                            <w:sz w:val="17"/>
                            <w:szCs w:val="17"/>
                          </w:rPr>
                        </w:pPr>
                        <w:hyperlink r:id="rId106" w:history="1">
                          <w:r w:rsidRPr="00564562">
                            <w:rPr>
                              <w:rFonts w:ascii="Tahoma" w:eastAsia="Times New Roman" w:hAnsi="Tahoma" w:cs="Tahoma"/>
                              <w:color w:val="051F74"/>
                              <w:sz w:val="17"/>
                              <w:szCs w:val="17"/>
                              <w:u w:val="single"/>
                            </w:rPr>
                            <w:t>HPCL Stock Price</w:t>
                          </w:r>
                        </w:hyperlink>
                        <w:r w:rsidRPr="00564562">
                          <w:rPr>
                            <w:rFonts w:ascii="Tahoma" w:eastAsia="Times New Roman" w:hAnsi="Tahoma" w:cs="Tahoma"/>
                            <w:color w:val="000000"/>
                            <w:sz w:val="18"/>
                          </w:rPr>
                          <w:t>   |   </w:t>
                        </w:r>
                        <w:hyperlink r:id="rId107" w:history="1">
                          <w:r w:rsidRPr="00564562">
                            <w:rPr>
                              <w:rFonts w:ascii="Tahoma" w:eastAsia="Times New Roman" w:hAnsi="Tahoma" w:cs="Tahoma"/>
                              <w:color w:val="051F74"/>
                              <w:sz w:val="17"/>
                              <w:szCs w:val="17"/>
                              <w:u w:val="single"/>
                            </w:rPr>
                            <w:t>Privacy Policy</w:t>
                          </w:r>
                        </w:hyperlink>
                        <w:r w:rsidRPr="00564562">
                          <w:rPr>
                            <w:rFonts w:ascii="Tahoma" w:eastAsia="Times New Roman" w:hAnsi="Tahoma" w:cs="Tahoma"/>
                            <w:color w:val="000000"/>
                            <w:sz w:val="18"/>
                          </w:rPr>
                          <w:t>   |   </w:t>
                        </w:r>
                        <w:hyperlink r:id="rId108" w:history="1">
                          <w:r w:rsidRPr="00564562">
                            <w:rPr>
                              <w:rFonts w:ascii="Tahoma" w:eastAsia="Times New Roman" w:hAnsi="Tahoma" w:cs="Tahoma"/>
                              <w:color w:val="051F74"/>
                              <w:sz w:val="17"/>
                              <w:szCs w:val="17"/>
                              <w:u w:val="single"/>
                            </w:rPr>
                            <w:t>Terms of Use</w:t>
                          </w:r>
                        </w:hyperlink>
                        <w:r w:rsidRPr="00564562">
                          <w:rPr>
                            <w:rFonts w:ascii="Tahoma" w:eastAsia="Times New Roman" w:hAnsi="Tahoma" w:cs="Tahoma"/>
                            <w:color w:val="000000"/>
                            <w:sz w:val="18"/>
                          </w:rPr>
                          <w:t>   |   </w:t>
                        </w:r>
                        <w:hyperlink r:id="rId109" w:history="1">
                          <w:r w:rsidRPr="00564562">
                            <w:rPr>
                              <w:rFonts w:ascii="Tahoma" w:eastAsia="Times New Roman" w:hAnsi="Tahoma" w:cs="Tahoma"/>
                              <w:color w:val="051F74"/>
                              <w:sz w:val="17"/>
                              <w:szCs w:val="17"/>
                              <w:u w:val="single"/>
                            </w:rPr>
                            <w:t>Disclaimer</w:t>
                          </w:r>
                        </w:hyperlink>
                        <w:r w:rsidRPr="00564562">
                          <w:rPr>
                            <w:rFonts w:ascii="Tahoma" w:eastAsia="Times New Roman" w:hAnsi="Tahoma" w:cs="Tahoma"/>
                            <w:color w:val="363663"/>
                            <w:sz w:val="17"/>
                            <w:szCs w:val="17"/>
                          </w:rPr>
                          <w:t xml:space="preserve">          </w:t>
                        </w:r>
                      </w:p>
                    </w:tc>
                    <w:tc>
                      <w:tcPr>
                        <w:tcW w:w="600" w:type="pct"/>
                        <w:vMerge w:val="restart"/>
                        <w:vAlign w:val="center"/>
                        <w:hideMark/>
                      </w:tcPr>
                      <w:p w:rsidR="00564562" w:rsidRPr="00564562" w:rsidRDefault="00564562" w:rsidP="00564562">
                        <w:pPr>
                          <w:spacing w:after="0" w:line="240" w:lineRule="auto"/>
                          <w:jc w:val="center"/>
                          <w:rPr>
                            <w:rFonts w:ascii="Tahoma" w:eastAsia="Times New Roman" w:hAnsi="Tahoma" w:cs="Tahoma"/>
                            <w:color w:val="000000"/>
                            <w:sz w:val="18"/>
                            <w:szCs w:val="18"/>
                          </w:rPr>
                        </w:pPr>
                        <w:hyperlink r:id="rId110" w:tgtFrame="_self" w:history="1">
                          <w:r w:rsidRPr="00564562">
                            <w:rPr>
                              <w:rFonts w:ascii="Tahoma" w:eastAsia="Times New Roman" w:hAnsi="Tahoma" w:cs="Tahoma"/>
                              <w:color w:val="0000FF"/>
                              <w:sz w:val="18"/>
                              <w:szCs w:val="18"/>
                            </w:rPr>
                            <w:pict>
                              <v:shape id="_x0000_i1098" type="#_x0000_t75" alt="Web Support Image" href="http://www.hindustanpetroleum.com/En/UI/CSRGCCommitment.aspx" target="&quot;_self&quot;" style="width:72.75pt;height:24.75pt" o:button="t"/>
                            </w:pict>
                          </w:r>
                        </w:hyperlink>
                      </w:p>
                    </w:tc>
                  </w:tr>
                  <w:tr w:rsidR="00564562" w:rsidRPr="00564562">
                    <w:trPr>
                      <w:trHeight w:val="240"/>
                      <w:tblCellSpacing w:w="0" w:type="dxa"/>
                    </w:trPr>
                    <w:tc>
                      <w:tcPr>
                        <w:tcW w:w="0" w:type="auto"/>
                        <w:vMerge/>
                        <w:vAlign w:val="center"/>
                        <w:hideMark/>
                      </w:tcPr>
                      <w:p w:rsidR="00564562" w:rsidRPr="00564562" w:rsidRDefault="00564562" w:rsidP="00564562">
                        <w:pPr>
                          <w:spacing w:after="0" w:line="240" w:lineRule="auto"/>
                          <w:rPr>
                            <w:rFonts w:ascii="Times New Roman" w:eastAsia="Times New Roman" w:hAnsi="Times New Roman" w:cs="Times New Roman"/>
                            <w:sz w:val="24"/>
                            <w:szCs w:val="24"/>
                          </w:rPr>
                        </w:pPr>
                      </w:p>
                    </w:tc>
                    <w:tc>
                      <w:tcPr>
                        <w:tcW w:w="3150" w:type="pct"/>
                        <w:hideMark/>
                      </w:tcPr>
                      <w:p w:rsidR="00564562" w:rsidRPr="00564562" w:rsidRDefault="00564562" w:rsidP="00564562">
                        <w:pPr>
                          <w:spacing w:after="0" w:line="240" w:lineRule="auto"/>
                          <w:jc w:val="center"/>
                          <w:rPr>
                            <w:rFonts w:ascii="Tahoma" w:eastAsia="Times New Roman" w:hAnsi="Tahoma" w:cs="Tahoma"/>
                            <w:color w:val="000000"/>
                            <w:sz w:val="14"/>
                            <w:szCs w:val="14"/>
                          </w:rPr>
                        </w:pPr>
                        <w:r w:rsidRPr="00564562">
                          <w:rPr>
                            <w:rFonts w:ascii="Tahoma" w:eastAsia="Times New Roman" w:hAnsi="Tahoma" w:cs="Tahoma"/>
                            <w:color w:val="000000"/>
                            <w:sz w:val="14"/>
                            <w:szCs w:val="14"/>
                          </w:rPr>
                          <w:t xml:space="preserve">Best viewed by 1024 x 768 pixel resolution with Internet Explorer 5.5 and above. </w:t>
                        </w:r>
                      </w:p>
                    </w:tc>
                    <w:tc>
                      <w:tcPr>
                        <w:tcW w:w="0" w:type="auto"/>
                        <w:vMerge/>
                        <w:vAlign w:val="center"/>
                        <w:hideMark/>
                      </w:tcPr>
                      <w:p w:rsidR="00564562" w:rsidRPr="00564562" w:rsidRDefault="00564562" w:rsidP="00564562">
                        <w:pPr>
                          <w:spacing w:after="0" w:line="240" w:lineRule="auto"/>
                          <w:rPr>
                            <w:rFonts w:ascii="Tahoma" w:eastAsia="Times New Roman" w:hAnsi="Tahoma" w:cs="Tahoma"/>
                            <w:color w:val="000000"/>
                            <w:sz w:val="18"/>
                            <w:szCs w:val="18"/>
                          </w:rPr>
                        </w:pP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bl>
          <w:p w:rsidR="00564562" w:rsidRPr="00564562" w:rsidRDefault="00564562" w:rsidP="00564562">
            <w:pPr>
              <w:spacing w:after="0" w:line="240" w:lineRule="auto"/>
              <w:rPr>
                <w:rFonts w:ascii="Times New Roman" w:eastAsia="Times New Roman" w:hAnsi="Times New Roman" w:cs="Times New Roman"/>
                <w:sz w:val="24"/>
                <w:szCs w:val="24"/>
              </w:rPr>
            </w:pPr>
          </w:p>
        </w:tc>
      </w:tr>
    </w:tbl>
    <w:p w:rsidR="00564562" w:rsidRPr="00564562" w:rsidRDefault="00564562" w:rsidP="00564562">
      <w:pPr>
        <w:pBdr>
          <w:top w:val="single" w:sz="6" w:space="1" w:color="auto"/>
        </w:pBdr>
        <w:spacing w:after="0" w:line="240" w:lineRule="auto"/>
        <w:jc w:val="center"/>
        <w:rPr>
          <w:rFonts w:ascii="Arial" w:eastAsia="Times New Roman" w:hAnsi="Arial" w:cs="Arial"/>
          <w:vanish/>
          <w:sz w:val="16"/>
          <w:szCs w:val="16"/>
        </w:rPr>
      </w:pPr>
      <w:r w:rsidRPr="00564562">
        <w:rPr>
          <w:rFonts w:ascii="Arial" w:eastAsia="Times New Roman" w:hAnsi="Arial" w:cs="Arial"/>
          <w:vanish/>
          <w:sz w:val="16"/>
          <w:szCs w:val="16"/>
        </w:rPr>
        <w:t>Bottom of Form</w:t>
      </w:r>
    </w:p>
    <w:p w:rsidR="007349F6" w:rsidRDefault="007349F6"/>
    <w:sectPr w:rsidR="007349F6" w:rsidSect="007349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2142"/>
    <w:multiLevelType w:val="multilevel"/>
    <w:tmpl w:val="2AF4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945C1"/>
    <w:multiLevelType w:val="multilevel"/>
    <w:tmpl w:val="62C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671663"/>
    <w:multiLevelType w:val="multilevel"/>
    <w:tmpl w:val="28C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C4EAD"/>
    <w:multiLevelType w:val="multilevel"/>
    <w:tmpl w:val="1E4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1256ED"/>
    <w:multiLevelType w:val="multilevel"/>
    <w:tmpl w:val="1EC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5C065E"/>
    <w:multiLevelType w:val="multilevel"/>
    <w:tmpl w:val="F45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161718"/>
    <w:multiLevelType w:val="multilevel"/>
    <w:tmpl w:val="3C8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96E95"/>
    <w:multiLevelType w:val="multilevel"/>
    <w:tmpl w:val="471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8F3E4C"/>
    <w:multiLevelType w:val="multilevel"/>
    <w:tmpl w:val="40B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19666F"/>
    <w:multiLevelType w:val="multilevel"/>
    <w:tmpl w:val="171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50F00"/>
    <w:multiLevelType w:val="multilevel"/>
    <w:tmpl w:val="59A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823F7"/>
    <w:multiLevelType w:val="multilevel"/>
    <w:tmpl w:val="0D98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3B1A06"/>
    <w:multiLevelType w:val="multilevel"/>
    <w:tmpl w:val="0EF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A71998"/>
    <w:multiLevelType w:val="multilevel"/>
    <w:tmpl w:val="106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BF65F4"/>
    <w:multiLevelType w:val="multilevel"/>
    <w:tmpl w:val="07E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1"/>
  </w:num>
  <w:num w:numId="4">
    <w:abstractNumId w:val="12"/>
  </w:num>
  <w:num w:numId="5">
    <w:abstractNumId w:val="7"/>
  </w:num>
  <w:num w:numId="6">
    <w:abstractNumId w:val="14"/>
  </w:num>
  <w:num w:numId="7">
    <w:abstractNumId w:val="3"/>
  </w:num>
  <w:num w:numId="8">
    <w:abstractNumId w:val="10"/>
  </w:num>
  <w:num w:numId="9">
    <w:abstractNumId w:val="13"/>
  </w:num>
  <w:num w:numId="10">
    <w:abstractNumId w:val="5"/>
  </w:num>
  <w:num w:numId="11">
    <w:abstractNumId w:val="0"/>
  </w:num>
  <w:num w:numId="12">
    <w:abstractNumId w:val="9"/>
  </w:num>
  <w:num w:numId="13">
    <w:abstractNumId w:val="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4562"/>
    <w:rsid w:val="00564562"/>
    <w:rsid w:val="007349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9F6"/>
  </w:style>
  <w:style w:type="paragraph" w:styleId="Heading1">
    <w:name w:val="heading 1"/>
    <w:basedOn w:val="Normal"/>
    <w:link w:val="Heading1Char"/>
    <w:uiPriority w:val="9"/>
    <w:qFormat/>
    <w:rsid w:val="00564562"/>
    <w:pPr>
      <w:spacing w:after="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562"/>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56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5645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4562"/>
    <w:rPr>
      <w:rFonts w:ascii="Arial" w:eastAsia="Times New Roman" w:hAnsi="Arial" w:cs="Arial"/>
      <w:vanish/>
      <w:sz w:val="16"/>
      <w:szCs w:val="16"/>
    </w:rPr>
  </w:style>
  <w:style w:type="character" w:styleId="Hyperlink">
    <w:name w:val="Hyperlink"/>
    <w:basedOn w:val="DefaultParagraphFont"/>
    <w:uiPriority w:val="99"/>
    <w:semiHidden/>
    <w:unhideWhenUsed/>
    <w:rsid w:val="00564562"/>
    <w:rPr>
      <w:color w:val="0000FF"/>
      <w:u w:val="single"/>
    </w:rPr>
  </w:style>
  <w:style w:type="character" w:styleId="FollowedHyperlink">
    <w:name w:val="FollowedHyperlink"/>
    <w:basedOn w:val="DefaultParagraphFont"/>
    <w:uiPriority w:val="99"/>
    <w:semiHidden/>
    <w:unhideWhenUsed/>
    <w:rsid w:val="00564562"/>
    <w:rPr>
      <w:color w:val="800080"/>
      <w:u w:val="single"/>
    </w:rPr>
  </w:style>
  <w:style w:type="paragraph" w:customStyle="1" w:styleId="bodytext">
    <w:name w:val="bodytext"/>
    <w:basedOn w:val="Normal"/>
    <w:rsid w:val="00564562"/>
    <w:pPr>
      <w:spacing w:before="100" w:beforeAutospacing="1" w:after="100" w:afterAutospacing="1" w:line="240" w:lineRule="auto"/>
    </w:pPr>
    <w:rPr>
      <w:rFonts w:ascii="Tahoma" w:eastAsia="Times New Roman" w:hAnsi="Tahoma" w:cs="Tahoma"/>
      <w:color w:val="666666"/>
      <w:sz w:val="17"/>
      <w:szCs w:val="17"/>
    </w:rPr>
  </w:style>
  <w:style w:type="paragraph" w:customStyle="1" w:styleId="content">
    <w:name w:val="content"/>
    <w:basedOn w:val="Normal"/>
    <w:rsid w:val="00564562"/>
    <w:pPr>
      <w:spacing w:before="100" w:beforeAutospacing="1" w:after="100" w:afterAutospacing="1" w:line="384" w:lineRule="auto"/>
    </w:pPr>
    <w:rPr>
      <w:rFonts w:ascii="Verdana" w:eastAsia="Times New Roman" w:hAnsi="Verdana" w:cs="Times New Roman"/>
      <w:color w:val="000000"/>
      <w:sz w:val="21"/>
      <w:szCs w:val="21"/>
    </w:rPr>
  </w:style>
  <w:style w:type="paragraph" w:customStyle="1" w:styleId="hcontent">
    <w:name w:val="hcontent"/>
    <w:basedOn w:val="Normal"/>
    <w:rsid w:val="00564562"/>
    <w:pPr>
      <w:spacing w:before="100" w:beforeAutospacing="1" w:after="100" w:afterAutospacing="1" w:line="384" w:lineRule="auto"/>
    </w:pPr>
    <w:rPr>
      <w:rFonts w:ascii="Tahoma" w:eastAsia="Times New Roman" w:hAnsi="Tahoma" w:cs="Tahoma"/>
      <w:color w:val="000000"/>
      <w:sz w:val="18"/>
      <w:szCs w:val="18"/>
    </w:rPr>
  </w:style>
  <w:style w:type="paragraph" w:customStyle="1" w:styleId="text1">
    <w:name w:val="text1"/>
    <w:basedOn w:val="Normal"/>
    <w:rsid w:val="00564562"/>
    <w:pPr>
      <w:spacing w:before="100" w:beforeAutospacing="1" w:after="100" w:afterAutospacing="1" w:line="240" w:lineRule="auto"/>
    </w:pPr>
    <w:rPr>
      <w:rFonts w:ascii="Tahoma" w:eastAsia="Times New Roman" w:hAnsi="Tahoma" w:cs="Tahoma"/>
      <w:color w:val="000000"/>
      <w:sz w:val="18"/>
      <w:szCs w:val="18"/>
    </w:rPr>
  </w:style>
  <w:style w:type="paragraph" w:customStyle="1" w:styleId="label1">
    <w:name w:val="label1"/>
    <w:basedOn w:val="Normal"/>
    <w:rsid w:val="00564562"/>
    <w:pPr>
      <w:spacing w:before="100" w:beforeAutospacing="1" w:after="100" w:afterAutospacing="1" w:line="240" w:lineRule="auto"/>
    </w:pPr>
    <w:rPr>
      <w:rFonts w:ascii="Tahoma" w:eastAsia="Times New Roman" w:hAnsi="Tahoma" w:cs="Tahoma"/>
      <w:color w:val="000000"/>
      <w:sz w:val="17"/>
      <w:szCs w:val="17"/>
    </w:rPr>
  </w:style>
  <w:style w:type="paragraph" w:customStyle="1" w:styleId="dropdown1">
    <w:name w:val="dropdown1"/>
    <w:basedOn w:val="Normal"/>
    <w:rsid w:val="00564562"/>
    <w:pPr>
      <w:spacing w:before="100" w:beforeAutospacing="1" w:after="100" w:afterAutospacing="1" w:line="240" w:lineRule="auto"/>
    </w:pPr>
    <w:rPr>
      <w:rFonts w:ascii="Tahoma" w:eastAsia="Times New Roman" w:hAnsi="Tahoma" w:cs="Tahoma"/>
      <w:color w:val="000000"/>
      <w:sz w:val="17"/>
      <w:szCs w:val="17"/>
    </w:rPr>
  </w:style>
  <w:style w:type="paragraph" w:customStyle="1" w:styleId="text1bold">
    <w:name w:val="text1bold"/>
    <w:basedOn w:val="Normal"/>
    <w:rsid w:val="00564562"/>
    <w:pPr>
      <w:spacing w:before="100" w:beforeAutospacing="1" w:after="100" w:afterAutospacing="1" w:line="240" w:lineRule="auto"/>
    </w:pPr>
    <w:rPr>
      <w:rFonts w:ascii="Tahoma" w:eastAsia="Times New Roman" w:hAnsi="Tahoma" w:cs="Tahoma"/>
      <w:b/>
      <w:bCs/>
      <w:color w:val="000000"/>
      <w:sz w:val="20"/>
      <w:szCs w:val="20"/>
    </w:rPr>
  </w:style>
  <w:style w:type="paragraph" w:customStyle="1" w:styleId="text2">
    <w:name w:val="text2"/>
    <w:basedOn w:val="Normal"/>
    <w:rsid w:val="00564562"/>
    <w:pPr>
      <w:spacing w:before="100" w:beforeAutospacing="1" w:after="100" w:afterAutospacing="1" w:line="240" w:lineRule="auto"/>
    </w:pPr>
    <w:rPr>
      <w:rFonts w:ascii="Tahoma" w:eastAsia="Times New Roman" w:hAnsi="Tahoma" w:cs="Tahoma"/>
      <w:color w:val="990000"/>
      <w:sz w:val="17"/>
      <w:szCs w:val="17"/>
    </w:rPr>
  </w:style>
  <w:style w:type="paragraph" w:customStyle="1" w:styleId="text2bold">
    <w:name w:val="text2bold"/>
    <w:basedOn w:val="Normal"/>
    <w:rsid w:val="00564562"/>
    <w:pPr>
      <w:spacing w:before="100" w:beforeAutospacing="1" w:after="100" w:afterAutospacing="1" w:line="240" w:lineRule="auto"/>
    </w:pPr>
    <w:rPr>
      <w:rFonts w:ascii="Tahoma" w:eastAsia="Times New Roman" w:hAnsi="Tahoma" w:cs="Tahoma"/>
      <w:b/>
      <w:bCs/>
      <w:color w:val="990000"/>
      <w:sz w:val="20"/>
      <w:szCs w:val="20"/>
    </w:rPr>
  </w:style>
  <w:style w:type="paragraph" w:customStyle="1" w:styleId="text3">
    <w:name w:val="text3"/>
    <w:basedOn w:val="Normal"/>
    <w:rsid w:val="00564562"/>
    <w:pPr>
      <w:spacing w:before="100" w:beforeAutospacing="1" w:after="100" w:afterAutospacing="1" w:line="240" w:lineRule="auto"/>
    </w:pPr>
    <w:rPr>
      <w:rFonts w:ascii="Tahoma" w:eastAsia="Times New Roman" w:hAnsi="Tahoma" w:cs="Tahoma"/>
      <w:color w:val="3D3FA2"/>
      <w:sz w:val="17"/>
      <w:szCs w:val="17"/>
    </w:rPr>
  </w:style>
  <w:style w:type="paragraph" w:customStyle="1" w:styleId="text3bold">
    <w:name w:val="text3bold"/>
    <w:basedOn w:val="Normal"/>
    <w:rsid w:val="00564562"/>
    <w:pPr>
      <w:spacing w:before="100" w:beforeAutospacing="1" w:after="100" w:afterAutospacing="1" w:line="240" w:lineRule="auto"/>
    </w:pPr>
    <w:rPr>
      <w:rFonts w:ascii="Tahoma" w:eastAsia="Times New Roman" w:hAnsi="Tahoma" w:cs="Tahoma"/>
      <w:b/>
      <w:bCs/>
      <w:color w:val="3D3FA2"/>
      <w:sz w:val="17"/>
      <w:szCs w:val="17"/>
    </w:rPr>
  </w:style>
  <w:style w:type="paragraph" w:customStyle="1" w:styleId="alerttext">
    <w:name w:val="alerttext"/>
    <w:basedOn w:val="Normal"/>
    <w:rsid w:val="00564562"/>
    <w:pPr>
      <w:spacing w:before="100" w:beforeAutospacing="1" w:after="100" w:afterAutospacing="1" w:line="240" w:lineRule="auto"/>
    </w:pPr>
    <w:rPr>
      <w:rFonts w:ascii="Tahoma" w:eastAsia="Times New Roman" w:hAnsi="Tahoma" w:cs="Tahoma"/>
      <w:color w:val="FF0000"/>
      <w:sz w:val="17"/>
      <w:szCs w:val="17"/>
    </w:rPr>
  </w:style>
  <w:style w:type="paragraph" w:customStyle="1" w:styleId="alerttextbold">
    <w:name w:val="alerttextbold"/>
    <w:basedOn w:val="Normal"/>
    <w:rsid w:val="00564562"/>
    <w:pPr>
      <w:spacing w:before="100" w:beforeAutospacing="1" w:after="100" w:afterAutospacing="1" w:line="240" w:lineRule="auto"/>
    </w:pPr>
    <w:rPr>
      <w:rFonts w:ascii="Tahoma" w:eastAsia="Times New Roman" w:hAnsi="Tahoma" w:cs="Tahoma"/>
      <w:b/>
      <w:bCs/>
      <w:color w:val="FF0000"/>
      <w:sz w:val="18"/>
      <w:szCs w:val="18"/>
    </w:rPr>
  </w:style>
  <w:style w:type="paragraph" w:customStyle="1" w:styleId="pageheader">
    <w:name w:val="pageheader"/>
    <w:basedOn w:val="Normal"/>
    <w:rsid w:val="00564562"/>
    <w:pPr>
      <w:spacing w:before="100" w:beforeAutospacing="1" w:after="100" w:afterAutospacing="1" w:line="240" w:lineRule="auto"/>
    </w:pPr>
    <w:rPr>
      <w:rFonts w:ascii="Arial" w:eastAsia="Times New Roman" w:hAnsi="Arial" w:cs="Arial"/>
      <w:color w:val="000000"/>
      <w:sz w:val="27"/>
      <w:szCs w:val="27"/>
    </w:rPr>
  </w:style>
  <w:style w:type="paragraph" w:customStyle="1" w:styleId="pageheaderbold">
    <w:name w:val="pageheaderbold"/>
    <w:basedOn w:val="Normal"/>
    <w:rsid w:val="00564562"/>
    <w:pPr>
      <w:spacing w:before="100" w:beforeAutospacing="1" w:after="100" w:afterAutospacing="1" w:line="240" w:lineRule="auto"/>
    </w:pPr>
    <w:rPr>
      <w:rFonts w:ascii="Arial" w:eastAsia="Times New Roman" w:hAnsi="Arial" w:cs="Arial"/>
      <w:b/>
      <w:bCs/>
      <w:color w:val="3D3FA2"/>
      <w:sz w:val="27"/>
      <w:szCs w:val="27"/>
    </w:rPr>
  </w:style>
  <w:style w:type="paragraph" w:customStyle="1" w:styleId="pageheader1">
    <w:name w:val="pageheader1"/>
    <w:basedOn w:val="Normal"/>
    <w:rsid w:val="00564562"/>
    <w:pPr>
      <w:spacing w:before="100" w:beforeAutospacing="1" w:after="100" w:afterAutospacing="1" w:line="240" w:lineRule="auto"/>
    </w:pPr>
    <w:rPr>
      <w:rFonts w:ascii="Arial" w:eastAsia="Times New Roman" w:hAnsi="Arial" w:cs="Arial"/>
      <w:color w:val="315AAE"/>
      <w:sz w:val="29"/>
      <w:szCs w:val="29"/>
    </w:rPr>
  </w:style>
  <w:style w:type="paragraph" w:customStyle="1" w:styleId="pageheader1bold">
    <w:name w:val="pageheader1bold"/>
    <w:basedOn w:val="Normal"/>
    <w:rsid w:val="00564562"/>
    <w:pPr>
      <w:spacing w:before="100" w:beforeAutospacing="1" w:after="100" w:afterAutospacing="1" w:line="240" w:lineRule="auto"/>
    </w:pPr>
    <w:rPr>
      <w:rFonts w:ascii="Arial" w:eastAsia="Times New Roman" w:hAnsi="Arial" w:cs="Arial"/>
      <w:b/>
      <w:bCs/>
      <w:color w:val="D42D31"/>
      <w:sz w:val="27"/>
      <w:szCs w:val="27"/>
    </w:rPr>
  </w:style>
  <w:style w:type="paragraph" w:customStyle="1" w:styleId="subheader">
    <w:name w:val="subheader"/>
    <w:basedOn w:val="Normal"/>
    <w:rsid w:val="00564562"/>
    <w:pPr>
      <w:spacing w:before="100" w:beforeAutospacing="1" w:after="100" w:afterAutospacing="1" w:line="240" w:lineRule="auto"/>
    </w:pPr>
    <w:rPr>
      <w:rFonts w:ascii="Tahoma" w:eastAsia="Times New Roman" w:hAnsi="Tahoma" w:cs="Tahoma"/>
      <w:b/>
      <w:bCs/>
      <w:color w:val="990000"/>
      <w:sz w:val="21"/>
      <w:szCs w:val="21"/>
    </w:rPr>
  </w:style>
  <w:style w:type="paragraph" w:customStyle="1" w:styleId="subheader1">
    <w:name w:val="subheader1"/>
    <w:basedOn w:val="Normal"/>
    <w:rsid w:val="00564562"/>
    <w:pPr>
      <w:spacing w:before="100" w:beforeAutospacing="1" w:after="100" w:afterAutospacing="1" w:line="240" w:lineRule="auto"/>
    </w:pPr>
    <w:rPr>
      <w:rFonts w:ascii="Tahoma" w:eastAsia="Times New Roman" w:hAnsi="Tahoma" w:cs="Tahoma"/>
      <w:b/>
      <w:bCs/>
      <w:color w:val="003366"/>
      <w:sz w:val="21"/>
      <w:szCs w:val="21"/>
    </w:rPr>
  </w:style>
  <w:style w:type="paragraph" w:customStyle="1" w:styleId="subheader2">
    <w:name w:val="subheader2"/>
    <w:basedOn w:val="Normal"/>
    <w:rsid w:val="00564562"/>
    <w:pPr>
      <w:spacing w:before="100" w:beforeAutospacing="1" w:after="100" w:afterAutospacing="1" w:line="240" w:lineRule="auto"/>
    </w:pPr>
    <w:rPr>
      <w:rFonts w:ascii="Tahoma" w:eastAsia="Times New Roman" w:hAnsi="Tahoma" w:cs="Tahoma"/>
      <w:b/>
      <w:bCs/>
      <w:color w:val="2F58B1"/>
      <w:sz w:val="21"/>
      <w:szCs w:val="21"/>
    </w:rPr>
  </w:style>
  <w:style w:type="paragraph" w:customStyle="1" w:styleId="subheader3">
    <w:name w:val="subheader3"/>
    <w:basedOn w:val="Normal"/>
    <w:rsid w:val="00564562"/>
    <w:pPr>
      <w:spacing w:before="100" w:beforeAutospacing="1" w:after="100" w:afterAutospacing="1" w:line="240" w:lineRule="auto"/>
    </w:pPr>
    <w:rPr>
      <w:rFonts w:ascii="Tahoma" w:eastAsia="Times New Roman" w:hAnsi="Tahoma" w:cs="Tahoma"/>
      <w:b/>
      <w:bCs/>
      <w:color w:val="FF0000"/>
      <w:sz w:val="21"/>
      <w:szCs w:val="21"/>
    </w:rPr>
  </w:style>
  <w:style w:type="paragraph" w:customStyle="1" w:styleId="textwhite">
    <w:name w:val="textwhite"/>
    <w:basedOn w:val="Normal"/>
    <w:rsid w:val="00564562"/>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textwhitebold">
    <w:name w:val="textwhitebold"/>
    <w:basedOn w:val="Normal"/>
    <w:rsid w:val="00564562"/>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textarea">
    <w:name w:val="textarea"/>
    <w:basedOn w:val="Normal"/>
    <w:rsid w:val="00564562"/>
    <w:pPr>
      <w:pBdr>
        <w:top w:val="single" w:sz="6" w:space="0" w:color="657684"/>
        <w:left w:val="single" w:sz="6" w:space="0" w:color="657684"/>
        <w:bottom w:val="single" w:sz="6" w:space="0" w:color="657684"/>
        <w:right w:val="single" w:sz="6" w:space="0" w:color="657684"/>
      </w:pBdr>
      <w:shd w:val="clear" w:color="auto" w:fill="FAFCFE"/>
      <w:spacing w:before="100" w:beforeAutospacing="1" w:after="100" w:afterAutospacing="1" w:line="240" w:lineRule="auto"/>
    </w:pPr>
    <w:rPr>
      <w:rFonts w:ascii="Tahoma" w:eastAsia="Times New Roman" w:hAnsi="Tahoma" w:cs="Tahoma"/>
      <w:color w:val="003366"/>
      <w:sz w:val="17"/>
      <w:szCs w:val="17"/>
    </w:rPr>
  </w:style>
  <w:style w:type="paragraph" w:customStyle="1" w:styleId="button">
    <w:name w:val="button"/>
    <w:basedOn w:val="Normal"/>
    <w:rsid w:val="00564562"/>
    <w:pPr>
      <w:pBdr>
        <w:top w:val="single" w:sz="6" w:space="0" w:color="EC8980"/>
        <w:left w:val="single" w:sz="6" w:space="0" w:color="D31100"/>
        <w:bottom w:val="single" w:sz="6" w:space="0" w:color="AE0700"/>
        <w:right w:val="single" w:sz="6" w:space="0" w:color="D31100"/>
      </w:pBdr>
      <w:shd w:val="clear" w:color="auto" w:fill="D81200"/>
      <w:spacing w:before="100" w:beforeAutospacing="1" w:after="100" w:afterAutospacing="1" w:line="240" w:lineRule="auto"/>
    </w:pPr>
    <w:rPr>
      <w:rFonts w:ascii="Tahoma" w:eastAsia="Times New Roman" w:hAnsi="Tahoma" w:cs="Tahoma"/>
      <w:b/>
      <w:bCs/>
      <w:color w:val="FFFFFF"/>
      <w:sz w:val="17"/>
      <w:szCs w:val="17"/>
    </w:rPr>
  </w:style>
  <w:style w:type="paragraph" w:customStyle="1" w:styleId="button1">
    <w:name w:val="button1"/>
    <w:basedOn w:val="Normal"/>
    <w:rsid w:val="00564562"/>
    <w:pPr>
      <w:pBdr>
        <w:top w:val="single" w:sz="6" w:space="0" w:color="9399B9"/>
        <w:left w:val="single" w:sz="6" w:space="0" w:color="232E6D"/>
        <w:bottom w:val="single" w:sz="6" w:space="0" w:color="0E1444"/>
        <w:right w:val="single" w:sz="6" w:space="0" w:color="232E6D"/>
      </w:pBdr>
      <w:shd w:val="clear" w:color="auto" w:fill="263272"/>
      <w:spacing w:before="100" w:beforeAutospacing="1" w:after="100" w:afterAutospacing="1" w:line="240" w:lineRule="auto"/>
    </w:pPr>
    <w:rPr>
      <w:rFonts w:ascii="Tahoma" w:eastAsia="Times New Roman" w:hAnsi="Tahoma" w:cs="Tahoma"/>
      <w:b/>
      <w:bCs/>
      <w:color w:val="FFFFFF"/>
      <w:sz w:val="17"/>
      <w:szCs w:val="17"/>
    </w:rPr>
  </w:style>
  <w:style w:type="paragraph" w:customStyle="1" w:styleId="button2">
    <w:name w:val="button2"/>
    <w:basedOn w:val="Normal"/>
    <w:rsid w:val="00564562"/>
    <w:pPr>
      <w:pBdr>
        <w:top w:val="single" w:sz="6" w:space="0" w:color="263272"/>
        <w:left w:val="single" w:sz="6" w:space="0" w:color="263272"/>
        <w:bottom w:val="single" w:sz="6" w:space="0" w:color="263272"/>
        <w:right w:val="single" w:sz="6" w:space="0" w:color="263272"/>
      </w:pBdr>
      <w:shd w:val="clear" w:color="auto" w:fill="3B68BB"/>
      <w:spacing w:before="100" w:beforeAutospacing="1" w:after="100" w:afterAutospacing="1" w:line="240" w:lineRule="auto"/>
    </w:pPr>
    <w:rPr>
      <w:rFonts w:ascii="Tahoma" w:eastAsia="Times New Roman" w:hAnsi="Tahoma" w:cs="Tahoma"/>
      <w:b/>
      <w:bCs/>
      <w:color w:val="FFFFFF"/>
      <w:sz w:val="17"/>
      <w:szCs w:val="17"/>
    </w:rPr>
  </w:style>
  <w:style w:type="paragraph" w:customStyle="1" w:styleId="tableheader">
    <w:name w:val="tableheader"/>
    <w:basedOn w:val="Normal"/>
    <w:rsid w:val="00564562"/>
    <w:pPr>
      <w:shd w:val="clear" w:color="auto" w:fill="263272"/>
      <w:spacing w:before="100" w:beforeAutospacing="1" w:after="100" w:afterAutospacing="1" w:line="240" w:lineRule="auto"/>
    </w:pPr>
    <w:rPr>
      <w:rFonts w:ascii="Tahoma" w:eastAsia="Times New Roman" w:hAnsi="Tahoma" w:cs="Tahoma"/>
      <w:b/>
      <w:bCs/>
      <w:color w:val="FFFFFF"/>
      <w:sz w:val="20"/>
      <w:szCs w:val="20"/>
    </w:rPr>
  </w:style>
  <w:style w:type="paragraph" w:customStyle="1" w:styleId="tablecontent1">
    <w:name w:val="tablecontent1"/>
    <w:basedOn w:val="Normal"/>
    <w:rsid w:val="00564562"/>
    <w:pPr>
      <w:shd w:val="clear" w:color="auto" w:fill="E6E6E6"/>
      <w:spacing w:before="100" w:beforeAutospacing="1" w:after="100" w:afterAutospacing="1" w:line="240" w:lineRule="auto"/>
    </w:pPr>
    <w:rPr>
      <w:rFonts w:ascii="Tahoma" w:eastAsia="Times New Roman" w:hAnsi="Tahoma" w:cs="Tahoma"/>
      <w:color w:val="000000"/>
      <w:sz w:val="20"/>
      <w:szCs w:val="20"/>
    </w:rPr>
  </w:style>
  <w:style w:type="paragraph" w:customStyle="1" w:styleId="tablecontent2">
    <w:name w:val="tablecontent2"/>
    <w:basedOn w:val="Normal"/>
    <w:rsid w:val="00564562"/>
    <w:pPr>
      <w:shd w:val="clear" w:color="auto" w:fill="F9F9F9"/>
      <w:spacing w:before="100" w:beforeAutospacing="1" w:after="100" w:afterAutospacing="1" w:line="240" w:lineRule="auto"/>
    </w:pPr>
    <w:rPr>
      <w:rFonts w:ascii="Tahoma" w:eastAsia="Times New Roman" w:hAnsi="Tahoma" w:cs="Tahoma"/>
      <w:color w:val="000000"/>
      <w:sz w:val="20"/>
      <w:szCs w:val="20"/>
    </w:rPr>
  </w:style>
  <w:style w:type="paragraph" w:customStyle="1" w:styleId="tableheadernew">
    <w:name w:val="tableheadernew"/>
    <w:basedOn w:val="Normal"/>
    <w:rsid w:val="00564562"/>
    <w:pPr>
      <w:shd w:val="clear" w:color="auto" w:fill="D81200"/>
      <w:spacing w:before="100" w:beforeAutospacing="1" w:after="100" w:afterAutospacing="1" w:line="240" w:lineRule="auto"/>
    </w:pPr>
    <w:rPr>
      <w:rFonts w:ascii="Tahoma" w:eastAsia="Times New Roman" w:hAnsi="Tahoma" w:cs="Tahoma"/>
      <w:b/>
      <w:bCs/>
      <w:color w:val="FFFFFF"/>
      <w:sz w:val="17"/>
      <w:szCs w:val="17"/>
    </w:rPr>
  </w:style>
  <w:style w:type="paragraph" w:customStyle="1" w:styleId="tablecontentnew1">
    <w:name w:val="tablecontentnew1"/>
    <w:basedOn w:val="Normal"/>
    <w:rsid w:val="00564562"/>
    <w:pPr>
      <w:shd w:val="clear" w:color="auto" w:fill="FFF9F9"/>
      <w:spacing w:before="100" w:beforeAutospacing="1" w:after="100" w:afterAutospacing="1" w:line="240" w:lineRule="auto"/>
    </w:pPr>
    <w:rPr>
      <w:rFonts w:ascii="Tahoma" w:eastAsia="Times New Roman" w:hAnsi="Tahoma" w:cs="Tahoma"/>
      <w:color w:val="000000"/>
      <w:sz w:val="17"/>
      <w:szCs w:val="17"/>
    </w:rPr>
  </w:style>
  <w:style w:type="paragraph" w:customStyle="1" w:styleId="tablecontentnew2">
    <w:name w:val="tablecontentnew2"/>
    <w:basedOn w:val="Normal"/>
    <w:rsid w:val="00564562"/>
    <w:pPr>
      <w:shd w:val="clear" w:color="auto" w:fill="FFF1F0"/>
      <w:spacing w:before="100" w:beforeAutospacing="1" w:after="100" w:afterAutospacing="1" w:line="240" w:lineRule="auto"/>
    </w:pPr>
    <w:rPr>
      <w:rFonts w:ascii="Tahoma" w:eastAsia="Times New Roman" w:hAnsi="Tahoma" w:cs="Tahoma"/>
      <w:color w:val="000000"/>
      <w:sz w:val="17"/>
      <w:szCs w:val="17"/>
    </w:rPr>
  </w:style>
  <w:style w:type="paragraph" w:customStyle="1" w:styleId="textwhite1">
    <w:name w:val="textwhite1"/>
    <w:basedOn w:val="Normal"/>
    <w:rsid w:val="00564562"/>
    <w:pPr>
      <w:spacing w:before="100" w:beforeAutospacing="1" w:after="100" w:afterAutospacing="1" w:line="240" w:lineRule="auto"/>
    </w:pPr>
    <w:rPr>
      <w:rFonts w:ascii="Tahoma" w:eastAsia="Times New Roman" w:hAnsi="Tahoma" w:cs="Tahoma"/>
      <w:color w:val="FFFFFF"/>
      <w:sz w:val="17"/>
      <w:szCs w:val="17"/>
    </w:rPr>
  </w:style>
  <w:style w:type="paragraph" w:customStyle="1" w:styleId="text4">
    <w:name w:val="text4"/>
    <w:basedOn w:val="Normal"/>
    <w:rsid w:val="00564562"/>
    <w:pPr>
      <w:spacing w:before="100" w:beforeAutospacing="1" w:after="100" w:afterAutospacing="1" w:line="240" w:lineRule="auto"/>
    </w:pPr>
    <w:rPr>
      <w:rFonts w:ascii="Tahoma" w:eastAsia="Times New Roman" w:hAnsi="Tahoma" w:cs="Tahoma"/>
      <w:color w:val="363663"/>
      <w:sz w:val="17"/>
      <w:szCs w:val="17"/>
    </w:rPr>
  </w:style>
  <w:style w:type="paragraph" w:customStyle="1" w:styleId="text4bold">
    <w:name w:val="text4bold"/>
    <w:basedOn w:val="Normal"/>
    <w:rsid w:val="00564562"/>
    <w:pPr>
      <w:spacing w:before="100" w:beforeAutospacing="1" w:after="100" w:afterAutospacing="1" w:line="240" w:lineRule="auto"/>
    </w:pPr>
    <w:rPr>
      <w:rFonts w:ascii="Tahoma" w:eastAsia="Times New Roman" w:hAnsi="Tahoma" w:cs="Tahoma"/>
      <w:b/>
      <w:bCs/>
      <w:color w:val="363663"/>
      <w:sz w:val="17"/>
      <w:szCs w:val="17"/>
    </w:rPr>
  </w:style>
  <w:style w:type="paragraph" w:customStyle="1" w:styleId="text5">
    <w:name w:val="text5"/>
    <w:basedOn w:val="Normal"/>
    <w:rsid w:val="00564562"/>
    <w:pPr>
      <w:spacing w:before="100" w:beforeAutospacing="1" w:after="100" w:afterAutospacing="1" w:line="240" w:lineRule="auto"/>
    </w:pPr>
    <w:rPr>
      <w:rFonts w:ascii="Tahoma" w:eastAsia="Times New Roman" w:hAnsi="Tahoma" w:cs="Tahoma"/>
      <w:color w:val="2F58B1"/>
      <w:sz w:val="17"/>
      <w:szCs w:val="17"/>
    </w:rPr>
  </w:style>
  <w:style w:type="paragraph" w:customStyle="1" w:styleId="text5bold">
    <w:name w:val="text5bold"/>
    <w:basedOn w:val="Normal"/>
    <w:rsid w:val="00564562"/>
    <w:pPr>
      <w:spacing w:before="100" w:beforeAutospacing="1" w:after="100" w:afterAutospacing="1" w:line="240" w:lineRule="auto"/>
    </w:pPr>
    <w:rPr>
      <w:rFonts w:ascii="Tahoma" w:eastAsia="Times New Roman" w:hAnsi="Tahoma" w:cs="Tahoma"/>
      <w:b/>
      <w:bCs/>
      <w:color w:val="2F58B1"/>
      <w:sz w:val="17"/>
      <w:szCs w:val="17"/>
    </w:rPr>
  </w:style>
  <w:style w:type="paragraph" w:customStyle="1" w:styleId="textbox">
    <w:name w:val="textbox"/>
    <w:basedOn w:val="Normal"/>
    <w:rsid w:val="00564562"/>
    <w:pPr>
      <w:pBdr>
        <w:top w:val="single" w:sz="6" w:space="2" w:color="9D9D9D"/>
        <w:left w:val="single" w:sz="6" w:space="4" w:color="9D9D9D"/>
        <w:bottom w:val="single" w:sz="6" w:space="0" w:color="9D9D9D"/>
        <w:right w:val="single" w:sz="6" w:space="0" w:color="9D9D9D"/>
      </w:pBdr>
      <w:shd w:val="clear" w:color="auto" w:fill="FFFFFF"/>
      <w:spacing w:before="100" w:beforeAutospacing="1" w:after="100" w:afterAutospacing="1" w:line="240" w:lineRule="auto"/>
    </w:pPr>
    <w:rPr>
      <w:rFonts w:ascii="Tahoma" w:eastAsia="Times New Roman" w:hAnsi="Tahoma" w:cs="Tahoma"/>
      <w:color w:val="000000"/>
      <w:sz w:val="17"/>
      <w:szCs w:val="17"/>
    </w:rPr>
  </w:style>
  <w:style w:type="paragraph" w:customStyle="1" w:styleId="textbox1">
    <w:name w:val="textbox1"/>
    <w:basedOn w:val="Normal"/>
    <w:rsid w:val="00564562"/>
    <w:pPr>
      <w:pBdr>
        <w:top w:val="single" w:sz="6" w:space="2" w:color="93ADDD"/>
        <w:left w:val="single" w:sz="6" w:space="4" w:color="93ADDD"/>
        <w:bottom w:val="single" w:sz="6" w:space="0" w:color="93ADDD"/>
        <w:right w:val="single" w:sz="6" w:space="0" w:color="93ADDD"/>
      </w:pBdr>
      <w:shd w:val="clear" w:color="auto" w:fill="FFFFFF"/>
      <w:spacing w:before="100" w:beforeAutospacing="1" w:after="100" w:afterAutospacing="1" w:line="240" w:lineRule="auto"/>
    </w:pPr>
    <w:rPr>
      <w:rFonts w:ascii="Tahoma" w:eastAsia="Times New Roman" w:hAnsi="Tahoma" w:cs="Tahoma"/>
      <w:color w:val="000000"/>
      <w:sz w:val="17"/>
      <w:szCs w:val="17"/>
    </w:rPr>
  </w:style>
  <w:style w:type="paragraph" w:customStyle="1" w:styleId="headbg1">
    <w:name w:val="headbg1"/>
    <w:basedOn w:val="Normal"/>
    <w:rsid w:val="00564562"/>
    <w:pPr>
      <w:shd w:val="clear" w:color="auto" w:fill="5052B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bg2">
    <w:name w:val="headbg2"/>
    <w:basedOn w:val="Normal"/>
    <w:rsid w:val="00564562"/>
    <w:pPr>
      <w:shd w:val="clear" w:color="auto" w:fill="3D3FA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searchbg">
    <w:name w:val="hsearchbg"/>
    <w:basedOn w:val="Normal"/>
    <w:rsid w:val="00564562"/>
    <w:pPr>
      <w:shd w:val="clear" w:color="auto"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qlbg">
    <w:name w:val="hqlbg"/>
    <w:basedOn w:val="Normal"/>
    <w:rsid w:val="00564562"/>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barbg">
    <w:name w:val="leftbarbg"/>
    <w:basedOn w:val="Normal"/>
    <w:rsid w:val="00564562"/>
    <w:pPr>
      <w:shd w:val="clear" w:color="auto" w:fill="E4E4E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g">
    <w:name w:val="tablebg"/>
    <w:basedOn w:val="Normal"/>
    <w:rsid w:val="00564562"/>
    <w:pPr>
      <w:shd w:val="clear" w:color="auto" w:fill="979D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hbg">
    <w:name w:val="nnhbg"/>
    <w:basedOn w:val="Normal"/>
    <w:rsid w:val="00564562"/>
    <w:pPr>
      <w:shd w:val="clear" w:color="auto" w:fill="3241A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5645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5645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6">
    <w:name w:val="text6"/>
    <w:basedOn w:val="Normal"/>
    <w:rsid w:val="00564562"/>
    <w:pPr>
      <w:spacing w:before="100" w:beforeAutospacing="1" w:after="100" w:afterAutospacing="1" w:line="240" w:lineRule="auto"/>
    </w:pPr>
    <w:rPr>
      <w:rFonts w:ascii="Tahoma" w:eastAsia="Times New Roman" w:hAnsi="Tahoma" w:cs="Tahoma"/>
      <w:color w:val="000000"/>
      <w:sz w:val="14"/>
      <w:szCs w:val="14"/>
    </w:rPr>
  </w:style>
  <w:style w:type="paragraph" w:customStyle="1" w:styleId="text1abold">
    <w:name w:val="text1abold"/>
    <w:basedOn w:val="Normal"/>
    <w:rsid w:val="00564562"/>
    <w:pPr>
      <w:spacing w:before="100" w:beforeAutospacing="1" w:after="100" w:afterAutospacing="1" w:line="240" w:lineRule="auto"/>
    </w:pPr>
    <w:rPr>
      <w:rFonts w:ascii="Tahoma" w:eastAsia="Times New Roman" w:hAnsi="Tahoma" w:cs="Tahoma"/>
      <w:color w:val="000000"/>
      <w:sz w:val="23"/>
      <w:szCs w:val="23"/>
    </w:rPr>
  </w:style>
  <w:style w:type="paragraph" w:customStyle="1" w:styleId="watergif">
    <w:name w:val="watergif"/>
    <w:basedOn w:val="Normal"/>
    <w:rsid w:val="00564562"/>
    <w:pPr>
      <w:pBdr>
        <w:top w:val="single" w:sz="6" w:space="2" w:color="9D9D9D"/>
        <w:left w:val="single" w:sz="6" w:space="4" w:color="9D9D9D"/>
        <w:bottom w:val="single" w:sz="6" w:space="0" w:color="9D9D9D"/>
        <w:right w:val="single" w:sz="6" w:space="0" w:color="9D9D9D"/>
      </w:pBdr>
      <w:spacing w:before="100" w:beforeAutospacing="1" w:after="100" w:afterAutospacing="1" w:line="240" w:lineRule="auto"/>
    </w:pPr>
    <w:rPr>
      <w:rFonts w:ascii="Tahoma" w:eastAsia="Times New Roman" w:hAnsi="Tahoma" w:cs="Tahoma"/>
      <w:color w:val="000000"/>
      <w:sz w:val="17"/>
      <w:szCs w:val="17"/>
    </w:rPr>
  </w:style>
  <w:style w:type="character" w:customStyle="1" w:styleId="text3bold1">
    <w:name w:val="text3bold1"/>
    <w:basedOn w:val="DefaultParagraphFont"/>
    <w:rsid w:val="00564562"/>
    <w:rPr>
      <w:rFonts w:ascii="Tahoma" w:hAnsi="Tahoma" w:cs="Tahoma" w:hint="default"/>
      <w:b/>
      <w:bCs/>
      <w:strike w:val="0"/>
      <w:dstrike w:val="0"/>
      <w:color w:val="3D3FA2"/>
      <w:sz w:val="17"/>
      <w:szCs w:val="17"/>
      <w:u w:val="none"/>
      <w:effect w:val="none"/>
    </w:rPr>
  </w:style>
  <w:style w:type="character" w:customStyle="1" w:styleId="text31">
    <w:name w:val="text31"/>
    <w:basedOn w:val="DefaultParagraphFont"/>
    <w:rsid w:val="00564562"/>
    <w:rPr>
      <w:rFonts w:ascii="Tahoma" w:hAnsi="Tahoma" w:cs="Tahoma" w:hint="default"/>
      <w:strike w:val="0"/>
      <w:dstrike w:val="0"/>
      <w:color w:val="3D3FA2"/>
      <w:sz w:val="17"/>
      <w:szCs w:val="17"/>
      <w:u w:val="none"/>
      <w:effect w:val="none"/>
    </w:rPr>
  </w:style>
  <w:style w:type="paragraph" w:styleId="NormalWeb">
    <w:name w:val="Normal (Web)"/>
    <w:basedOn w:val="Normal"/>
    <w:uiPriority w:val="99"/>
    <w:unhideWhenUsed/>
    <w:rsid w:val="005645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562"/>
    <w:rPr>
      <w:b/>
      <w:bCs/>
    </w:rPr>
  </w:style>
  <w:style w:type="character" w:customStyle="1" w:styleId="text2bold1">
    <w:name w:val="text2bold1"/>
    <w:basedOn w:val="DefaultParagraphFont"/>
    <w:rsid w:val="00564562"/>
    <w:rPr>
      <w:rFonts w:ascii="Tahoma" w:hAnsi="Tahoma" w:cs="Tahoma" w:hint="default"/>
      <w:b/>
      <w:bCs/>
      <w:strike w:val="0"/>
      <w:dstrike w:val="0"/>
      <w:color w:val="990000"/>
      <w:sz w:val="20"/>
      <w:szCs w:val="20"/>
      <w:u w:val="none"/>
      <w:effect w:val="none"/>
    </w:rPr>
  </w:style>
  <w:style w:type="character" w:customStyle="1" w:styleId="content1">
    <w:name w:val="content1"/>
    <w:basedOn w:val="DefaultParagraphFont"/>
    <w:rsid w:val="00564562"/>
    <w:rPr>
      <w:rFonts w:ascii="Verdana" w:hAnsi="Verdana" w:hint="default"/>
      <w:b w:val="0"/>
      <w:bCs w:val="0"/>
      <w:strike w:val="0"/>
      <w:dstrike w:val="0"/>
      <w:color w:val="000000"/>
      <w:sz w:val="21"/>
      <w:szCs w:val="21"/>
      <w:u w:val="none"/>
      <w:effect w:val="none"/>
    </w:rPr>
  </w:style>
  <w:style w:type="character" w:customStyle="1" w:styleId="text41">
    <w:name w:val="text41"/>
    <w:basedOn w:val="DefaultParagraphFont"/>
    <w:rsid w:val="00564562"/>
    <w:rPr>
      <w:rFonts w:ascii="Tahoma" w:hAnsi="Tahoma" w:cs="Tahoma" w:hint="default"/>
      <w:i w:val="0"/>
      <w:iCs w:val="0"/>
      <w:strike w:val="0"/>
      <w:dstrike w:val="0"/>
      <w:color w:val="363663"/>
      <w:sz w:val="17"/>
      <w:szCs w:val="17"/>
      <w:u w:val="none"/>
      <w:effect w:val="none"/>
    </w:rPr>
  </w:style>
  <w:style w:type="character" w:customStyle="1" w:styleId="text4bold1">
    <w:name w:val="text4bold1"/>
    <w:basedOn w:val="DefaultParagraphFont"/>
    <w:rsid w:val="00564562"/>
    <w:rPr>
      <w:rFonts w:ascii="Tahoma" w:hAnsi="Tahoma" w:cs="Tahoma" w:hint="default"/>
      <w:b/>
      <w:bCs/>
      <w:i w:val="0"/>
      <w:iCs w:val="0"/>
      <w:strike w:val="0"/>
      <w:dstrike w:val="0"/>
      <w:color w:val="363663"/>
      <w:sz w:val="17"/>
      <w:szCs w:val="17"/>
      <w:u w:val="none"/>
      <w:effect w:val="none"/>
    </w:rPr>
  </w:style>
  <w:style w:type="character" w:customStyle="1" w:styleId="text11">
    <w:name w:val="text11"/>
    <w:basedOn w:val="DefaultParagraphFont"/>
    <w:rsid w:val="00564562"/>
    <w:rPr>
      <w:rFonts w:ascii="Tahoma" w:hAnsi="Tahoma" w:cs="Tahoma" w:hint="default"/>
      <w:strike w:val="0"/>
      <w:dstrike w:val="0"/>
      <w:color w:val="000000"/>
      <w:sz w:val="18"/>
      <w:szCs w:val="18"/>
      <w:u w:val="none"/>
      <w:effect w:val="none"/>
    </w:rPr>
  </w:style>
  <w:style w:type="paragraph" w:styleId="z-BottomofForm">
    <w:name w:val="HTML Bottom of Form"/>
    <w:basedOn w:val="Normal"/>
    <w:next w:val="Normal"/>
    <w:link w:val="z-BottomofFormChar"/>
    <w:hidden/>
    <w:uiPriority w:val="99"/>
    <w:semiHidden/>
    <w:unhideWhenUsed/>
    <w:rsid w:val="005645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456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64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5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8364284">
      <w:bodyDiv w:val="1"/>
      <w:marLeft w:val="0"/>
      <w:marRight w:val="0"/>
      <w:marTop w:val="0"/>
      <w:marBottom w:val="0"/>
      <w:divBdr>
        <w:top w:val="none" w:sz="0" w:space="0" w:color="auto"/>
        <w:left w:val="none" w:sz="0" w:space="0" w:color="auto"/>
        <w:bottom w:val="none" w:sz="0" w:space="0" w:color="auto"/>
        <w:right w:val="none" w:sz="0" w:space="0" w:color="auto"/>
      </w:divBdr>
      <w:divsChild>
        <w:div w:id="529685586">
          <w:marLeft w:val="0"/>
          <w:marRight w:val="0"/>
          <w:marTop w:val="0"/>
          <w:marBottom w:val="0"/>
          <w:divBdr>
            <w:top w:val="none" w:sz="0" w:space="0" w:color="auto"/>
            <w:left w:val="none" w:sz="0" w:space="0" w:color="auto"/>
            <w:bottom w:val="none" w:sz="0" w:space="0" w:color="auto"/>
            <w:right w:val="none" w:sz="0" w:space="0" w:color="auto"/>
          </w:divBdr>
          <w:divsChild>
            <w:div w:id="530607454">
              <w:marLeft w:val="0"/>
              <w:marRight w:val="0"/>
              <w:marTop w:val="0"/>
              <w:marBottom w:val="0"/>
              <w:divBdr>
                <w:top w:val="none" w:sz="0" w:space="0" w:color="auto"/>
                <w:left w:val="none" w:sz="0" w:space="0" w:color="auto"/>
                <w:bottom w:val="none" w:sz="0" w:space="0" w:color="auto"/>
                <w:right w:val="none" w:sz="0" w:space="0" w:color="auto"/>
              </w:divBdr>
              <w:divsChild>
                <w:div w:id="291332704">
                  <w:marLeft w:val="0"/>
                  <w:marRight w:val="0"/>
                  <w:marTop w:val="0"/>
                  <w:marBottom w:val="0"/>
                  <w:divBdr>
                    <w:top w:val="none" w:sz="0" w:space="0" w:color="auto"/>
                    <w:left w:val="none" w:sz="0" w:space="0" w:color="auto"/>
                    <w:bottom w:val="none" w:sz="0" w:space="0" w:color="auto"/>
                    <w:right w:val="none" w:sz="0" w:space="0" w:color="auto"/>
                  </w:divBdr>
                  <w:divsChild>
                    <w:div w:id="314265506">
                      <w:marLeft w:val="0"/>
                      <w:marRight w:val="0"/>
                      <w:marTop w:val="0"/>
                      <w:marBottom w:val="0"/>
                      <w:divBdr>
                        <w:top w:val="none" w:sz="0" w:space="0" w:color="auto"/>
                        <w:left w:val="none" w:sz="0" w:space="0" w:color="auto"/>
                        <w:bottom w:val="none" w:sz="0" w:space="0" w:color="auto"/>
                        <w:right w:val="none" w:sz="0" w:space="0" w:color="auto"/>
                      </w:divBdr>
                      <w:divsChild>
                        <w:div w:id="679551706">
                          <w:marLeft w:val="0"/>
                          <w:marRight w:val="0"/>
                          <w:marTop w:val="0"/>
                          <w:marBottom w:val="0"/>
                          <w:divBdr>
                            <w:top w:val="none" w:sz="0" w:space="0" w:color="auto"/>
                            <w:left w:val="none" w:sz="0" w:space="0" w:color="auto"/>
                            <w:bottom w:val="none" w:sz="0" w:space="0" w:color="auto"/>
                            <w:right w:val="none" w:sz="0" w:space="0" w:color="auto"/>
                          </w:divBdr>
                          <w:divsChild>
                            <w:div w:id="1428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5263">
              <w:marLeft w:val="0"/>
              <w:marRight w:val="0"/>
              <w:marTop w:val="0"/>
              <w:marBottom w:val="0"/>
              <w:divBdr>
                <w:top w:val="none" w:sz="0" w:space="0" w:color="auto"/>
                <w:left w:val="none" w:sz="0" w:space="0" w:color="auto"/>
                <w:bottom w:val="none" w:sz="0" w:space="0" w:color="auto"/>
                <w:right w:val="none" w:sz="0" w:space="0" w:color="auto"/>
              </w:divBdr>
              <w:divsChild>
                <w:div w:id="725489215">
                  <w:marLeft w:val="0"/>
                  <w:marRight w:val="0"/>
                  <w:marTop w:val="0"/>
                  <w:marBottom w:val="0"/>
                  <w:divBdr>
                    <w:top w:val="none" w:sz="0" w:space="0" w:color="auto"/>
                    <w:left w:val="none" w:sz="0" w:space="0" w:color="auto"/>
                    <w:bottom w:val="none" w:sz="0" w:space="0" w:color="auto"/>
                    <w:right w:val="none" w:sz="0" w:space="0" w:color="auto"/>
                  </w:divBdr>
                  <w:divsChild>
                    <w:div w:id="77337189">
                      <w:marLeft w:val="0"/>
                      <w:marRight w:val="0"/>
                      <w:marTop w:val="0"/>
                      <w:marBottom w:val="0"/>
                      <w:divBdr>
                        <w:top w:val="none" w:sz="0" w:space="0" w:color="auto"/>
                        <w:left w:val="none" w:sz="0" w:space="0" w:color="auto"/>
                        <w:bottom w:val="none" w:sz="0" w:space="0" w:color="auto"/>
                        <w:right w:val="none" w:sz="0" w:space="0" w:color="auto"/>
                      </w:divBdr>
                      <w:divsChild>
                        <w:div w:id="1731999487">
                          <w:marLeft w:val="0"/>
                          <w:marRight w:val="0"/>
                          <w:marTop w:val="0"/>
                          <w:marBottom w:val="0"/>
                          <w:divBdr>
                            <w:top w:val="none" w:sz="0" w:space="0" w:color="auto"/>
                            <w:left w:val="none" w:sz="0" w:space="0" w:color="auto"/>
                            <w:bottom w:val="none" w:sz="0" w:space="0" w:color="auto"/>
                            <w:right w:val="none" w:sz="0" w:space="0" w:color="auto"/>
                          </w:divBdr>
                          <w:divsChild>
                            <w:div w:id="1388140419">
                              <w:marLeft w:val="0"/>
                              <w:marRight w:val="0"/>
                              <w:marTop w:val="0"/>
                              <w:marBottom w:val="0"/>
                              <w:divBdr>
                                <w:top w:val="none" w:sz="0" w:space="0" w:color="auto"/>
                                <w:left w:val="none" w:sz="0" w:space="0" w:color="auto"/>
                                <w:bottom w:val="none" w:sz="0" w:space="0" w:color="auto"/>
                                <w:right w:val="none" w:sz="0" w:space="0" w:color="auto"/>
                              </w:divBdr>
                            </w:div>
                          </w:divsChild>
                        </w:div>
                        <w:div w:id="1267497689">
                          <w:marLeft w:val="0"/>
                          <w:marRight w:val="0"/>
                          <w:marTop w:val="0"/>
                          <w:marBottom w:val="0"/>
                          <w:divBdr>
                            <w:top w:val="none" w:sz="0" w:space="0" w:color="auto"/>
                            <w:left w:val="none" w:sz="0" w:space="0" w:color="auto"/>
                            <w:bottom w:val="none" w:sz="0" w:space="0" w:color="auto"/>
                            <w:right w:val="none" w:sz="0" w:space="0" w:color="auto"/>
                          </w:divBdr>
                          <w:divsChild>
                            <w:div w:id="15606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26125">
              <w:marLeft w:val="0"/>
              <w:marRight w:val="0"/>
              <w:marTop w:val="0"/>
              <w:marBottom w:val="0"/>
              <w:divBdr>
                <w:top w:val="none" w:sz="0" w:space="0" w:color="auto"/>
                <w:left w:val="none" w:sz="0" w:space="0" w:color="auto"/>
                <w:bottom w:val="none" w:sz="0" w:space="0" w:color="auto"/>
                <w:right w:val="none" w:sz="0" w:space="0" w:color="auto"/>
              </w:divBdr>
              <w:divsChild>
                <w:div w:id="1313145850">
                  <w:marLeft w:val="0"/>
                  <w:marRight w:val="0"/>
                  <w:marTop w:val="0"/>
                  <w:marBottom w:val="0"/>
                  <w:divBdr>
                    <w:top w:val="none" w:sz="0" w:space="0" w:color="auto"/>
                    <w:left w:val="none" w:sz="0" w:space="0" w:color="auto"/>
                    <w:bottom w:val="none" w:sz="0" w:space="0" w:color="auto"/>
                    <w:right w:val="none" w:sz="0" w:space="0" w:color="auto"/>
                  </w:divBdr>
                </w:div>
                <w:div w:id="433021161">
                  <w:marLeft w:val="0"/>
                  <w:marRight w:val="0"/>
                  <w:marTop w:val="0"/>
                  <w:marBottom w:val="0"/>
                  <w:divBdr>
                    <w:top w:val="none" w:sz="0" w:space="0" w:color="auto"/>
                    <w:left w:val="none" w:sz="0" w:space="0" w:color="auto"/>
                    <w:bottom w:val="none" w:sz="0" w:space="0" w:color="auto"/>
                    <w:right w:val="none" w:sz="0" w:space="0" w:color="auto"/>
                  </w:divBdr>
                </w:div>
                <w:div w:id="16546020">
                  <w:marLeft w:val="0"/>
                  <w:marRight w:val="0"/>
                  <w:marTop w:val="0"/>
                  <w:marBottom w:val="0"/>
                  <w:divBdr>
                    <w:top w:val="none" w:sz="0" w:space="0" w:color="auto"/>
                    <w:left w:val="none" w:sz="0" w:space="0" w:color="auto"/>
                    <w:bottom w:val="none" w:sz="0" w:space="0" w:color="auto"/>
                    <w:right w:val="none" w:sz="0" w:space="0" w:color="auto"/>
                  </w:divBdr>
                </w:div>
                <w:div w:id="1576014416">
                  <w:marLeft w:val="0"/>
                  <w:marRight w:val="0"/>
                  <w:marTop w:val="0"/>
                  <w:marBottom w:val="0"/>
                  <w:divBdr>
                    <w:top w:val="none" w:sz="0" w:space="0" w:color="auto"/>
                    <w:left w:val="none" w:sz="0" w:space="0" w:color="auto"/>
                    <w:bottom w:val="none" w:sz="0" w:space="0" w:color="auto"/>
                    <w:right w:val="none" w:sz="0" w:space="0" w:color="auto"/>
                  </w:divBdr>
                </w:div>
                <w:div w:id="195972222">
                  <w:marLeft w:val="0"/>
                  <w:marRight w:val="0"/>
                  <w:marTop w:val="0"/>
                  <w:marBottom w:val="0"/>
                  <w:divBdr>
                    <w:top w:val="none" w:sz="0" w:space="0" w:color="auto"/>
                    <w:left w:val="none" w:sz="0" w:space="0" w:color="auto"/>
                    <w:bottom w:val="none" w:sz="0" w:space="0" w:color="auto"/>
                    <w:right w:val="none" w:sz="0" w:space="0" w:color="auto"/>
                  </w:divBdr>
                </w:div>
                <w:div w:id="560557286">
                  <w:marLeft w:val="0"/>
                  <w:marRight w:val="0"/>
                  <w:marTop w:val="0"/>
                  <w:marBottom w:val="0"/>
                  <w:divBdr>
                    <w:top w:val="none" w:sz="0" w:space="0" w:color="auto"/>
                    <w:left w:val="none" w:sz="0" w:space="0" w:color="auto"/>
                    <w:bottom w:val="none" w:sz="0" w:space="0" w:color="auto"/>
                    <w:right w:val="none" w:sz="0" w:space="0" w:color="auto"/>
                  </w:divBdr>
                </w:div>
                <w:div w:id="1408065587">
                  <w:marLeft w:val="0"/>
                  <w:marRight w:val="0"/>
                  <w:marTop w:val="0"/>
                  <w:marBottom w:val="0"/>
                  <w:divBdr>
                    <w:top w:val="none" w:sz="0" w:space="0" w:color="auto"/>
                    <w:left w:val="none" w:sz="0" w:space="0" w:color="auto"/>
                    <w:bottom w:val="none" w:sz="0" w:space="0" w:color="auto"/>
                    <w:right w:val="none" w:sz="0" w:space="0" w:color="auto"/>
                  </w:divBdr>
                </w:div>
                <w:div w:id="2116751543">
                  <w:marLeft w:val="0"/>
                  <w:marRight w:val="0"/>
                  <w:marTop w:val="0"/>
                  <w:marBottom w:val="0"/>
                  <w:divBdr>
                    <w:top w:val="none" w:sz="0" w:space="0" w:color="auto"/>
                    <w:left w:val="none" w:sz="0" w:space="0" w:color="auto"/>
                    <w:bottom w:val="none" w:sz="0" w:space="0" w:color="auto"/>
                    <w:right w:val="none" w:sz="0" w:space="0" w:color="auto"/>
                  </w:divBdr>
                </w:div>
                <w:div w:id="1475489323">
                  <w:marLeft w:val="0"/>
                  <w:marRight w:val="0"/>
                  <w:marTop w:val="0"/>
                  <w:marBottom w:val="0"/>
                  <w:divBdr>
                    <w:top w:val="none" w:sz="0" w:space="0" w:color="auto"/>
                    <w:left w:val="none" w:sz="0" w:space="0" w:color="auto"/>
                    <w:bottom w:val="none" w:sz="0" w:space="0" w:color="auto"/>
                    <w:right w:val="none" w:sz="0" w:space="0" w:color="auto"/>
                  </w:divBdr>
                </w:div>
                <w:div w:id="834537800">
                  <w:marLeft w:val="0"/>
                  <w:marRight w:val="0"/>
                  <w:marTop w:val="0"/>
                  <w:marBottom w:val="0"/>
                  <w:divBdr>
                    <w:top w:val="none" w:sz="0" w:space="0" w:color="auto"/>
                    <w:left w:val="none" w:sz="0" w:space="0" w:color="auto"/>
                    <w:bottom w:val="none" w:sz="0" w:space="0" w:color="auto"/>
                    <w:right w:val="none" w:sz="0" w:space="0" w:color="auto"/>
                  </w:divBdr>
                </w:div>
                <w:div w:id="236792192">
                  <w:marLeft w:val="0"/>
                  <w:marRight w:val="0"/>
                  <w:marTop w:val="0"/>
                  <w:marBottom w:val="0"/>
                  <w:divBdr>
                    <w:top w:val="none" w:sz="0" w:space="0" w:color="auto"/>
                    <w:left w:val="none" w:sz="0" w:space="0" w:color="auto"/>
                    <w:bottom w:val="none" w:sz="0" w:space="0" w:color="auto"/>
                    <w:right w:val="none" w:sz="0" w:space="0" w:color="auto"/>
                  </w:divBdr>
                </w:div>
                <w:div w:id="964582540">
                  <w:marLeft w:val="0"/>
                  <w:marRight w:val="0"/>
                  <w:marTop w:val="0"/>
                  <w:marBottom w:val="0"/>
                  <w:divBdr>
                    <w:top w:val="none" w:sz="0" w:space="0" w:color="auto"/>
                    <w:left w:val="none" w:sz="0" w:space="0" w:color="auto"/>
                    <w:bottom w:val="none" w:sz="0" w:space="0" w:color="auto"/>
                    <w:right w:val="none" w:sz="0" w:space="0" w:color="auto"/>
                  </w:divBdr>
                </w:div>
                <w:div w:id="468279911">
                  <w:marLeft w:val="0"/>
                  <w:marRight w:val="0"/>
                  <w:marTop w:val="0"/>
                  <w:marBottom w:val="0"/>
                  <w:divBdr>
                    <w:top w:val="none" w:sz="0" w:space="0" w:color="auto"/>
                    <w:left w:val="none" w:sz="0" w:space="0" w:color="auto"/>
                    <w:bottom w:val="none" w:sz="0" w:space="0" w:color="auto"/>
                    <w:right w:val="none" w:sz="0" w:space="0" w:color="auto"/>
                  </w:divBdr>
                </w:div>
                <w:div w:id="625549410">
                  <w:marLeft w:val="0"/>
                  <w:marRight w:val="0"/>
                  <w:marTop w:val="0"/>
                  <w:marBottom w:val="0"/>
                  <w:divBdr>
                    <w:top w:val="none" w:sz="0" w:space="0" w:color="auto"/>
                    <w:left w:val="none" w:sz="0" w:space="0" w:color="auto"/>
                    <w:bottom w:val="none" w:sz="0" w:space="0" w:color="auto"/>
                    <w:right w:val="none" w:sz="0" w:space="0" w:color="auto"/>
                  </w:divBdr>
                </w:div>
                <w:div w:id="1318614192">
                  <w:marLeft w:val="0"/>
                  <w:marRight w:val="0"/>
                  <w:marTop w:val="0"/>
                  <w:marBottom w:val="0"/>
                  <w:divBdr>
                    <w:top w:val="none" w:sz="0" w:space="0" w:color="auto"/>
                    <w:left w:val="none" w:sz="0" w:space="0" w:color="auto"/>
                    <w:bottom w:val="none" w:sz="0" w:space="0" w:color="auto"/>
                    <w:right w:val="none" w:sz="0" w:space="0" w:color="auto"/>
                  </w:divBdr>
                </w:div>
                <w:div w:id="821627364">
                  <w:marLeft w:val="0"/>
                  <w:marRight w:val="0"/>
                  <w:marTop w:val="0"/>
                  <w:marBottom w:val="0"/>
                  <w:divBdr>
                    <w:top w:val="none" w:sz="0" w:space="0" w:color="auto"/>
                    <w:left w:val="none" w:sz="0" w:space="0" w:color="auto"/>
                    <w:bottom w:val="none" w:sz="0" w:space="0" w:color="auto"/>
                    <w:right w:val="none" w:sz="0" w:space="0" w:color="auto"/>
                  </w:divBdr>
                </w:div>
                <w:div w:id="2036425571">
                  <w:marLeft w:val="0"/>
                  <w:marRight w:val="0"/>
                  <w:marTop w:val="0"/>
                  <w:marBottom w:val="0"/>
                  <w:divBdr>
                    <w:top w:val="none" w:sz="0" w:space="0" w:color="auto"/>
                    <w:left w:val="none" w:sz="0" w:space="0" w:color="auto"/>
                    <w:bottom w:val="none" w:sz="0" w:space="0" w:color="auto"/>
                    <w:right w:val="none" w:sz="0" w:space="0" w:color="auto"/>
                  </w:divBdr>
                </w:div>
                <w:div w:id="1978756268">
                  <w:marLeft w:val="0"/>
                  <w:marRight w:val="0"/>
                  <w:marTop w:val="0"/>
                  <w:marBottom w:val="0"/>
                  <w:divBdr>
                    <w:top w:val="none" w:sz="0" w:space="0" w:color="auto"/>
                    <w:left w:val="none" w:sz="0" w:space="0" w:color="auto"/>
                    <w:bottom w:val="none" w:sz="0" w:space="0" w:color="auto"/>
                    <w:right w:val="none" w:sz="0" w:space="0" w:color="auto"/>
                  </w:divBdr>
                </w:div>
                <w:div w:id="747657072">
                  <w:marLeft w:val="0"/>
                  <w:marRight w:val="0"/>
                  <w:marTop w:val="0"/>
                  <w:marBottom w:val="0"/>
                  <w:divBdr>
                    <w:top w:val="none" w:sz="0" w:space="0" w:color="auto"/>
                    <w:left w:val="none" w:sz="0" w:space="0" w:color="auto"/>
                    <w:bottom w:val="none" w:sz="0" w:space="0" w:color="auto"/>
                    <w:right w:val="none" w:sz="0" w:space="0" w:color="auto"/>
                  </w:divBdr>
                </w:div>
                <w:div w:id="1950116383">
                  <w:marLeft w:val="0"/>
                  <w:marRight w:val="0"/>
                  <w:marTop w:val="0"/>
                  <w:marBottom w:val="0"/>
                  <w:divBdr>
                    <w:top w:val="none" w:sz="0" w:space="0" w:color="auto"/>
                    <w:left w:val="none" w:sz="0" w:space="0" w:color="auto"/>
                    <w:bottom w:val="none" w:sz="0" w:space="0" w:color="auto"/>
                    <w:right w:val="none" w:sz="0" w:space="0" w:color="auto"/>
                  </w:divBdr>
                </w:div>
                <w:div w:id="1049720919">
                  <w:marLeft w:val="0"/>
                  <w:marRight w:val="0"/>
                  <w:marTop w:val="0"/>
                  <w:marBottom w:val="0"/>
                  <w:divBdr>
                    <w:top w:val="none" w:sz="0" w:space="0" w:color="auto"/>
                    <w:left w:val="none" w:sz="0" w:space="0" w:color="auto"/>
                    <w:bottom w:val="none" w:sz="0" w:space="0" w:color="auto"/>
                    <w:right w:val="none" w:sz="0" w:space="0" w:color="auto"/>
                  </w:divBdr>
                </w:div>
                <w:div w:id="1213889291">
                  <w:marLeft w:val="0"/>
                  <w:marRight w:val="0"/>
                  <w:marTop w:val="0"/>
                  <w:marBottom w:val="0"/>
                  <w:divBdr>
                    <w:top w:val="none" w:sz="0" w:space="0" w:color="auto"/>
                    <w:left w:val="none" w:sz="0" w:space="0" w:color="auto"/>
                    <w:bottom w:val="none" w:sz="0" w:space="0" w:color="auto"/>
                    <w:right w:val="none" w:sz="0" w:space="0" w:color="auto"/>
                  </w:divBdr>
                </w:div>
                <w:div w:id="257060541">
                  <w:marLeft w:val="0"/>
                  <w:marRight w:val="0"/>
                  <w:marTop w:val="0"/>
                  <w:marBottom w:val="0"/>
                  <w:divBdr>
                    <w:top w:val="none" w:sz="0" w:space="0" w:color="auto"/>
                    <w:left w:val="none" w:sz="0" w:space="0" w:color="auto"/>
                    <w:bottom w:val="none" w:sz="0" w:space="0" w:color="auto"/>
                    <w:right w:val="none" w:sz="0" w:space="0" w:color="auto"/>
                  </w:divBdr>
                </w:div>
                <w:div w:id="1601839265">
                  <w:marLeft w:val="0"/>
                  <w:marRight w:val="0"/>
                  <w:marTop w:val="0"/>
                  <w:marBottom w:val="0"/>
                  <w:divBdr>
                    <w:top w:val="none" w:sz="0" w:space="0" w:color="auto"/>
                    <w:left w:val="none" w:sz="0" w:space="0" w:color="auto"/>
                    <w:bottom w:val="none" w:sz="0" w:space="0" w:color="auto"/>
                    <w:right w:val="none" w:sz="0" w:space="0" w:color="auto"/>
                  </w:divBdr>
                </w:div>
                <w:div w:id="1803039956">
                  <w:marLeft w:val="0"/>
                  <w:marRight w:val="0"/>
                  <w:marTop w:val="0"/>
                  <w:marBottom w:val="0"/>
                  <w:divBdr>
                    <w:top w:val="none" w:sz="0" w:space="0" w:color="auto"/>
                    <w:left w:val="none" w:sz="0" w:space="0" w:color="auto"/>
                    <w:bottom w:val="none" w:sz="0" w:space="0" w:color="auto"/>
                    <w:right w:val="none" w:sz="0" w:space="0" w:color="auto"/>
                  </w:divBdr>
                </w:div>
                <w:div w:id="1273367691">
                  <w:marLeft w:val="0"/>
                  <w:marRight w:val="0"/>
                  <w:marTop w:val="0"/>
                  <w:marBottom w:val="0"/>
                  <w:divBdr>
                    <w:top w:val="none" w:sz="0" w:space="0" w:color="auto"/>
                    <w:left w:val="none" w:sz="0" w:space="0" w:color="auto"/>
                    <w:bottom w:val="none" w:sz="0" w:space="0" w:color="auto"/>
                    <w:right w:val="none" w:sz="0" w:space="0" w:color="auto"/>
                  </w:divBdr>
                </w:div>
                <w:div w:id="1325741254">
                  <w:marLeft w:val="0"/>
                  <w:marRight w:val="0"/>
                  <w:marTop w:val="0"/>
                  <w:marBottom w:val="0"/>
                  <w:divBdr>
                    <w:top w:val="none" w:sz="0" w:space="0" w:color="auto"/>
                    <w:left w:val="none" w:sz="0" w:space="0" w:color="auto"/>
                    <w:bottom w:val="none" w:sz="0" w:space="0" w:color="auto"/>
                    <w:right w:val="none" w:sz="0" w:space="0" w:color="auto"/>
                  </w:divBdr>
                </w:div>
                <w:div w:id="690571191">
                  <w:marLeft w:val="0"/>
                  <w:marRight w:val="0"/>
                  <w:marTop w:val="0"/>
                  <w:marBottom w:val="0"/>
                  <w:divBdr>
                    <w:top w:val="none" w:sz="0" w:space="0" w:color="auto"/>
                    <w:left w:val="none" w:sz="0" w:space="0" w:color="auto"/>
                    <w:bottom w:val="none" w:sz="0" w:space="0" w:color="auto"/>
                    <w:right w:val="none" w:sz="0" w:space="0" w:color="auto"/>
                  </w:divBdr>
                </w:div>
                <w:div w:id="813332248">
                  <w:marLeft w:val="0"/>
                  <w:marRight w:val="0"/>
                  <w:marTop w:val="0"/>
                  <w:marBottom w:val="0"/>
                  <w:divBdr>
                    <w:top w:val="none" w:sz="0" w:space="0" w:color="auto"/>
                    <w:left w:val="none" w:sz="0" w:space="0" w:color="auto"/>
                    <w:bottom w:val="none" w:sz="0" w:space="0" w:color="auto"/>
                    <w:right w:val="none" w:sz="0" w:space="0" w:color="auto"/>
                  </w:divBdr>
                </w:div>
                <w:div w:id="1972974336">
                  <w:marLeft w:val="0"/>
                  <w:marRight w:val="0"/>
                  <w:marTop w:val="0"/>
                  <w:marBottom w:val="0"/>
                  <w:divBdr>
                    <w:top w:val="none" w:sz="0" w:space="0" w:color="auto"/>
                    <w:left w:val="none" w:sz="0" w:space="0" w:color="auto"/>
                    <w:bottom w:val="none" w:sz="0" w:space="0" w:color="auto"/>
                    <w:right w:val="none" w:sz="0" w:space="0" w:color="auto"/>
                  </w:divBdr>
                </w:div>
                <w:div w:id="788402409">
                  <w:marLeft w:val="0"/>
                  <w:marRight w:val="0"/>
                  <w:marTop w:val="0"/>
                  <w:marBottom w:val="0"/>
                  <w:divBdr>
                    <w:top w:val="none" w:sz="0" w:space="0" w:color="auto"/>
                    <w:left w:val="none" w:sz="0" w:space="0" w:color="auto"/>
                    <w:bottom w:val="none" w:sz="0" w:space="0" w:color="auto"/>
                    <w:right w:val="none" w:sz="0" w:space="0" w:color="auto"/>
                  </w:divBdr>
                </w:div>
                <w:div w:id="954747112">
                  <w:marLeft w:val="0"/>
                  <w:marRight w:val="0"/>
                  <w:marTop w:val="0"/>
                  <w:marBottom w:val="0"/>
                  <w:divBdr>
                    <w:top w:val="none" w:sz="0" w:space="0" w:color="auto"/>
                    <w:left w:val="none" w:sz="0" w:space="0" w:color="auto"/>
                    <w:bottom w:val="none" w:sz="0" w:space="0" w:color="auto"/>
                    <w:right w:val="none" w:sz="0" w:space="0" w:color="auto"/>
                  </w:divBdr>
                </w:div>
                <w:div w:id="224489227">
                  <w:marLeft w:val="0"/>
                  <w:marRight w:val="0"/>
                  <w:marTop w:val="0"/>
                  <w:marBottom w:val="0"/>
                  <w:divBdr>
                    <w:top w:val="none" w:sz="0" w:space="0" w:color="auto"/>
                    <w:left w:val="none" w:sz="0" w:space="0" w:color="auto"/>
                    <w:bottom w:val="none" w:sz="0" w:space="0" w:color="auto"/>
                    <w:right w:val="none" w:sz="0" w:space="0" w:color="auto"/>
                  </w:divBdr>
                </w:div>
                <w:div w:id="640892515">
                  <w:marLeft w:val="0"/>
                  <w:marRight w:val="0"/>
                  <w:marTop w:val="0"/>
                  <w:marBottom w:val="0"/>
                  <w:divBdr>
                    <w:top w:val="none" w:sz="0" w:space="0" w:color="auto"/>
                    <w:left w:val="none" w:sz="0" w:space="0" w:color="auto"/>
                    <w:bottom w:val="none" w:sz="0" w:space="0" w:color="auto"/>
                    <w:right w:val="none" w:sz="0" w:space="0" w:color="auto"/>
                  </w:divBdr>
                </w:div>
                <w:div w:id="1056129480">
                  <w:marLeft w:val="0"/>
                  <w:marRight w:val="0"/>
                  <w:marTop w:val="0"/>
                  <w:marBottom w:val="0"/>
                  <w:divBdr>
                    <w:top w:val="none" w:sz="0" w:space="0" w:color="auto"/>
                    <w:left w:val="none" w:sz="0" w:space="0" w:color="auto"/>
                    <w:bottom w:val="none" w:sz="0" w:space="0" w:color="auto"/>
                    <w:right w:val="none" w:sz="0" w:space="0" w:color="auto"/>
                  </w:divBdr>
                </w:div>
                <w:div w:id="963079767">
                  <w:marLeft w:val="0"/>
                  <w:marRight w:val="0"/>
                  <w:marTop w:val="0"/>
                  <w:marBottom w:val="0"/>
                  <w:divBdr>
                    <w:top w:val="none" w:sz="0" w:space="0" w:color="auto"/>
                    <w:left w:val="none" w:sz="0" w:space="0" w:color="auto"/>
                    <w:bottom w:val="none" w:sz="0" w:space="0" w:color="auto"/>
                    <w:right w:val="none" w:sz="0" w:space="0" w:color="auto"/>
                  </w:divBdr>
                </w:div>
                <w:div w:id="1837039998">
                  <w:marLeft w:val="0"/>
                  <w:marRight w:val="0"/>
                  <w:marTop w:val="0"/>
                  <w:marBottom w:val="0"/>
                  <w:divBdr>
                    <w:top w:val="none" w:sz="0" w:space="0" w:color="auto"/>
                    <w:left w:val="none" w:sz="0" w:space="0" w:color="auto"/>
                    <w:bottom w:val="none" w:sz="0" w:space="0" w:color="auto"/>
                    <w:right w:val="none" w:sz="0" w:space="0" w:color="auto"/>
                  </w:divBdr>
                </w:div>
                <w:div w:id="1408501092">
                  <w:marLeft w:val="0"/>
                  <w:marRight w:val="0"/>
                  <w:marTop w:val="0"/>
                  <w:marBottom w:val="0"/>
                  <w:divBdr>
                    <w:top w:val="none" w:sz="0" w:space="0" w:color="auto"/>
                    <w:left w:val="none" w:sz="0" w:space="0" w:color="auto"/>
                    <w:bottom w:val="none" w:sz="0" w:space="0" w:color="auto"/>
                    <w:right w:val="none" w:sz="0" w:space="0" w:color="auto"/>
                  </w:divBdr>
                </w:div>
                <w:div w:id="1314219221">
                  <w:marLeft w:val="0"/>
                  <w:marRight w:val="0"/>
                  <w:marTop w:val="0"/>
                  <w:marBottom w:val="0"/>
                  <w:divBdr>
                    <w:top w:val="none" w:sz="0" w:space="0" w:color="auto"/>
                    <w:left w:val="none" w:sz="0" w:space="0" w:color="auto"/>
                    <w:bottom w:val="none" w:sz="0" w:space="0" w:color="auto"/>
                    <w:right w:val="none" w:sz="0" w:space="0" w:color="auto"/>
                  </w:divBdr>
                </w:div>
                <w:div w:id="937058698">
                  <w:marLeft w:val="0"/>
                  <w:marRight w:val="0"/>
                  <w:marTop w:val="0"/>
                  <w:marBottom w:val="0"/>
                  <w:divBdr>
                    <w:top w:val="none" w:sz="0" w:space="0" w:color="auto"/>
                    <w:left w:val="none" w:sz="0" w:space="0" w:color="auto"/>
                    <w:bottom w:val="none" w:sz="0" w:space="0" w:color="auto"/>
                    <w:right w:val="none" w:sz="0" w:space="0" w:color="auto"/>
                  </w:divBdr>
                </w:div>
                <w:div w:id="1793010741">
                  <w:marLeft w:val="0"/>
                  <w:marRight w:val="0"/>
                  <w:marTop w:val="0"/>
                  <w:marBottom w:val="0"/>
                  <w:divBdr>
                    <w:top w:val="none" w:sz="0" w:space="0" w:color="auto"/>
                    <w:left w:val="none" w:sz="0" w:space="0" w:color="auto"/>
                    <w:bottom w:val="none" w:sz="0" w:space="0" w:color="auto"/>
                    <w:right w:val="none" w:sz="0" w:space="0" w:color="auto"/>
                  </w:divBdr>
                </w:div>
                <w:div w:id="58066531">
                  <w:marLeft w:val="0"/>
                  <w:marRight w:val="0"/>
                  <w:marTop w:val="0"/>
                  <w:marBottom w:val="0"/>
                  <w:divBdr>
                    <w:top w:val="none" w:sz="0" w:space="0" w:color="auto"/>
                    <w:left w:val="none" w:sz="0" w:space="0" w:color="auto"/>
                    <w:bottom w:val="none" w:sz="0" w:space="0" w:color="auto"/>
                    <w:right w:val="none" w:sz="0" w:space="0" w:color="auto"/>
                  </w:divBdr>
                </w:div>
                <w:div w:id="132870592">
                  <w:marLeft w:val="0"/>
                  <w:marRight w:val="0"/>
                  <w:marTop w:val="0"/>
                  <w:marBottom w:val="0"/>
                  <w:divBdr>
                    <w:top w:val="none" w:sz="0" w:space="0" w:color="auto"/>
                    <w:left w:val="none" w:sz="0" w:space="0" w:color="auto"/>
                    <w:bottom w:val="none" w:sz="0" w:space="0" w:color="auto"/>
                    <w:right w:val="none" w:sz="0" w:space="0" w:color="auto"/>
                  </w:divBdr>
                </w:div>
                <w:div w:id="2008513182">
                  <w:marLeft w:val="0"/>
                  <w:marRight w:val="0"/>
                  <w:marTop w:val="0"/>
                  <w:marBottom w:val="0"/>
                  <w:divBdr>
                    <w:top w:val="none" w:sz="0" w:space="0" w:color="auto"/>
                    <w:left w:val="none" w:sz="0" w:space="0" w:color="auto"/>
                    <w:bottom w:val="none" w:sz="0" w:space="0" w:color="auto"/>
                    <w:right w:val="none" w:sz="0" w:space="0" w:color="auto"/>
                  </w:divBdr>
                </w:div>
                <w:div w:id="452557371">
                  <w:marLeft w:val="0"/>
                  <w:marRight w:val="0"/>
                  <w:marTop w:val="0"/>
                  <w:marBottom w:val="0"/>
                  <w:divBdr>
                    <w:top w:val="none" w:sz="0" w:space="0" w:color="auto"/>
                    <w:left w:val="none" w:sz="0" w:space="0" w:color="auto"/>
                    <w:bottom w:val="none" w:sz="0" w:space="0" w:color="auto"/>
                    <w:right w:val="none" w:sz="0" w:space="0" w:color="auto"/>
                  </w:divBdr>
                </w:div>
                <w:div w:id="71633644">
                  <w:marLeft w:val="0"/>
                  <w:marRight w:val="0"/>
                  <w:marTop w:val="0"/>
                  <w:marBottom w:val="0"/>
                  <w:divBdr>
                    <w:top w:val="none" w:sz="0" w:space="0" w:color="auto"/>
                    <w:left w:val="none" w:sz="0" w:space="0" w:color="auto"/>
                    <w:bottom w:val="none" w:sz="0" w:space="0" w:color="auto"/>
                    <w:right w:val="none" w:sz="0" w:space="0" w:color="auto"/>
                  </w:divBdr>
                </w:div>
                <w:div w:id="164908355">
                  <w:marLeft w:val="0"/>
                  <w:marRight w:val="0"/>
                  <w:marTop w:val="0"/>
                  <w:marBottom w:val="0"/>
                  <w:divBdr>
                    <w:top w:val="none" w:sz="0" w:space="0" w:color="auto"/>
                    <w:left w:val="none" w:sz="0" w:space="0" w:color="auto"/>
                    <w:bottom w:val="none" w:sz="0" w:space="0" w:color="auto"/>
                    <w:right w:val="none" w:sz="0" w:space="0" w:color="auto"/>
                  </w:divBdr>
                </w:div>
                <w:div w:id="493840752">
                  <w:marLeft w:val="0"/>
                  <w:marRight w:val="0"/>
                  <w:marTop w:val="0"/>
                  <w:marBottom w:val="0"/>
                  <w:divBdr>
                    <w:top w:val="none" w:sz="0" w:space="0" w:color="auto"/>
                    <w:left w:val="none" w:sz="0" w:space="0" w:color="auto"/>
                    <w:bottom w:val="none" w:sz="0" w:space="0" w:color="auto"/>
                    <w:right w:val="none" w:sz="0" w:space="0" w:color="auto"/>
                  </w:divBdr>
                </w:div>
                <w:div w:id="326254989">
                  <w:marLeft w:val="0"/>
                  <w:marRight w:val="0"/>
                  <w:marTop w:val="0"/>
                  <w:marBottom w:val="0"/>
                  <w:divBdr>
                    <w:top w:val="none" w:sz="0" w:space="0" w:color="auto"/>
                    <w:left w:val="none" w:sz="0" w:space="0" w:color="auto"/>
                    <w:bottom w:val="none" w:sz="0" w:space="0" w:color="auto"/>
                    <w:right w:val="none" w:sz="0" w:space="0" w:color="auto"/>
                  </w:divBdr>
                </w:div>
                <w:div w:id="1427728457">
                  <w:marLeft w:val="0"/>
                  <w:marRight w:val="0"/>
                  <w:marTop w:val="0"/>
                  <w:marBottom w:val="0"/>
                  <w:divBdr>
                    <w:top w:val="none" w:sz="0" w:space="0" w:color="auto"/>
                    <w:left w:val="none" w:sz="0" w:space="0" w:color="auto"/>
                    <w:bottom w:val="none" w:sz="0" w:space="0" w:color="auto"/>
                    <w:right w:val="none" w:sz="0" w:space="0" w:color="auto"/>
                  </w:divBdr>
                </w:div>
                <w:div w:id="1753039020">
                  <w:marLeft w:val="0"/>
                  <w:marRight w:val="0"/>
                  <w:marTop w:val="0"/>
                  <w:marBottom w:val="0"/>
                  <w:divBdr>
                    <w:top w:val="none" w:sz="0" w:space="0" w:color="auto"/>
                    <w:left w:val="none" w:sz="0" w:space="0" w:color="auto"/>
                    <w:bottom w:val="none" w:sz="0" w:space="0" w:color="auto"/>
                    <w:right w:val="none" w:sz="0" w:space="0" w:color="auto"/>
                  </w:divBdr>
                </w:div>
                <w:div w:id="558596032">
                  <w:marLeft w:val="0"/>
                  <w:marRight w:val="0"/>
                  <w:marTop w:val="0"/>
                  <w:marBottom w:val="0"/>
                  <w:divBdr>
                    <w:top w:val="none" w:sz="0" w:space="0" w:color="auto"/>
                    <w:left w:val="none" w:sz="0" w:space="0" w:color="auto"/>
                    <w:bottom w:val="none" w:sz="0" w:space="0" w:color="auto"/>
                    <w:right w:val="none" w:sz="0" w:space="0" w:color="auto"/>
                  </w:divBdr>
                </w:div>
                <w:div w:id="121390110">
                  <w:marLeft w:val="0"/>
                  <w:marRight w:val="0"/>
                  <w:marTop w:val="0"/>
                  <w:marBottom w:val="0"/>
                  <w:divBdr>
                    <w:top w:val="none" w:sz="0" w:space="0" w:color="auto"/>
                    <w:left w:val="none" w:sz="0" w:space="0" w:color="auto"/>
                    <w:bottom w:val="none" w:sz="0" w:space="0" w:color="auto"/>
                    <w:right w:val="none" w:sz="0" w:space="0" w:color="auto"/>
                  </w:divBdr>
                </w:div>
                <w:div w:id="1395735939">
                  <w:marLeft w:val="0"/>
                  <w:marRight w:val="0"/>
                  <w:marTop w:val="0"/>
                  <w:marBottom w:val="0"/>
                  <w:divBdr>
                    <w:top w:val="none" w:sz="0" w:space="0" w:color="auto"/>
                    <w:left w:val="none" w:sz="0" w:space="0" w:color="auto"/>
                    <w:bottom w:val="none" w:sz="0" w:space="0" w:color="auto"/>
                    <w:right w:val="none" w:sz="0" w:space="0" w:color="auto"/>
                  </w:divBdr>
                </w:div>
                <w:div w:id="1928996876">
                  <w:marLeft w:val="0"/>
                  <w:marRight w:val="0"/>
                  <w:marTop w:val="0"/>
                  <w:marBottom w:val="0"/>
                  <w:divBdr>
                    <w:top w:val="none" w:sz="0" w:space="0" w:color="auto"/>
                    <w:left w:val="none" w:sz="0" w:space="0" w:color="auto"/>
                    <w:bottom w:val="none" w:sz="0" w:space="0" w:color="auto"/>
                    <w:right w:val="none" w:sz="0" w:space="0" w:color="auto"/>
                  </w:divBdr>
                </w:div>
                <w:div w:id="1516722760">
                  <w:marLeft w:val="0"/>
                  <w:marRight w:val="0"/>
                  <w:marTop w:val="0"/>
                  <w:marBottom w:val="0"/>
                  <w:divBdr>
                    <w:top w:val="none" w:sz="0" w:space="0" w:color="auto"/>
                    <w:left w:val="none" w:sz="0" w:space="0" w:color="auto"/>
                    <w:bottom w:val="none" w:sz="0" w:space="0" w:color="auto"/>
                    <w:right w:val="none" w:sz="0" w:space="0" w:color="auto"/>
                  </w:divBdr>
                </w:div>
                <w:div w:id="823282588">
                  <w:marLeft w:val="0"/>
                  <w:marRight w:val="0"/>
                  <w:marTop w:val="0"/>
                  <w:marBottom w:val="0"/>
                  <w:divBdr>
                    <w:top w:val="none" w:sz="0" w:space="0" w:color="auto"/>
                    <w:left w:val="none" w:sz="0" w:space="0" w:color="auto"/>
                    <w:bottom w:val="none" w:sz="0" w:space="0" w:color="auto"/>
                    <w:right w:val="none" w:sz="0" w:space="0" w:color="auto"/>
                  </w:divBdr>
                </w:div>
                <w:div w:id="1205557615">
                  <w:marLeft w:val="0"/>
                  <w:marRight w:val="0"/>
                  <w:marTop w:val="0"/>
                  <w:marBottom w:val="0"/>
                  <w:divBdr>
                    <w:top w:val="none" w:sz="0" w:space="0" w:color="auto"/>
                    <w:left w:val="none" w:sz="0" w:space="0" w:color="auto"/>
                    <w:bottom w:val="none" w:sz="0" w:space="0" w:color="auto"/>
                    <w:right w:val="none" w:sz="0" w:space="0" w:color="auto"/>
                  </w:divBdr>
                </w:div>
                <w:div w:id="176237750">
                  <w:marLeft w:val="0"/>
                  <w:marRight w:val="0"/>
                  <w:marTop w:val="0"/>
                  <w:marBottom w:val="0"/>
                  <w:divBdr>
                    <w:top w:val="none" w:sz="0" w:space="0" w:color="auto"/>
                    <w:left w:val="none" w:sz="0" w:space="0" w:color="auto"/>
                    <w:bottom w:val="none" w:sz="0" w:space="0" w:color="auto"/>
                    <w:right w:val="none" w:sz="0" w:space="0" w:color="auto"/>
                  </w:divBdr>
                </w:div>
                <w:div w:id="297106579">
                  <w:marLeft w:val="0"/>
                  <w:marRight w:val="0"/>
                  <w:marTop w:val="0"/>
                  <w:marBottom w:val="0"/>
                  <w:divBdr>
                    <w:top w:val="none" w:sz="0" w:space="0" w:color="auto"/>
                    <w:left w:val="none" w:sz="0" w:space="0" w:color="auto"/>
                    <w:bottom w:val="none" w:sz="0" w:space="0" w:color="auto"/>
                    <w:right w:val="none" w:sz="0" w:space="0" w:color="auto"/>
                  </w:divBdr>
                  <w:divsChild>
                    <w:div w:id="1265649529">
                      <w:marLeft w:val="0"/>
                      <w:marRight w:val="0"/>
                      <w:marTop w:val="0"/>
                      <w:marBottom w:val="0"/>
                      <w:divBdr>
                        <w:top w:val="none" w:sz="0" w:space="0" w:color="auto"/>
                        <w:left w:val="none" w:sz="0" w:space="0" w:color="auto"/>
                        <w:bottom w:val="none" w:sz="0" w:space="0" w:color="auto"/>
                        <w:right w:val="none" w:sz="0" w:space="0" w:color="auto"/>
                      </w:divBdr>
                    </w:div>
                  </w:divsChild>
                </w:div>
                <w:div w:id="1282541267">
                  <w:marLeft w:val="0"/>
                  <w:marRight w:val="0"/>
                  <w:marTop w:val="0"/>
                  <w:marBottom w:val="0"/>
                  <w:divBdr>
                    <w:top w:val="none" w:sz="0" w:space="0" w:color="auto"/>
                    <w:left w:val="none" w:sz="0" w:space="0" w:color="auto"/>
                    <w:bottom w:val="none" w:sz="0" w:space="0" w:color="auto"/>
                    <w:right w:val="none" w:sz="0" w:space="0" w:color="auto"/>
                  </w:divBdr>
                </w:div>
                <w:div w:id="1286429659">
                  <w:marLeft w:val="0"/>
                  <w:marRight w:val="0"/>
                  <w:marTop w:val="0"/>
                  <w:marBottom w:val="0"/>
                  <w:divBdr>
                    <w:top w:val="none" w:sz="0" w:space="0" w:color="auto"/>
                    <w:left w:val="none" w:sz="0" w:space="0" w:color="auto"/>
                    <w:bottom w:val="none" w:sz="0" w:space="0" w:color="auto"/>
                    <w:right w:val="none" w:sz="0" w:space="0" w:color="auto"/>
                  </w:divBdr>
                </w:div>
                <w:div w:id="1997762444">
                  <w:marLeft w:val="0"/>
                  <w:marRight w:val="0"/>
                  <w:marTop w:val="0"/>
                  <w:marBottom w:val="0"/>
                  <w:divBdr>
                    <w:top w:val="none" w:sz="0" w:space="0" w:color="auto"/>
                    <w:left w:val="none" w:sz="0" w:space="0" w:color="auto"/>
                    <w:bottom w:val="none" w:sz="0" w:space="0" w:color="auto"/>
                    <w:right w:val="none" w:sz="0" w:space="0" w:color="auto"/>
                  </w:divBdr>
                </w:div>
                <w:div w:id="1735811039">
                  <w:marLeft w:val="0"/>
                  <w:marRight w:val="0"/>
                  <w:marTop w:val="0"/>
                  <w:marBottom w:val="0"/>
                  <w:divBdr>
                    <w:top w:val="none" w:sz="0" w:space="0" w:color="auto"/>
                    <w:left w:val="none" w:sz="0" w:space="0" w:color="auto"/>
                    <w:bottom w:val="none" w:sz="0" w:space="0" w:color="auto"/>
                    <w:right w:val="none" w:sz="0" w:space="0" w:color="auto"/>
                  </w:divBdr>
                </w:div>
                <w:div w:id="168066518">
                  <w:marLeft w:val="0"/>
                  <w:marRight w:val="0"/>
                  <w:marTop w:val="0"/>
                  <w:marBottom w:val="0"/>
                  <w:divBdr>
                    <w:top w:val="none" w:sz="0" w:space="0" w:color="auto"/>
                    <w:left w:val="none" w:sz="0" w:space="0" w:color="auto"/>
                    <w:bottom w:val="none" w:sz="0" w:space="0" w:color="auto"/>
                    <w:right w:val="none" w:sz="0" w:space="0" w:color="auto"/>
                  </w:divBdr>
                </w:div>
                <w:div w:id="896748855">
                  <w:marLeft w:val="0"/>
                  <w:marRight w:val="0"/>
                  <w:marTop w:val="0"/>
                  <w:marBottom w:val="0"/>
                  <w:divBdr>
                    <w:top w:val="none" w:sz="0" w:space="0" w:color="auto"/>
                    <w:left w:val="none" w:sz="0" w:space="0" w:color="auto"/>
                    <w:bottom w:val="none" w:sz="0" w:space="0" w:color="auto"/>
                    <w:right w:val="none" w:sz="0" w:space="0" w:color="auto"/>
                  </w:divBdr>
                </w:div>
                <w:div w:id="1131632556">
                  <w:marLeft w:val="0"/>
                  <w:marRight w:val="0"/>
                  <w:marTop w:val="0"/>
                  <w:marBottom w:val="0"/>
                  <w:divBdr>
                    <w:top w:val="none" w:sz="0" w:space="0" w:color="auto"/>
                    <w:left w:val="none" w:sz="0" w:space="0" w:color="auto"/>
                    <w:bottom w:val="none" w:sz="0" w:space="0" w:color="auto"/>
                    <w:right w:val="none" w:sz="0" w:space="0" w:color="auto"/>
                  </w:divBdr>
                </w:div>
                <w:div w:id="260917257">
                  <w:marLeft w:val="0"/>
                  <w:marRight w:val="0"/>
                  <w:marTop w:val="0"/>
                  <w:marBottom w:val="0"/>
                  <w:divBdr>
                    <w:top w:val="none" w:sz="0" w:space="0" w:color="auto"/>
                    <w:left w:val="none" w:sz="0" w:space="0" w:color="auto"/>
                    <w:bottom w:val="none" w:sz="0" w:space="0" w:color="auto"/>
                    <w:right w:val="none" w:sz="0" w:space="0" w:color="auto"/>
                  </w:divBdr>
                </w:div>
                <w:div w:id="394663205">
                  <w:marLeft w:val="0"/>
                  <w:marRight w:val="0"/>
                  <w:marTop w:val="0"/>
                  <w:marBottom w:val="0"/>
                  <w:divBdr>
                    <w:top w:val="none" w:sz="0" w:space="0" w:color="auto"/>
                    <w:left w:val="none" w:sz="0" w:space="0" w:color="auto"/>
                    <w:bottom w:val="none" w:sz="0" w:space="0" w:color="auto"/>
                    <w:right w:val="none" w:sz="0" w:space="0" w:color="auto"/>
                  </w:divBdr>
                </w:div>
                <w:div w:id="1136143334">
                  <w:marLeft w:val="0"/>
                  <w:marRight w:val="0"/>
                  <w:marTop w:val="0"/>
                  <w:marBottom w:val="0"/>
                  <w:divBdr>
                    <w:top w:val="none" w:sz="0" w:space="0" w:color="auto"/>
                    <w:left w:val="none" w:sz="0" w:space="0" w:color="auto"/>
                    <w:bottom w:val="none" w:sz="0" w:space="0" w:color="auto"/>
                    <w:right w:val="none" w:sz="0" w:space="0" w:color="auto"/>
                  </w:divBdr>
                </w:div>
                <w:div w:id="11445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image" Target="media/image10.jpeg"/><Relationship Id="rId42" Type="http://schemas.openxmlformats.org/officeDocument/2006/relationships/hyperlink" Target="http://www.hindustanpetroleum.com/En/UI/InterviewResultDisplay.aspx?SBU=L" TargetMode="External"/><Relationship Id="rId47" Type="http://schemas.openxmlformats.org/officeDocument/2006/relationships/hyperlink" Target="http://www.hindustanpetroleum.com/En/UI/LPGSafetyTips.aspx" TargetMode="External"/><Relationship Id="rId63" Type="http://schemas.openxmlformats.org/officeDocument/2006/relationships/hyperlink" Target="http://www.hindustanpetroleum.com/En/UI/LPGFaqs.aspx" TargetMode="External"/><Relationship Id="rId68" Type="http://schemas.openxmlformats.org/officeDocument/2006/relationships/hyperlink" Target="http://www.hindustanpetroleum.com/Upload/En/UPdf/Revision%20in%20service%20charges01032010.pdf" TargetMode="External"/><Relationship Id="rId84" Type="http://schemas.openxmlformats.org/officeDocument/2006/relationships/hyperlink" Target="http://www.hindustanpetroleum.com/Upload/En/UPdf/LPG_ANN_D.pdf" TargetMode="External"/><Relationship Id="rId89" Type="http://schemas.openxmlformats.org/officeDocument/2006/relationships/hyperlink" Target="http://www.hindustanpetroleum.com/Upload/En/UPdf/LPG_ANN_B.pdf"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hindustanpetroleum.com/En/UI/Locatorsearch.aspx" TargetMode="External"/><Relationship Id="rId29" Type="http://schemas.openxmlformats.org/officeDocument/2006/relationships/control" Target="activeX/activeX5.xml"/><Relationship Id="rId107" Type="http://schemas.openxmlformats.org/officeDocument/2006/relationships/hyperlink" Target="http://www.hindustanpetroleum.com/En/UI/LPGFaqs.aspx" TargetMode="External"/><Relationship Id="rId11" Type="http://schemas.openxmlformats.org/officeDocument/2006/relationships/control" Target="activeX/activeX1.xml"/><Relationship Id="rId24" Type="http://schemas.openxmlformats.org/officeDocument/2006/relationships/image" Target="media/image13.gif"/><Relationship Id="rId32" Type="http://schemas.openxmlformats.org/officeDocument/2006/relationships/hyperlink" Target="http://www.hindustanpetroleum.com/En/UI/LPGAboutHpGas.aspx" TargetMode="External"/><Relationship Id="rId37" Type="http://schemas.openxmlformats.org/officeDocument/2006/relationships/hyperlink" Target="http://hpgasconsumerworld.com/" TargetMode="External"/><Relationship Id="rId40" Type="http://schemas.openxmlformats.org/officeDocument/2006/relationships/hyperlink" Target="http://www.hindustanpetroleum.com/En/UI/PNGConsumers.aspx" TargetMode="External"/><Relationship Id="rId45" Type="http://schemas.openxmlformats.org/officeDocument/2006/relationships/hyperlink" Target="http://www.hindustanpetroleum.com/En/UI/LPGSafetyAndEnvironment.aspx" TargetMode="External"/><Relationship Id="rId53" Type="http://schemas.openxmlformats.org/officeDocument/2006/relationships/hyperlink" Target="http://www.hindustanpetroleum.com/En/UI/Home.aspx" TargetMode="External"/><Relationship Id="rId58" Type="http://schemas.openxmlformats.org/officeDocument/2006/relationships/hyperlink" Target="http://www.hindustanpetroleum.com/En/UI/LPGFaqs.aspx" TargetMode="External"/><Relationship Id="rId66" Type="http://schemas.openxmlformats.org/officeDocument/2006/relationships/hyperlink" Target="http://dcms.hpcl.co.in/ConsumerPortal/SecurityProfile/JiHaanUserCreation.aspx" TargetMode="External"/><Relationship Id="rId74" Type="http://schemas.openxmlformats.org/officeDocument/2006/relationships/hyperlink" Target="http://www.hindustanpetroleum.com/En/UI/LPGFaqs.aspx" TargetMode="External"/><Relationship Id="rId79" Type="http://schemas.openxmlformats.org/officeDocument/2006/relationships/hyperlink" Target="http://www.hindustanpetroleum.com/Upload/En/UPdf/KYC%20Format_HPGAS.pdf" TargetMode="External"/><Relationship Id="rId87" Type="http://schemas.openxmlformats.org/officeDocument/2006/relationships/hyperlink" Target="http://www.hindustanpetroleum.com/Upload/En/UPdf/LPG_ANN_B.pdf" TargetMode="External"/><Relationship Id="rId102" Type="http://schemas.openxmlformats.org/officeDocument/2006/relationships/hyperlink" Target="https://www.hindustanpetroleum.com/En/UI/LocatorSearch.aspx" TargetMode="External"/><Relationship Id="rId110" Type="http://schemas.openxmlformats.org/officeDocument/2006/relationships/hyperlink" Target="http://www.hindustanpetroleum.com/En/UI/CSRGCCommitment.aspx" TargetMode="External"/><Relationship Id="rId5" Type="http://schemas.openxmlformats.org/officeDocument/2006/relationships/image" Target="media/image1.gif"/><Relationship Id="rId61" Type="http://schemas.openxmlformats.org/officeDocument/2006/relationships/hyperlink" Target="http://www.hindustanpetroleum.com/En/UI/LPGFaqs.aspx" TargetMode="External"/><Relationship Id="rId82" Type="http://schemas.openxmlformats.org/officeDocument/2006/relationships/hyperlink" Target="http://www.hindustanpetroleum.com/Upload/En/PdfContent/lossofsv.pdf" TargetMode="External"/><Relationship Id="rId90" Type="http://schemas.openxmlformats.org/officeDocument/2006/relationships/hyperlink" Target="http://www.hindustanpetroleum.com/Upload/En/downloads/Files/loss%20of%20sv.pdf" TargetMode="External"/><Relationship Id="rId95" Type="http://schemas.openxmlformats.org/officeDocument/2006/relationships/hyperlink" Target="http://jihaan.hpcl.co.in/booking/Default.aspx" TargetMode="External"/><Relationship Id="rId19" Type="http://schemas.openxmlformats.org/officeDocument/2006/relationships/image" Target="media/image9.gif"/><Relationship Id="rId14" Type="http://schemas.openxmlformats.org/officeDocument/2006/relationships/image" Target="media/image7.gif"/><Relationship Id="rId22" Type="http://schemas.openxmlformats.org/officeDocument/2006/relationships/image" Target="media/image11.gif"/><Relationship Id="rId27" Type="http://schemas.openxmlformats.org/officeDocument/2006/relationships/control" Target="activeX/activeX4.xml"/><Relationship Id="rId30" Type="http://schemas.openxmlformats.org/officeDocument/2006/relationships/control" Target="activeX/activeX6.xml"/><Relationship Id="rId35" Type="http://schemas.openxmlformats.org/officeDocument/2006/relationships/hyperlink" Target="http://dcmstransparency.hpcl.co.in/TransparencyPortal/Transparency/Transparency.aspx" TargetMode="External"/><Relationship Id="rId43" Type="http://schemas.openxmlformats.org/officeDocument/2006/relationships/hyperlink" Target="http://www.hindustanpetroleum.com/En/UI/PriceBuildup.aspx?page=LPG" TargetMode="External"/><Relationship Id="rId48" Type="http://schemas.openxmlformats.org/officeDocument/2006/relationships/hyperlink" Target="http://www.hindustanpetroleum.com/En/UI/DealerLocator.aspx" TargetMode="External"/><Relationship Id="rId56" Type="http://schemas.openxmlformats.org/officeDocument/2006/relationships/hyperlink" Target="http://www.hindustanpetroleum.com/En/UI/LPGFaqs.aspx" TargetMode="External"/><Relationship Id="rId64" Type="http://schemas.openxmlformats.org/officeDocument/2006/relationships/hyperlink" Target="http://www.hindustanpetroleum.com/En/UI/LPGDistributorshipResults.aspx" TargetMode="External"/><Relationship Id="rId69" Type="http://schemas.openxmlformats.org/officeDocument/2006/relationships/hyperlink" Target="http://www.hindustanpetroleum.com/Upload/En/UPdf/KYC%20Format_HPGAS.pdf" TargetMode="External"/><Relationship Id="rId77" Type="http://schemas.openxmlformats.org/officeDocument/2006/relationships/hyperlink" Target="http://www.hindustanpetroleum.com/En/UI/LPGFaqs.aspx" TargetMode="External"/><Relationship Id="rId100" Type="http://schemas.openxmlformats.org/officeDocument/2006/relationships/hyperlink" Target="https://www.hindustanpetroleum.com/En/UI/LocatorSearch.aspx" TargetMode="External"/><Relationship Id="rId105" Type="http://schemas.openxmlformats.org/officeDocument/2006/relationships/hyperlink" Target="http://www.hindustanpetroleum.com/Upload/En/PdfContent/lossofequipment.pdf" TargetMode="External"/><Relationship Id="rId8" Type="http://schemas.openxmlformats.org/officeDocument/2006/relationships/image" Target="media/image3.gif"/><Relationship Id="rId51" Type="http://schemas.openxmlformats.org/officeDocument/2006/relationships/hyperlink" Target="http://www.hindustanpetroleum.com/En/UI/ShowVideo.aspx?SBU=LPGS" TargetMode="External"/><Relationship Id="rId72" Type="http://schemas.openxmlformats.org/officeDocument/2006/relationships/hyperlink" Target="http://www.hindustanpetroleum.com/En/UI/LocatorSearch.aspx" TargetMode="External"/><Relationship Id="rId80" Type="http://schemas.openxmlformats.org/officeDocument/2006/relationships/hyperlink" Target="http://www.hindustanpetroleum.com/En/UI/LPGFaqs.aspx" TargetMode="External"/><Relationship Id="rId85" Type="http://schemas.openxmlformats.org/officeDocument/2006/relationships/hyperlink" Target="http://www.hindustanpetroleum.com/Upload/En/PdfContent/lossofsv.pdf" TargetMode="External"/><Relationship Id="rId93" Type="http://schemas.openxmlformats.org/officeDocument/2006/relationships/hyperlink" Target="http://www.hindustanpetroleum.com/Upload/En/UPdf/LPG_ANN_E.pdf" TargetMode="External"/><Relationship Id="rId98" Type="http://schemas.openxmlformats.org/officeDocument/2006/relationships/hyperlink" Target="https://www.hindustanpetroleum.com/En/UI/LocatorSearch.aspx"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www.hindustanpetroleum.com/En/UI/FeedbackList.aspx" TargetMode="External"/><Relationship Id="rId25" Type="http://schemas.openxmlformats.org/officeDocument/2006/relationships/image" Target="media/image14.wmf"/><Relationship Id="rId33" Type="http://schemas.openxmlformats.org/officeDocument/2006/relationships/image" Target="media/image17.gif"/><Relationship Id="rId38" Type="http://schemas.openxmlformats.org/officeDocument/2006/relationships/hyperlink" Target="http://www.hindustanpetroleum.com/En/UI/DomesticLPG.aspx" TargetMode="External"/><Relationship Id="rId46" Type="http://schemas.openxmlformats.org/officeDocument/2006/relationships/hyperlink" Target="http://www.hindustanpetroleum.com/En/UI/LPGConservation.aspx" TargetMode="External"/><Relationship Id="rId59" Type="http://schemas.openxmlformats.org/officeDocument/2006/relationships/hyperlink" Target="http://www.hindustanpetroleum.com/En/UI/LPGFaqs.aspx" TargetMode="External"/><Relationship Id="rId67" Type="http://schemas.openxmlformats.org/officeDocument/2006/relationships/hyperlink" Target="http://www.hindustanpetroleum.com/Upload/En/UImages/MRTP%20Note.jpg" TargetMode="External"/><Relationship Id="rId103" Type="http://schemas.openxmlformats.org/officeDocument/2006/relationships/hyperlink" Target="https://www.hindustanpetroleum.com/En/UI/RetailAutoLPGOverview.aspx" TargetMode="External"/><Relationship Id="rId108" Type="http://schemas.openxmlformats.org/officeDocument/2006/relationships/hyperlink" Target="http://www.hindustanpetroleum.com/En/UI/TermsOfUse.aspx" TargetMode="External"/><Relationship Id="rId20" Type="http://schemas.openxmlformats.org/officeDocument/2006/relationships/hyperlink" Target="http://www.hindustanpetroleum.com/En/UI/LPGFaqs.aspx" TargetMode="External"/><Relationship Id="rId41" Type="http://schemas.openxmlformats.org/officeDocument/2006/relationships/hyperlink" Target="http://www.hindustanpetroleum.com/En/UI/LPGDistributorshipResults.aspx" TargetMode="External"/><Relationship Id="rId54" Type="http://schemas.openxmlformats.org/officeDocument/2006/relationships/hyperlink" Target="http://www.hindustanpetroleum.com/En/UI/LPGHome.aspx" TargetMode="External"/><Relationship Id="rId62" Type="http://schemas.openxmlformats.org/officeDocument/2006/relationships/hyperlink" Target="http://www.hindustanpetroleum.com/En/UI/LPGFaqs.aspx" TargetMode="External"/><Relationship Id="rId70" Type="http://schemas.openxmlformats.org/officeDocument/2006/relationships/hyperlink" Target="http://petroleum.nic.in/lpg.htm" TargetMode="External"/><Relationship Id="rId75" Type="http://schemas.openxmlformats.org/officeDocument/2006/relationships/hyperlink" Target="http://www.hindustanpetroleum.com/Upload/En/UPdf/lpg.pdf" TargetMode="External"/><Relationship Id="rId83" Type="http://schemas.openxmlformats.org/officeDocument/2006/relationships/hyperlink" Target="http://www.hindustanpetroleum.com/Upload/En/UPdf/Format_declaration_for_loss_of_SV_PNG.pdf" TargetMode="External"/><Relationship Id="rId88" Type="http://schemas.openxmlformats.org/officeDocument/2006/relationships/hyperlink" Target="http://www.hindustanpetroleum.com/Upload/En/UPdf/LPG_ANN_A.pdf" TargetMode="External"/><Relationship Id="rId91" Type="http://schemas.openxmlformats.org/officeDocument/2006/relationships/hyperlink" Target="http://www.hindustanpetroleum.com/Upload/En/UPdf/LPG_ANN_C.pdf" TargetMode="External"/><Relationship Id="rId96" Type="http://schemas.openxmlformats.org/officeDocument/2006/relationships/hyperlink" Target="https://www.hindustanpetroleum.com/En/UI/DealerLocator.aspx?SBU=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8.gif"/><Relationship Id="rId23" Type="http://schemas.openxmlformats.org/officeDocument/2006/relationships/image" Target="media/image12.gif"/><Relationship Id="rId28" Type="http://schemas.openxmlformats.org/officeDocument/2006/relationships/image" Target="media/image15.wmf"/><Relationship Id="rId36" Type="http://schemas.openxmlformats.org/officeDocument/2006/relationships/hyperlink" Target="http://hpgasconsumerworld.com" TargetMode="External"/><Relationship Id="rId49" Type="http://schemas.openxmlformats.org/officeDocument/2006/relationships/hyperlink" Target="http://www.hindustanpetroleum.com/En/UI/LPGQualityAndInfrastructure.aspx" TargetMode="External"/><Relationship Id="rId57" Type="http://schemas.openxmlformats.org/officeDocument/2006/relationships/hyperlink" Target="http://www.hindustanpetroleum.com/En/UI/LPGFaqs.aspx" TargetMode="External"/><Relationship Id="rId106" Type="http://schemas.openxmlformats.org/officeDocument/2006/relationships/hyperlink" Target="http://www.hindustanpetroleum.com/En/UI/StockPrice.aspx" TargetMode="External"/><Relationship Id="rId10" Type="http://schemas.openxmlformats.org/officeDocument/2006/relationships/image" Target="media/image5.wmf"/><Relationship Id="rId31" Type="http://schemas.openxmlformats.org/officeDocument/2006/relationships/image" Target="media/image16.gif"/><Relationship Id="rId44" Type="http://schemas.openxmlformats.org/officeDocument/2006/relationships/hyperlink" Target="http://www.hindustanpetroleum.com/En/UI/AboutLPG.aspx" TargetMode="External"/><Relationship Id="rId52" Type="http://schemas.openxmlformats.org/officeDocument/2006/relationships/hyperlink" Target="http://jihaan.hpcl.co.in/cms/register.aspx" TargetMode="External"/><Relationship Id="rId60" Type="http://schemas.openxmlformats.org/officeDocument/2006/relationships/hyperlink" Target="http://www.hindustanpetroleum.com/En/UI/LPGFaqs.aspx" TargetMode="External"/><Relationship Id="rId65" Type="http://schemas.openxmlformats.org/officeDocument/2006/relationships/hyperlink" Target="http://www.hindustanpetroleum.com/En/UI/LocatorSearch.aspx" TargetMode="External"/><Relationship Id="rId73" Type="http://schemas.openxmlformats.org/officeDocument/2006/relationships/hyperlink" Target="http://www.hindustanpetroleum.com/En/UI/LPGFaqs.aspx" TargetMode="External"/><Relationship Id="rId78" Type="http://schemas.openxmlformats.org/officeDocument/2006/relationships/hyperlink" Target="http://www.hindustanpetroleum.com/En/UI/LPGFaqs.aspx" TargetMode="External"/><Relationship Id="rId81" Type="http://schemas.openxmlformats.org/officeDocument/2006/relationships/hyperlink" Target="http://www.hindustanpetroleum.com/Upload/En/UImages/MRTP%20Note.jpg" TargetMode="External"/><Relationship Id="rId86" Type="http://schemas.openxmlformats.org/officeDocument/2006/relationships/hyperlink" Target="http://www.hindustanpetroleum.com/Upload/En/UPdf/LPG_ANN_A.pdf" TargetMode="External"/><Relationship Id="rId94" Type="http://schemas.openxmlformats.org/officeDocument/2006/relationships/hyperlink" Target="https://www.hindustanpetroleum.com/En/UI/hpanytime.aspx" TargetMode="External"/><Relationship Id="rId99" Type="http://schemas.openxmlformats.org/officeDocument/2006/relationships/hyperlink" Target="https://www.hindustanpetroleum.com/En/UI/LocatorSearch.aspx" TargetMode="External"/><Relationship Id="rId101" Type="http://schemas.openxmlformats.org/officeDocument/2006/relationships/hyperlink" Target="http://jihaan.hpcl.co.in/booking/ComplaintRegister.aspx" TargetMode="External"/><Relationship Id="rId4" Type="http://schemas.openxmlformats.org/officeDocument/2006/relationships/webSettings" Target="webSettings.xml"/><Relationship Id="rId9" Type="http://schemas.openxmlformats.org/officeDocument/2006/relationships/image" Target="media/image4.gif"/><Relationship Id="rId13" Type="http://schemas.openxmlformats.org/officeDocument/2006/relationships/image" Target="media/image6.gif"/><Relationship Id="rId18" Type="http://schemas.openxmlformats.org/officeDocument/2006/relationships/hyperlink" Target="http://www.hindustanpetroleum.com/En/UI/SiteMap.aspx" TargetMode="External"/><Relationship Id="rId39" Type="http://schemas.openxmlformats.org/officeDocument/2006/relationships/hyperlink" Target="http://www.hindustanpetroleum.com/En/UI/LPGFaqs.aspx" TargetMode="External"/><Relationship Id="rId109" Type="http://schemas.openxmlformats.org/officeDocument/2006/relationships/hyperlink" Target="http://www.hindustanpetroleum.com/En/UI/Disclaimer.aspx" TargetMode="External"/><Relationship Id="rId34" Type="http://schemas.openxmlformats.org/officeDocument/2006/relationships/image" Target="media/image18.gif"/><Relationship Id="rId50" Type="http://schemas.openxmlformats.org/officeDocument/2006/relationships/hyperlink" Target="http://www.hindustanpetroleum.com/En/UI/PhotoGallery.aspx?SBU=LPGS" TargetMode="External"/><Relationship Id="rId55" Type="http://schemas.openxmlformats.org/officeDocument/2006/relationships/hyperlink" Target="http://www.hindustanpetroleum.com/En/UI/LPGFaqs.aspx" TargetMode="External"/><Relationship Id="rId76" Type="http://schemas.openxmlformats.org/officeDocument/2006/relationships/hyperlink" Target="http://www.hindustanpetroleum.com/Upload/En/UPdf/MOPNG_LPG.pdf" TargetMode="External"/><Relationship Id="rId97" Type="http://schemas.openxmlformats.org/officeDocument/2006/relationships/hyperlink" Target="https://www.hindustanpetroleum.com/En/UI/DealerLocator.aspx" TargetMode="External"/><Relationship Id="rId104" Type="http://schemas.openxmlformats.org/officeDocument/2006/relationships/hyperlink" Target="http://www.hindustanpetroleum.com/Upload/En/UPdf/INSURANCE%20POLICY.PDF" TargetMode="External"/><Relationship Id="rId7" Type="http://schemas.openxmlformats.org/officeDocument/2006/relationships/hyperlink" Target="http://www.hindustanpetroleum.com/En/UI/Home.aspx" TargetMode="External"/><Relationship Id="rId71" Type="http://schemas.openxmlformats.org/officeDocument/2006/relationships/hyperlink" Target="http://www.hindustanpetroleum.com/Upload/En/UPdf/lpg.pdf" TargetMode="External"/><Relationship Id="rId92" Type="http://schemas.openxmlformats.org/officeDocument/2006/relationships/hyperlink" Target="http://www.hindustanpetroleum.com/Upload/En/downloads/Files/loss%20of%20sv.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4210</Words>
  <Characters>24003</Characters>
  <Application>Microsoft Office Word</Application>
  <DocSecurity>0</DocSecurity>
  <Lines>200</Lines>
  <Paragraphs>56</Paragraphs>
  <ScaleCrop>false</ScaleCrop>
  <Company/>
  <LinksUpToDate>false</LinksUpToDate>
  <CharactersWithSpaces>28157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sss</cp:lastModifiedBy>
  <cp:revision>1</cp:revision>
  <dcterms:created xsi:type="dcterms:W3CDTF">2013-01-20T12:08:00Z</dcterms:created>
  <dcterms:modified xsi:type="dcterms:W3CDTF">2013-01-20T12:17:00Z</dcterms:modified>
</cp:coreProperties>
</file>