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E61" w:rsidRDefault="00284073" w:rsidP="0059312C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color w:val="000000"/>
          <w:sz w:val="20"/>
          <w:szCs w:val="20"/>
        </w:rPr>
      </w:pPr>
      <w:r>
        <w:rPr>
          <w:rFonts w:ascii="Wingdings" w:hAnsi="Wingdings" w:cs="Wingdings"/>
          <w:color w:val="C1C1C1"/>
          <w:sz w:val="20"/>
          <w:szCs w:val="20"/>
        </w:rPr>
        <w:t></w:t>
      </w:r>
      <w:r>
        <w:rPr>
          <w:rFonts w:ascii="Wingdings" w:hAnsi="Wingdings" w:cs="Wingdings"/>
          <w:color w:val="C1C1C1"/>
          <w:sz w:val="20"/>
          <w:szCs w:val="20"/>
        </w:rPr>
        <w:t></w:t>
      </w:r>
      <w:r>
        <w:rPr>
          <w:rFonts w:ascii="HelveticaNeue-BoldCond" w:hAnsi="HelveticaNeue-BoldCond" w:cs="HelveticaNeue-BoldCond"/>
          <w:b/>
          <w:bCs/>
          <w:color w:val="000000"/>
          <w:sz w:val="20"/>
          <w:szCs w:val="20"/>
        </w:rPr>
        <w:t xml:space="preserve">Note </w:t>
      </w:r>
      <w:r>
        <w:rPr>
          <w:rFonts w:ascii="HelveticaNeue-Condensed" w:hAnsi="HelveticaNeue-Condensed" w:cs="HelveticaNeue-Condensed"/>
          <w:color w:val="000000"/>
          <w:sz w:val="20"/>
          <w:szCs w:val="20"/>
        </w:rPr>
        <w:t>Now that you better understand the role of class constructors, here is a nice short cut. The Visual Studio</w:t>
      </w:r>
      <w:r w:rsidR="0059312C">
        <w:rPr>
          <w:rFonts w:ascii="HelveticaNeue-Condensed" w:hAnsi="HelveticaNeue-Condensed" w:cs="HelveticaNeue-Condensed"/>
          <w:color w:val="000000"/>
          <w:sz w:val="20"/>
          <w:szCs w:val="20"/>
        </w:rPr>
        <w:t xml:space="preserve"> </w:t>
      </w:r>
      <w:r>
        <w:rPr>
          <w:rFonts w:ascii="HelveticaNeue-Condensed" w:hAnsi="HelveticaNeue-Condensed" w:cs="HelveticaNeue-Condensed"/>
          <w:color w:val="000000"/>
          <w:sz w:val="20"/>
          <w:szCs w:val="20"/>
        </w:rPr>
        <w:t xml:space="preserve">IDE provides the </w:t>
      </w:r>
      <w:r>
        <w:rPr>
          <w:rFonts w:ascii="TheSansMonoConNormal" w:hAnsi="TheSansMonoConNormal" w:cs="TheSansMonoConNormal"/>
          <w:color w:val="000000"/>
          <w:sz w:val="18"/>
          <w:szCs w:val="18"/>
        </w:rPr>
        <w:t xml:space="preserve">ctor </w:t>
      </w:r>
      <w:r>
        <w:rPr>
          <w:rFonts w:ascii="HelveticaNeue-Condensed" w:hAnsi="HelveticaNeue-Condensed" w:cs="HelveticaNeue-Condensed"/>
          <w:color w:val="000000"/>
          <w:sz w:val="20"/>
          <w:szCs w:val="20"/>
        </w:rPr>
        <w:t>code snippet. When you type “ctor” and press the Tab key twice, the IDE will automatically</w:t>
      </w:r>
      <w:r w:rsidR="0059312C">
        <w:rPr>
          <w:rFonts w:ascii="HelveticaNeue-Condensed" w:hAnsi="HelveticaNeue-Condensed" w:cs="HelveticaNeue-Condensed"/>
          <w:color w:val="000000"/>
          <w:sz w:val="20"/>
          <w:szCs w:val="20"/>
        </w:rPr>
        <w:t xml:space="preserve"> </w:t>
      </w:r>
      <w:r>
        <w:rPr>
          <w:rFonts w:ascii="HelveticaNeue-Condensed" w:hAnsi="HelveticaNeue-Condensed" w:cs="HelveticaNeue-Condensed"/>
          <w:color w:val="000000"/>
          <w:sz w:val="20"/>
          <w:szCs w:val="20"/>
        </w:rPr>
        <w:t>define a custom default constructor! You can then add custom parameters and implementation logic. Give it a try</w:t>
      </w:r>
    </w:p>
    <w:p w:rsidR="00284073" w:rsidRDefault="00284073" w:rsidP="00284073">
      <w:pPr>
        <w:rPr>
          <w:rFonts w:ascii="HelveticaNeue-Condensed" w:hAnsi="HelveticaNeue-Condensed" w:cs="HelveticaNeue-Condensed"/>
          <w:color w:val="000000"/>
          <w:sz w:val="20"/>
          <w:szCs w:val="20"/>
        </w:rPr>
      </w:pPr>
    </w:p>
    <w:p w:rsidR="00284073" w:rsidRDefault="00284073" w:rsidP="00284073">
      <w:pPr>
        <w:rPr>
          <w:rFonts w:ascii="HelveticaNeue-Condensed" w:hAnsi="HelveticaNeue-Condensed" w:cs="HelveticaNeue-Condensed"/>
          <w:color w:val="000000"/>
          <w:sz w:val="20"/>
          <w:szCs w:val="20"/>
        </w:rPr>
      </w:pPr>
    </w:p>
    <w:p w:rsidR="00284073" w:rsidRDefault="00284073" w:rsidP="0028407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C# supplies a </w:t>
      </w:r>
      <w:r>
        <w:rPr>
          <w:rFonts w:ascii="TheSansMonoConNormal" w:hAnsi="TheSansMonoConNormal" w:cs="TheSansMonoConNormal"/>
          <w:sz w:val="18"/>
          <w:szCs w:val="18"/>
        </w:rPr>
        <w:t xml:space="preserve">this </w:t>
      </w:r>
      <w:r>
        <w:rPr>
          <w:rFonts w:ascii="Utopia-Regular" w:hAnsi="Utopia-Regular" w:cs="Utopia-Regular"/>
          <w:sz w:val="18"/>
          <w:szCs w:val="18"/>
        </w:rPr>
        <w:t>keyword that provides access to the current class instance. One possible use of the</w:t>
      </w:r>
    </w:p>
    <w:p w:rsidR="00284073" w:rsidRDefault="00284073" w:rsidP="0028407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this </w:t>
      </w:r>
      <w:r>
        <w:rPr>
          <w:rFonts w:ascii="Utopia-Regular" w:hAnsi="Utopia-Regular" w:cs="Utopia-Regular"/>
          <w:sz w:val="18"/>
          <w:szCs w:val="18"/>
        </w:rPr>
        <w:t>keyword is to resolve scope ambiguity, which can arise when an incoming parameter is named</w:t>
      </w:r>
    </w:p>
    <w:p w:rsidR="00284073" w:rsidRDefault="00284073" w:rsidP="0028407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identically to a data field of the class. Of course, ideally you would simply adopt a naming convention</w:t>
      </w:r>
    </w:p>
    <w:p w:rsidR="00284073" w:rsidRDefault="00284073" w:rsidP="00284073">
      <w:pPr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that does not result in such ambiguity</w:t>
      </w:r>
    </w:p>
    <w:p w:rsidR="00DC461C" w:rsidRDefault="00DC461C" w:rsidP="00284073">
      <w:pPr>
        <w:rPr>
          <w:rFonts w:ascii="Utopia-Regular" w:hAnsi="Utopia-Regular" w:cs="Utopia-Regular"/>
          <w:sz w:val="18"/>
          <w:szCs w:val="18"/>
        </w:rPr>
      </w:pP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constructor_ex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myclass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a;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mymeth(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a)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 = a;</w:t>
      </w:r>
      <w:r w:rsidR="0059312C">
        <w:rPr>
          <w:rFonts w:ascii="Courier New" w:hAnsi="Courier New" w:cs="Courier New"/>
          <w:noProof/>
          <w:sz w:val="20"/>
          <w:szCs w:val="20"/>
        </w:rPr>
        <w:t xml:space="preserve"> //after trying this example add --this.a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"{0}"</w:t>
      </w:r>
      <w:r>
        <w:rPr>
          <w:rFonts w:ascii="Courier New" w:hAnsi="Courier New" w:cs="Courier New"/>
          <w:noProof/>
          <w:sz w:val="20"/>
          <w:szCs w:val="20"/>
        </w:rPr>
        <w:t>, a);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"{0}"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.a);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myclass</w:t>
      </w:r>
      <w:r>
        <w:rPr>
          <w:rFonts w:ascii="Courier New" w:hAnsi="Courier New" w:cs="Courier New"/>
          <w:noProof/>
          <w:sz w:val="20"/>
          <w:szCs w:val="20"/>
        </w:rPr>
        <w:t xml:space="preserve"> 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myclass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m.mymeth (5);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"{0}"</w:t>
      </w:r>
      <w:r>
        <w:rPr>
          <w:rFonts w:ascii="Courier New" w:hAnsi="Courier New" w:cs="Courier New"/>
          <w:noProof/>
          <w:sz w:val="20"/>
          <w:szCs w:val="20"/>
        </w:rPr>
        <w:t>, m.a);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C461C" w:rsidRDefault="00DC461C" w:rsidP="00DC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F6C43" w:rsidRPr="0059312C" w:rsidRDefault="00FF6C43" w:rsidP="00FF6C4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59312C">
        <w:rPr>
          <w:rFonts w:ascii="Utopia-Regular" w:hAnsi="Utopia-Regular" w:cs="Utopia-Regular"/>
          <w:szCs w:val="18"/>
        </w:rPr>
        <w:t>Although this code will compile just fine, Visual Studio will display a warning message informing</w:t>
      </w:r>
    </w:p>
    <w:p w:rsidR="00FF6C43" w:rsidRPr="0059312C" w:rsidRDefault="00FF6C43" w:rsidP="00FF6C4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Cs w:val="18"/>
        </w:rPr>
      </w:pPr>
      <w:r w:rsidRPr="0059312C">
        <w:rPr>
          <w:rFonts w:ascii="Utopia-Regular" w:hAnsi="Utopia-Regular" w:cs="Utopia-Regular"/>
          <w:szCs w:val="18"/>
        </w:rPr>
        <w:t xml:space="preserve">you that you have assigned a variable back to itself! and then print out the value of the </w:t>
      </w:r>
      <w:r w:rsidRPr="0059312C">
        <w:rPr>
          <w:rFonts w:ascii="TheSansMonoConNormal" w:hAnsi="TheSansMonoConNormal" w:cs="TheSansMonoConNormal"/>
          <w:szCs w:val="18"/>
        </w:rPr>
        <w:t xml:space="preserve">name </w:t>
      </w:r>
      <w:r w:rsidRPr="0059312C">
        <w:rPr>
          <w:rFonts w:ascii="Utopia-Regular" w:hAnsi="Utopia-Regular" w:cs="Utopia-Regular"/>
          <w:szCs w:val="18"/>
        </w:rPr>
        <w:t xml:space="preserve">field. You might be surprised to find that the value of the </w:t>
      </w:r>
      <w:r w:rsidRPr="0059312C">
        <w:rPr>
          <w:rFonts w:ascii="TheSansMonoConNormal" w:hAnsi="TheSansMonoConNormal" w:cs="TheSansMonoConNormal"/>
          <w:szCs w:val="18"/>
        </w:rPr>
        <w:t>name</w:t>
      </w:r>
    </w:p>
    <w:p w:rsidR="00DC461C" w:rsidRPr="0059312C" w:rsidRDefault="00FF6C43" w:rsidP="00FF6C43">
      <w:pPr>
        <w:rPr>
          <w:sz w:val="28"/>
        </w:rPr>
      </w:pPr>
      <w:r w:rsidRPr="0059312C">
        <w:rPr>
          <w:rFonts w:ascii="Utopia-Regular" w:hAnsi="Utopia-Regular" w:cs="Utopia-Regular"/>
          <w:szCs w:val="18"/>
        </w:rPr>
        <w:t>field is 0</w:t>
      </w:r>
    </w:p>
    <w:sectPr w:rsidR="00DC461C" w:rsidRPr="0059312C" w:rsidSect="0022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-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Bold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/>
  <w:rsids>
    <w:rsidRoot w:val="00284073"/>
    <w:rsid w:val="00227E61"/>
    <w:rsid w:val="00234A19"/>
    <w:rsid w:val="00284073"/>
    <w:rsid w:val="0059312C"/>
    <w:rsid w:val="00DC461C"/>
    <w:rsid w:val="00FF6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Theory</dc:creator>
  <cp:keywords/>
  <dc:description/>
  <cp:lastModifiedBy>Theory</cp:lastModifiedBy>
  <cp:revision>3</cp:revision>
  <dcterms:created xsi:type="dcterms:W3CDTF">2012-12-15T07:41:00Z</dcterms:created>
  <dcterms:modified xsi:type="dcterms:W3CDTF">2012-12-21T12:44:00Z</dcterms:modified>
</cp:coreProperties>
</file>