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bookmarkStart w:id="0" w:name="_GoBack"/>
      <w:r>
        <w:rPr>
          <w:rFonts w:ascii="Arial" w:hAnsi="Arial" w:cs="Arial"/>
          <w:noProof/>
          <w:color w:val="4B4B4C"/>
          <w:sz w:val="18"/>
          <w:szCs w:val="18"/>
        </w:rPr>
        <w:drawing>
          <wp:inline distT="0" distB="0" distL="0" distR="0">
            <wp:extent cx="5731510" cy="2367562"/>
            <wp:effectExtent l="0" t="0" r="2540" b="0"/>
            <wp:docPr id="1" name="Picture 1" descr="D:\dot_net\Day_wise\mvc\examples\STEPS_cycle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t_net\Day_wise\mvc\examples\STEPS_cycle_mv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67562"/>
                    </a:xfrm>
                    <a:prstGeom prst="rect">
                      <a:avLst/>
                    </a:prstGeom>
                    <a:noFill/>
                    <a:ln>
                      <a:noFill/>
                    </a:ln>
                  </pic:spPr>
                </pic:pic>
              </a:graphicData>
            </a:graphic>
          </wp:inline>
        </w:drawing>
      </w:r>
      <w:bookmarkEnd w:id="0"/>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r>
        <w:rPr>
          <w:rFonts w:ascii="Arial" w:hAnsi="Arial" w:cs="Arial"/>
          <w:color w:val="4B4B4C"/>
          <w:sz w:val="18"/>
          <w:szCs w:val="18"/>
        </w:rPr>
        <w:br/>
        <w:t>Any web application has two main execution steps first understanding the request and depending on the type of the request sending out appropriate response. MVC application life cycle is not different it has two main phases first creating the request object and second sending our response to the browser.</w:t>
      </w: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r>
        <w:rPr>
          <w:rFonts w:ascii="inherit" w:hAnsi="inherit" w:cs="Calibri"/>
          <w:b/>
          <w:bCs/>
          <w:color w:val="4B4B4C"/>
          <w:sz w:val="18"/>
          <w:szCs w:val="18"/>
          <w:bdr w:val="none" w:sz="0" w:space="0" w:color="auto" w:frame="1"/>
        </w:rPr>
        <w:br/>
        <w:t>Creating Response object: -</w:t>
      </w:r>
      <w:r>
        <w:rPr>
          <w:rStyle w:val="apple-converted-space"/>
          <w:rFonts w:ascii="inherit" w:hAnsi="inherit" w:cs="Calibri"/>
          <w:b/>
          <w:bCs/>
          <w:color w:val="4B4B4C"/>
          <w:sz w:val="18"/>
          <w:szCs w:val="18"/>
          <w:bdr w:val="none" w:sz="0" w:space="0" w:color="auto" w:frame="1"/>
        </w:rPr>
        <w:t> </w:t>
      </w:r>
      <w:r>
        <w:rPr>
          <w:rFonts w:ascii="inherit" w:hAnsi="inherit"/>
          <w:color w:val="4B4B4C"/>
          <w:sz w:val="18"/>
          <w:szCs w:val="18"/>
          <w:bdr w:val="none" w:sz="0" w:space="0" w:color="auto" w:frame="1"/>
        </w:rPr>
        <w:t>The</w:t>
      </w:r>
      <w:r>
        <w:rPr>
          <w:rStyle w:val="apple-converted-space"/>
          <w:rFonts w:ascii="inherit" w:hAnsi="inherit"/>
          <w:color w:val="4B4B4C"/>
          <w:sz w:val="18"/>
          <w:szCs w:val="18"/>
          <w:bdr w:val="none" w:sz="0" w:space="0" w:color="auto" w:frame="1"/>
        </w:rPr>
        <w:t> </w:t>
      </w:r>
      <w:r>
        <w:rPr>
          <w:rFonts w:ascii="Arial" w:hAnsi="Arial" w:cs="Arial"/>
          <w:color w:val="4B4B4C"/>
          <w:sz w:val="18"/>
          <w:szCs w:val="18"/>
        </w:rPr>
        <w:t>request object creation has four major steps. Below is the detail explanation of the same.</w:t>
      </w: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r>
        <w:rPr>
          <w:rFonts w:ascii="Arial" w:hAnsi="Arial" w:cs="Arial"/>
          <w:b/>
          <w:bCs/>
          <w:color w:val="4B4B4C"/>
          <w:sz w:val="18"/>
          <w:szCs w:val="18"/>
        </w:rPr>
        <w:br/>
        <w:t>Step 1 Fill route: -</w:t>
      </w:r>
      <w:r>
        <w:rPr>
          <w:rStyle w:val="apple-converted-space"/>
          <w:rFonts w:ascii="Arial" w:hAnsi="Arial" w:cs="Arial"/>
          <w:b/>
          <w:bCs/>
          <w:color w:val="4B4B4C"/>
          <w:sz w:val="18"/>
          <w:szCs w:val="18"/>
        </w:rPr>
        <w:t> </w:t>
      </w:r>
      <w:r>
        <w:rPr>
          <w:rFonts w:ascii="Arial" w:hAnsi="Arial" w:cs="Arial"/>
          <w:color w:val="4B4B4C"/>
          <w:sz w:val="18"/>
          <w:szCs w:val="18"/>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Pr>
          <w:rFonts w:ascii="Arial" w:hAnsi="Arial" w:cs="Arial"/>
          <w:color w:val="4B4B4C"/>
          <w:sz w:val="18"/>
          <w:szCs w:val="18"/>
        </w:rPr>
        <w:t>global.asax</w:t>
      </w:r>
      <w:proofErr w:type="spellEnd"/>
      <w:r>
        <w:rPr>
          <w:rFonts w:ascii="Arial" w:hAnsi="Arial" w:cs="Arial"/>
          <w:color w:val="4B4B4C"/>
          <w:sz w:val="18"/>
          <w:szCs w:val="18"/>
        </w:rPr>
        <w:t xml:space="preserve"> file.</w:t>
      </w: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r>
        <w:rPr>
          <w:rFonts w:ascii="Arial" w:hAnsi="Arial" w:cs="Arial"/>
          <w:b/>
          <w:bCs/>
          <w:color w:val="4B4B4C"/>
          <w:sz w:val="18"/>
          <w:szCs w:val="18"/>
        </w:rPr>
        <w:t>Step 2 Fetch route</w:t>
      </w:r>
      <w:proofErr w:type="gramStart"/>
      <w:r>
        <w:rPr>
          <w:rFonts w:ascii="Arial" w:hAnsi="Arial" w:cs="Arial"/>
          <w:b/>
          <w:bCs/>
          <w:color w:val="4B4B4C"/>
          <w:sz w:val="18"/>
          <w:szCs w:val="18"/>
        </w:rPr>
        <w:t>:-</w:t>
      </w:r>
      <w:proofErr w:type="gramEnd"/>
      <w:r>
        <w:rPr>
          <w:rStyle w:val="apple-converted-space"/>
          <w:rFonts w:ascii="Arial" w:hAnsi="Arial" w:cs="Arial"/>
          <w:b/>
          <w:bCs/>
          <w:color w:val="4B4B4C"/>
          <w:sz w:val="18"/>
          <w:szCs w:val="18"/>
        </w:rPr>
        <w:t> </w:t>
      </w:r>
      <w:r>
        <w:rPr>
          <w:rFonts w:ascii="Arial" w:hAnsi="Arial" w:cs="Arial"/>
          <w:color w:val="4B4B4C"/>
          <w:sz w:val="18"/>
          <w:szCs w:val="18"/>
        </w:rPr>
        <w:t>Depending on the URL sent "</w:t>
      </w:r>
      <w:proofErr w:type="spellStart"/>
      <w:r>
        <w:rPr>
          <w:rFonts w:ascii="Arial" w:hAnsi="Arial" w:cs="Arial"/>
          <w:color w:val="4B4B4C"/>
          <w:sz w:val="18"/>
          <w:szCs w:val="18"/>
        </w:rPr>
        <w:t>UrlRoutingModule</w:t>
      </w:r>
      <w:proofErr w:type="spellEnd"/>
      <w:r>
        <w:rPr>
          <w:rFonts w:ascii="Arial" w:hAnsi="Arial" w:cs="Arial"/>
          <w:color w:val="4B4B4C"/>
          <w:sz w:val="18"/>
          <w:szCs w:val="18"/>
        </w:rPr>
        <w:t>" searches the route table to create "</w:t>
      </w:r>
      <w:proofErr w:type="spellStart"/>
      <w:r>
        <w:rPr>
          <w:rFonts w:ascii="Arial" w:hAnsi="Arial" w:cs="Arial"/>
          <w:color w:val="4B4B4C"/>
          <w:sz w:val="18"/>
          <w:szCs w:val="18"/>
        </w:rPr>
        <w:t>RouteData</w:t>
      </w:r>
      <w:proofErr w:type="spellEnd"/>
      <w:r>
        <w:rPr>
          <w:rFonts w:ascii="Arial" w:hAnsi="Arial" w:cs="Arial"/>
          <w:color w:val="4B4B4C"/>
          <w:sz w:val="18"/>
          <w:szCs w:val="18"/>
        </w:rPr>
        <w:t>" object which has the details of which controller and action to invoke.</w:t>
      </w: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r>
        <w:rPr>
          <w:rFonts w:ascii="inherit" w:hAnsi="inherit" w:cs="Arial"/>
          <w:color w:val="4B4B4C"/>
          <w:sz w:val="18"/>
          <w:szCs w:val="18"/>
          <w:bdr w:val="none" w:sz="0" w:space="0" w:color="auto" w:frame="1"/>
        </w:rPr>
        <w:t> </w:t>
      </w: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r>
        <w:rPr>
          <w:rFonts w:ascii="Arial" w:hAnsi="Arial" w:cs="Arial"/>
          <w:b/>
          <w:bCs/>
          <w:color w:val="4B4B4C"/>
          <w:sz w:val="18"/>
          <w:szCs w:val="18"/>
        </w:rPr>
        <w:t xml:space="preserve">Step 3 Request </w:t>
      </w:r>
      <w:proofErr w:type="gramStart"/>
      <w:r>
        <w:rPr>
          <w:rFonts w:ascii="Arial" w:hAnsi="Arial" w:cs="Arial"/>
          <w:b/>
          <w:bCs/>
          <w:color w:val="4B4B4C"/>
          <w:sz w:val="18"/>
          <w:szCs w:val="18"/>
        </w:rPr>
        <w:t>context</w:t>
      </w:r>
      <w:proofErr w:type="gramEnd"/>
      <w:r>
        <w:rPr>
          <w:rFonts w:ascii="Arial" w:hAnsi="Arial" w:cs="Arial"/>
          <w:b/>
          <w:bCs/>
          <w:color w:val="4B4B4C"/>
          <w:sz w:val="18"/>
          <w:szCs w:val="18"/>
        </w:rPr>
        <w:t xml:space="preserve"> created: -</w:t>
      </w:r>
      <w:r>
        <w:rPr>
          <w:rStyle w:val="apple-converted-space"/>
          <w:rFonts w:ascii="Arial" w:hAnsi="Arial" w:cs="Arial"/>
          <w:b/>
          <w:bCs/>
          <w:color w:val="4B4B4C"/>
          <w:sz w:val="18"/>
          <w:szCs w:val="18"/>
        </w:rPr>
        <w:t> </w:t>
      </w:r>
      <w:r>
        <w:rPr>
          <w:rFonts w:ascii="Arial" w:hAnsi="Arial" w:cs="Arial"/>
          <w:color w:val="4B4B4C"/>
          <w:sz w:val="18"/>
          <w:szCs w:val="18"/>
        </w:rPr>
        <w:t>The "</w:t>
      </w:r>
      <w:proofErr w:type="spellStart"/>
      <w:r>
        <w:rPr>
          <w:rFonts w:ascii="Arial" w:hAnsi="Arial" w:cs="Arial"/>
          <w:color w:val="4B4B4C"/>
          <w:sz w:val="18"/>
          <w:szCs w:val="18"/>
        </w:rPr>
        <w:t>RouteData</w:t>
      </w:r>
      <w:proofErr w:type="spellEnd"/>
      <w:r>
        <w:rPr>
          <w:rFonts w:ascii="Arial" w:hAnsi="Arial" w:cs="Arial"/>
          <w:color w:val="4B4B4C"/>
          <w:sz w:val="18"/>
          <w:szCs w:val="18"/>
        </w:rPr>
        <w:t>" object is used to create the "</w:t>
      </w:r>
      <w:proofErr w:type="spellStart"/>
      <w:r>
        <w:rPr>
          <w:rFonts w:ascii="Arial" w:hAnsi="Arial" w:cs="Arial"/>
          <w:color w:val="4B4B4C"/>
          <w:sz w:val="18"/>
          <w:szCs w:val="18"/>
        </w:rPr>
        <w:t>RequestContext</w:t>
      </w:r>
      <w:proofErr w:type="spellEnd"/>
      <w:r>
        <w:rPr>
          <w:rFonts w:ascii="Arial" w:hAnsi="Arial" w:cs="Arial"/>
          <w:color w:val="4B4B4C"/>
          <w:sz w:val="18"/>
          <w:szCs w:val="18"/>
        </w:rPr>
        <w:t>" object.</w:t>
      </w: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r>
        <w:rPr>
          <w:rFonts w:ascii="Arial" w:hAnsi="Arial" w:cs="Arial"/>
          <w:b/>
          <w:bCs/>
          <w:color w:val="4B4B4C"/>
          <w:sz w:val="18"/>
          <w:szCs w:val="18"/>
        </w:rPr>
        <w:t>Step 4 Controller instance created: -</w:t>
      </w:r>
      <w:r>
        <w:rPr>
          <w:rStyle w:val="apple-converted-space"/>
          <w:rFonts w:ascii="Arial" w:hAnsi="Arial" w:cs="Arial"/>
          <w:b/>
          <w:bCs/>
          <w:color w:val="4B4B4C"/>
          <w:sz w:val="18"/>
          <w:szCs w:val="18"/>
        </w:rPr>
        <w:t> </w:t>
      </w:r>
      <w:r>
        <w:rPr>
          <w:rFonts w:ascii="Arial" w:hAnsi="Arial" w:cs="Arial"/>
          <w:color w:val="4B4B4C"/>
          <w:sz w:val="18"/>
          <w:szCs w:val="18"/>
        </w:rPr>
        <w:t>This request object is sent to "</w:t>
      </w:r>
      <w:proofErr w:type="spellStart"/>
      <w:r>
        <w:rPr>
          <w:rFonts w:ascii="Arial" w:hAnsi="Arial" w:cs="Arial"/>
          <w:color w:val="4B4B4C"/>
          <w:sz w:val="18"/>
          <w:szCs w:val="18"/>
        </w:rPr>
        <w:t>MvcHandler</w:t>
      </w:r>
      <w:proofErr w:type="spellEnd"/>
      <w:r>
        <w:rPr>
          <w:rFonts w:ascii="Arial" w:hAnsi="Arial" w:cs="Arial"/>
          <w:color w:val="4B4B4C"/>
          <w:sz w:val="18"/>
          <w:szCs w:val="18"/>
        </w:rPr>
        <w:t>" instance to create the controller class instance. Once the controller class object is created it calls the "Execute" method of the controller class.</w:t>
      </w: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r>
        <w:rPr>
          <w:rFonts w:ascii="Arial" w:hAnsi="Arial" w:cs="Arial"/>
          <w:b/>
          <w:bCs/>
          <w:color w:val="4B4B4C"/>
          <w:sz w:val="18"/>
          <w:szCs w:val="18"/>
        </w:rPr>
        <w:t>Creating Response object: -</w:t>
      </w:r>
      <w:r>
        <w:rPr>
          <w:rStyle w:val="apple-converted-space"/>
          <w:rFonts w:ascii="Arial" w:hAnsi="Arial" w:cs="Arial"/>
          <w:b/>
          <w:bCs/>
          <w:color w:val="4B4B4C"/>
          <w:sz w:val="18"/>
          <w:szCs w:val="18"/>
        </w:rPr>
        <w:t> </w:t>
      </w:r>
      <w:r>
        <w:rPr>
          <w:rFonts w:ascii="Arial" w:hAnsi="Arial" w:cs="Arial"/>
          <w:color w:val="4B4B4C"/>
          <w:sz w:val="18"/>
          <w:szCs w:val="18"/>
        </w:rPr>
        <w:t>This phase has two steps executing the action and finally sending the response as a result to the view.</w:t>
      </w: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r>
        <w:rPr>
          <w:rFonts w:ascii="Arial" w:hAnsi="Arial" w:cs="Arial"/>
          <w:b/>
          <w:bCs/>
          <w:color w:val="4B4B4C"/>
          <w:sz w:val="18"/>
          <w:szCs w:val="18"/>
        </w:rPr>
        <w:t>Step 5 Execute Action: -</w:t>
      </w:r>
      <w:r>
        <w:rPr>
          <w:rStyle w:val="apple-converted-space"/>
          <w:rFonts w:ascii="Arial" w:hAnsi="Arial" w:cs="Arial"/>
          <w:b/>
          <w:bCs/>
          <w:color w:val="4B4B4C"/>
          <w:sz w:val="18"/>
          <w:szCs w:val="18"/>
        </w:rPr>
        <w:t> </w:t>
      </w:r>
      <w:r>
        <w:rPr>
          <w:rFonts w:ascii="Arial" w:hAnsi="Arial" w:cs="Arial"/>
          <w:color w:val="4B4B4C"/>
          <w:sz w:val="18"/>
          <w:szCs w:val="18"/>
        </w:rPr>
        <w:t>The "</w:t>
      </w:r>
      <w:proofErr w:type="spellStart"/>
      <w:r>
        <w:rPr>
          <w:rFonts w:ascii="Arial" w:hAnsi="Arial" w:cs="Arial"/>
          <w:color w:val="4B4B4C"/>
          <w:sz w:val="18"/>
          <w:szCs w:val="18"/>
        </w:rPr>
        <w:t>ControllerActionInvoker</w:t>
      </w:r>
      <w:proofErr w:type="spellEnd"/>
      <w:r>
        <w:rPr>
          <w:rFonts w:ascii="Arial" w:hAnsi="Arial" w:cs="Arial"/>
          <w:color w:val="4B4B4C"/>
          <w:sz w:val="18"/>
          <w:szCs w:val="18"/>
        </w:rPr>
        <w:t xml:space="preserve">" determines which action to </w:t>
      </w:r>
      <w:proofErr w:type="gramStart"/>
      <w:r>
        <w:rPr>
          <w:rFonts w:ascii="Arial" w:hAnsi="Arial" w:cs="Arial"/>
          <w:color w:val="4B4B4C"/>
          <w:sz w:val="18"/>
          <w:szCs w:val="18"/>
        </w:rPr>
        <w:t>executed</w:t>
      </w:r>
      <w:proofErr w:type="gramEnd"/>
      <w:r>
        <w:rPr>
          <w:rFonts w:ascii="Arial" w:hAnsi="Arial" w:cs="Arial"/>
          <w:color w:val="4B4B4C"/>
          <w:sz w:val="18"/>
          <w:szCs w:val="18"/>
        </w:rPr>
        <w:t xml:space="preserve"> and executes the action.</w:t>
      </w: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r>
        <w:rPr>
          <w:rFonts w:ascii="Arial" w:hAnsi="Arial" w:cs="Arial"/>
          <w:b/>
          <w:bCs/>
          <w:color w:val="4B4B4C"/>
          <w:sz w:val="18"/>
          <w:szCs w:val="18"/>
        </w:rPr>
        <w:t>Step 6 Result sent: -</w:t>
      </w:r>
      <w:r>
        <w:rPr>
          <w:rStyle w:val="apple-converted-space"/>
          <w:rFonts w:ascii="Arial" w:hAnsi="Arial" w:cs="Arial"/>
          <w:b/>
          <w:bCs/>
          <w:color w:val="4B4B4C"/>
          <w:sz w:val="18"/>
          <w:szCs w:val="18"/>
        </w:rPr>
        <w:t> </w:t>
      </w:r>
      <w:r>
        <w:rPr>
          <w:rFonts w:ascii="Arial" w:hAnsi="Arial" w:cs="Arial"/>
          <w:color w:val="4B4B4C"/>
          <w:sz w:val="18"/>
          <w:szCs w:val="18"/>
        </w:rPr>
        <w:t xml:space="preserve">The action method executes and creates the type of result which can be a view </w:t>
      </w:r>
      <w:proofErr w:type="gramStart"/>
      <w:r>
        <w:rPr>
          <w:rFonts w:ascii="Arial" w:hAnsi="Arial" w:cs="Arial"/>
          <w:color w:val="4B4B4C"/>
          <w:sz w:val="18"/>
          <w:szCs w:val="18"/>
        </w:rPr>
        <w:t>result ,</w:t>
      </w:r>
      <w:proofErr w:type="gramEnd"/>
      <w:r>
        <w:rPr>
          <w:rFonts w:ascii="Arial" w:hAnsi="Arial" w:cs="Arial"/>
          <w:color w:val="4B4B4C"/>
          <w:sz w:val="18"/>
          <w:szCs w:val="18"/>
        </w:rPr>
        <w:t xml:space="preserve"> file result , JSON result etc.</w:t>
      </w: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p>
    <w:p w:rsidR="00643C14" w:rsidRDefault="00643C14" w:rsidP="00643C14">
      <w:pPr>
        <w:pStyle w:val="NormalWeb"/>
        <w:shd w:val="clear" w:color="auto" w:fill="FFFFFF"/>
        <w:spacing w:before="0" w:beforeAutospacing="0" w:after="0" w:afterAutospacing="0" w:line="270" w:lineRule="atLeast"/>
        <w:jc w:val="both"/>
        <w:textAlignment w:val="baseline"/>
        <w:rPr>
          <w:rFonts w:ascii="Arial" w:hAnsi="Arial" w:cs="Arial"/>
          <w:color w:val="4B4B4C"/>
          <w:sz w:val="18"/>
          <w:szCs w:val="18"/>
        </w:rPr>
      </w:pPr>
      <w:r>
        <w:rPr>
          <w:rFonts w:ascii="Arial" w:hAnsi="Arial" w:cs="Arial"/>
          <w:color w:val="4B4B4C"/>
          <w:sz w:val="18"/>
          <w:szCs w:val="18"/>
        </w:rPr>
        <w:t>So in all there are six broad steps which get executed in MVC application life cycle.</w:t>
      </w:r>
    </w:p>
    <w:p w:rsidR="00C0419E" w:rsidRDefault="00C0419E"/>
    <w:sectPr w:rsidR="00C04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3FF"/>
    <w:rsid w:val="00643C14"/>
    <w:rsid w:val="00C0419E"/>
    <w:rsid w:val="00FE5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C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43C14"/>
  </w:style>
  <w:style w:type="paragraph" w:styleId="BalloonText">
    <w:name w:val="Balloon Text"/>
    <w:basedOn w:val="Normal"/>
    <w:link w:val="BalloonTextChar"/>
    <w:uiPriority w:val="99"/>
    <w:semiHidden/>
    <w:unhideWhenUsed/>
    <w:rsid w:val="00643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C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C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43C14"/>
  </w:style>
  <w:style w:type="paragraph" w:styleId="BalloonText">
    <w:name w:val="Balloon Text"/>
    <w:basedOn w:val="Normal"/>
    <w:link w:val="BalloonTextChar"/>
    <w:uiPriority w:val="99"/>
    <w:semiHidden/>
    <w:unhideWhenUsed/>
    <w:rsid w:val="00643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67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2015-08-25T08:25:00Z</dcterms:created>
  <dcterms:modified xsi:type="dcterms:W3CDTF">2015-08-25T08:26:00Z</dcterms:modified>
</cp:coreProperties>
</file>