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we</w:t>
      </w:r>
      <w:proofErr w:type="gram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have discussed generating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Departments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Employees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tables using Entity Framework Code first approach. 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Entity Framework generated the following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Employees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table. Notice the column names.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Department_Id</w:t>
      </w:r>
      <w:proofErr w:type="spell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column has an underscore in </w:t>
      </w:r>
      <w:proofErr w:type="spellStart"/>
      <w:proofErr w:type="gram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it's</w:t>
      </w:r>
      <w:proofErr w:type="spellEnd"/>
      <w:proofErr w:type="gram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name. Let's say we want the column to be generated as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DepartmenId</w:t>
      </w:r>
      <w:proofErr w:type="spell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(without an underscore)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00300" cy="1390650"/>
            <wp:effectExtent l="0" t="0" r="0" b="0"/>
            <wp:docPr id="3" name="Picture 3" descr="Customizing foreign key column name using Entity Framework Code first appro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ing foreign key column name using Entity Framework Code first approa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Entity Framework generated the above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Employees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table based on the following custom Employee class that we created.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class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Id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Department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To achieve this use the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ForeignKey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attribute present in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System.ComponentModel.DataAnnotations.Schema</w:t>
      </w:r>
      <w:proofErr w:type="spell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namespace. Modify the Employee class as shown below.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class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Id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shd w:val="clear" w:color="auto" w:fill="FFFF00"/>
          <w:lang w:eastAsia="en-IN"/>
        </w:rPr>
        <w:t>DepartmentId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    [</w:t>
      </w:r>
      <w:proofErr w:type="spellStart"/>
      <w:proofErr w:type="gramStart"/>
      <w:r w:rsidRPr="0032289F">
        <w:rPr>
          <w:rFonts w:ascii="Arial" w:eastAsia="Times New Roman" w:hAnsi="Arial" w:cs="Arial"/>
          <w:color w:val="2B91AF"/>
          <w:sz w:val="24"/>
          <w:szCs w:val="24"/>
          <w:shd w:val="clear" w:color="auto" w:fill="FFFF00"/>
          <w:lang w:eastAsia="en-IN"/>
        </w:rPr>
        <w:t>ForeignKey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(</w:t>
      </w:r>
      <w:proofErr w:type="gram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proofErr w:type="spellStart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DepartmentId</w:t>
      </w:r>
      <w:proofErr w:type="spell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)]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shd w:val="clear" w:color="auto" w:fill="FFFF00"/>
          <w:lang w:eastAsia="en-IN"/>
        </w:rPr>
        <w:t>Department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shd w:val="clear" w:color="auto" w:fill="FFFF00"/>
          <w:lang w:eastAsia="en-IN"/>
        </w:rPr>
        <w:t>Department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shd w:val="clear" w:color="auto" w:fill="FFFF00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>Rebuild the solution, and run the application.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>You will get the following error. We will discuss the reasons for this error and how to fix i</w:t>
      </w:r>
      <w:r w:rsidR="00140A58">
        <w:rPr>
          <w:rFonts w:ascii="Arial" w:eastAsia="Times New Roman" w:hAnsi="Arial" w:cs="Arial"/>
          <w:sz w:val="24"/>
          <w:szCs w:val="24"/>
          <w:lang w:eastAsia="en-IN"/>
        </w:rPr>
        <w:t xml:space="preserve">t the right way in a later </w:t>
      </w:r>
      <w:bookmarkStart w:id="0" w:name="_GoBack"/>
      <w:bookmarkEnd w:id="0"/>
      <w:r w:rsidRPr="0032289F">
        <w:rPr>
          <w:rFonts w:ascii="Arial" w:eastAsia="Times New Roman" w:hAnsi="Arial" w:cs="Arial"/>
          <w:sz w:val="24"/>
          <w:szCs w:val="24"/>
          <w:lang w:eastAsia="en-IN"/>
        </w:rPr>
        <w:t>.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The model backing the '</w:t>
      </w:r>
      <w:proofErr w:type="spellStart"/>
      <w:r w:rsidRPr="0032289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EmployeeDBContext</w:t>
      </w:r>
      <w:proofErr w:type="spellEnd"/>
      <w:r w:rsidRPr="0032289F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' context has changed since the database was created. Consider using Code First Migrations to update the database (http://go.microsoft.com/fwlink/?LinkId=238269).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For now to get around the error, delete the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Sample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database using SQL Server Management Studio, and then try to run the application again. A blank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webform</w:t>
      </w:r>
      <w:proofErr w:type="spellEnd"/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 will be displayed. Now check the Employees tables using SQL Server Management Studio and notice that the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DepartmentId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column is created without an underscore as expected.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09825" cy="1381125"/>
            <wp:effectExtent l="0" t="0" r="9525" b="9525"/>
            <wp:docPr id="2" name="Picture 2" descr="Influencing foreign key column naming in EF cod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fluencing foreign key column naming in EF code fir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To customize the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table name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, use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Table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attribute and to customize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column name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use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Column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attribute. 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For example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, to change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Table name from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Employees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to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tblEmployees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and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FirstName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column to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First_Name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We would modify the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class as shown below.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[</w:t>
      </w:r>
      <w:proofErr w:type="gramStart"/>
      <w:r w:rsidRPr="0032289F">
        <w:rPr>
          <w:rFonts w:ascii="Arial" w:eastAsia="Times New Roman" w:hAnsi="Arial" w:cs="Arial"/>
          <w:color w:val="2B91AF"/>
          <w:sz w:val="24"/>
          <w:szCs w:val="24"/>
          <w:shd w:val="clear" w:color="auto" w:fill="FFFF00"/>
          <w:lang w:eastAsia="en-IN"/>
        </w:rPr>
        <w:t>Table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(</w:t>
      </w:r>
      <w:proofErr w:type="gram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proofErr w:type="spellStart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tblEmployees</w:t>
      </w:r>
      <w:proofErr w:type="spell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)]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class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Id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[</w:t>
      </w:r>
      <w:proofErr w:type="gramStart"/>
      <w:r w:rsidRPr="0032289F">
        <w:rPr>
          <w:rFonts w:ascii="Arial" w:eastAsia="Times New Roman" w:hAnsi="Arial" w:cs="Arial"/>
          <w:color w:val="2B91AF"/>
          <w:sz w:val="24"/>
          <w:szCs w:val="24"/>
          <w:shd w:val="clear" w:color="auto" w:fill="FFFF00"/>
          <w:lang w:eastAsia="en-IN"/>
        </w:rPr>
        <w:t>Column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(</w:t>
      </w:r>
      <w:proofErr w:type="gram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proofErr w:type="spellStart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First_Name</w:t>
      </w:r>
      <w:proofErr w:type="spellEnd"/>
      <w:r w:rsidRPr="0032289F">
        <w:rPr>
          <w:rFonts w:ascii="Arial" w:eastAsia="Times New Roman" w:hAnsi="Arial" w:cs="Arial"/>
          <w:color w:val="A31515"/>
          <w:sz w:val="24"/>
          <w:szCs w:val="24"/>
          <w:shd w:val="clear" w:color="auto" w:fill="FFFF00"/>
          <w:lang w:eastAsia="en-IN"/>
        </w:rPr>
        <w:t>"</w:t>
      </w:r>
      <w:r w:rsidRPr="0032289F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eastAsia="en-IN"/>
        </w:rPr>
        <w:t>)]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DepartmentId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 [</w:t>
      </w:r>
      <w:proofErr w:type="spellStart"/>
      <w:proofErr w:type="gramStart"/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ForeignKey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proofErr w:type="gramEnd"/>
      <w:r w:rsidRPr="0032289F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</w:t>
      </w:r>
      <w:proofErr w:type="spellStart"/>
      <w:r w:rsidRPr="0032289F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DepartmentId</w:t>
      </w:r>
      <w:proofErr w:type="spellEnd"/>
      <w:r w:rsidRPr="0032289F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)]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proofErr w:type="gramStart"/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proofErr w:type="gram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32289F">
        <w:rPr>
          <w:rFonts w:ascii="Arial" w:eastAsia="Times New Roman" w:hAnsi="Arial" w:cs="Arial"/>
          <w:sz w:val="24"/>
          <w:szCs w:val="24"/>
          <w:lang w:eastAsia="en-IN"/>
        </w:rPr>
        <w:t>Department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32289F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32289F" w:rsidRPr="0032289F" w:rsidRDefault="0032289F" w:rsidP="0032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DF1CE8" w:rsidRDefault="0032289F" w:rsidP="0032289F">
      <w:r w:rsidRPr="0032289F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Entity Framework would then generate the following. Notice the </w:t>
      </w:r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table name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proofErr w:type="spellStart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First_Name</w:t>
      </w:r>
      <w:proofErr w:type="spellEnd"/>
      <w:r w:rsidRPr="0032289F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32289F">
        <w:rPr>
          <w:rFonts w:ascii="Arial" w:eastAsia="Times New Roman" w:hAnsi="Arial" w:cs="Arial"/>
          <w:sz w:val="24"/>
          <w:szCs w:val="24"/>
          <w:lang w:eastAsia="en-IN"/>
        </w:rPr>
        <w:t>column.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289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57450" cy="1390650"/>
            <wp:effectExtent l="0" t="0" r="0" b="0"/>
            <wp:docPr id="1" name="Picture 1" descr="Change Table and Column Name Mappings Entity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nge Table and Column Name Mappings Entity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42"/>
    <w:rsid w:val="00140A58"/>
    <w:rsid w:val="002D2B42"/>
    <w:rsid w:val="0032289F"/>
    <w:rsid w:val="00DF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5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2015-06-10T11:26:00Z</dcterms:created>
  <dcterms:modified xsi:type="dcterms:W3CDTF">2015-06-11T23:38:00Z</dcterms:modified>
</cp:coreProperties>
</file>