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214" w:rsidRDefault="007C1214" w:rsidP="007C1214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>Network</w:t>
      </w:r>
    </w:p>
    <w:p w:rsidR="00826CEF" w:rsidRDefault="007C1214" w:rsidP="007C121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 xml:space="preserve">This declaration is used to specify files that should not be cached (for example, a login page). </w:t>
      </w:r>
    </w:p>
    <w:p w:rsidR="00826CEF" w:rsidRDefault="00826CEF" w:rsidP="007C121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7C1214" w:rsidRDefault="007C1214" w:rsidP="007C121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Files listed in</w:t>
      </w:r>
      <w:r w:rsidR="00826CEF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this section will not be loaded from the application cache, but will be retrieved from the server if the</w:t>
      </w:r>
    </w:p>
    <w:p w:rsidR="00826CEF" w:rsidRDefault="007C1214" w:rsidP="007C121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browser</w:t>
      </w:r>
      <w:proofErr w:type="gramEnd"/>
      <w:r>
        <w:rPr>
          <w:rFonts w:ascii="MyriadPro-Regular" w:hAnsi="MyriadPro-Regular" w:cs="MyriadPro-Regular"/>
          <w:color w:val="333333"/>
        </w:rPr>
        <w:t xml:space="preserve"> is online. </w:t>
      </w:r>
    </w:p>
    <w:p w:rsidR="007C1214" w:rsidRDefault="007C1214" w:rsidP="007C121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We can specify "*" (the default), which sets the online white list wildcard flag to "open",</w:t>
      </w:r>
      <w:bookmarkStart w:id="0" w:name="_GoBack"/>
      <w:bookmarkEnd w:id="0"/>
    </w:p>
    <w:p w:rsidR="007C1214" w:rsidRDefault="007C1214" w:rsidP="007C121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so</w:t>
      </w:r>
      <w:proofErr w:type="gramEnd"/>
      <w:r>
        <w:rPr>
          <w:rFonts w:ascii="MyriadPro-Regular" w:hAnsi="MyriadPro-Regular" w:cs="MyriadPro-Regular"/>
          <w:color w:val="333333"/>
        </w:rPr>
        <w:t xml:space="preserve"> that resources from other origins will not be blocked.</w:t>
      </w:r>
    </w:p>
    <w:p w:rsidR="007C1214" w:rsidRDefault="007C1214" w:rsidP="007C121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NETWORK:</w:t>
      </w:r>
    </w:p>
    <w:p w:rsidR="007C1214" w:rsidRDefault="007C1214" w:rsidP="007C121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Login.html</w:t>
      </w:r>
    </w:p>
    <w:p w:rsidR="00E90BD9" w:rsidRDefault="007C1214" w:rsidP="007C1214">
      <w:pPr>
        <w:rPr>
          <w:rFonts w:ascii="MyriadPro-Regular" w:hAnsi="MyriadPro-Regular" w:cs="MyriadPro-Regular"/>
          <w:color w:val="333333"/>
        </w:rPr>
      </w:pPr>
      <w:proofErr w:type="spellStart"/>
      <w:r>
        <w:rPr>
          <w:rFonts w:ascii="MyriadPro-Regular" w:hAnsi="MyriadPro-Regular" w:cs="MyriadPro-Regular"/>
          <w:color w:val="333333"/>
        </w:rPr>
        <w:t>dynamic_script.cgi</w:t>
      </w:r>
      <w:proofErr w:type="spellEnd"/>
    </w:p>
    <w:p w:rsidR="006D7DD6" w:rsidRDefault="006D7DD6" w:rsidP="007C1214">
      <w:pPr>
        <w:rPr>
          <w:rFonts w:ascii="MyriadPro-Regular" w:hAnsi="MyriadPro-Regular" w:cs="MyriadPro-Regular"/>
          <w:color w:val="333333"/>
        </w:rPr>
      </w:pPr>
    </w:p>
    <w:p w:rsidR="006D7DD6" w:rsidRDefault="006D7DD6" w:rsidP="006D7DD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Whenever the user tries to access the files listed in this section, he or she gets the acknowledgement with</w:t>
      </w:r>
    </w:p>
    <w:p w:rsidR="006D7DD6" w:rsidRDefault="006D7DD6" w:rsidP="006D7DD6">
      <w:proofErr w:type="gramStart"/>
      <w:r>
        <w:rPr>
          <w:rFonts w:ascii="MyriadPro-Regular" w:hAnsi="MyriadPro-Regular" w:cs="MyriadPro-Regular"/>
          <w:color w:val="333333"/>
        </w:rPr>
        <w:t>an</w:t>
      </w:r>
      <w:proofErr w:type="gramEnd"/>
      <w:r>
        <w:rPr>
          <w:rFonts w:ascii="MyriadPro-Regular" w:hAnsi="MyriadPro-Regular" w:cs="MyriadPro-Regular"/>
          <w:color w:val="333333"/>
        </w:rPr>
        <w:t xml:space="preserve"> appropriate offline message.</w:t>
      </w:r>
    </w:p>
    <w:sectPr w:rsidR="006D7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94"/>
    <w:rsid w:val="00487194"/>
    <w:rsid w:val="006D7DD6"/>
    <w:rsid w:val="007C1214"/>
    <w:rsid w:val="00826CEF"/>
    <w:rsid w:val="00E9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5</cp:revision>
  <dcterms:created xsi:type="dcterms:W3CDTF">2015-10-17T11:56:00Z</dcterms:created>
  <dcterms:modified xsi:type="dcterms:W3CDTF">2015-10-18T09:53:00Z</dcterms:modified>
</cp:coreProperties>
</file>