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FranklinGothic-DemiCnd" w:hAnsi="FranklinGothic-DemiCnd" w:cs="FranklinGothic-DemiCnd" w:eastAsia="FranklinGothic-DemiCnd"/>
          <w:color w:val="auto"/>
          <w:spacing w:val="0"/>
          <w:position w:val="0"/>
          <w:sz w:val="22"/>
          <w:shd w:fill="auto" w:val="clear"/>
        </w:rPr>
      </w:pPr>
      <w:r>
        <w:rPr>
          <w:rFonts w:ascii="FranklinGothic-DemiCnd" w:hAnsi="FranklinGothic-DemiCnd" w:cs="FranklinGothic-DemiCnd" w:eastAsia="FranklinGothic-DemiCnd"/>
          <w:color w:val="auto"/>
          <w:spacing w:val="0"/>
          <w:position w:val="0"/>
          <w:sz w:val="22"/>
          <w:shd w:fill="auto" w:val="clear"/>
        </w:rPr>
        <w:t xml:space="preserve">Adjacent Sibling Selectors</w:t>
      </w:r>
    </w:p>
    <w:p>
      <w:pPr>
        <w:spacing w:before="0" w:after="0" w:line="240"/>
        <w:ind w:right="0" w:left="0" w:firstLine="0"/>
        <w:jc w:val="left"/>
        <w:rPr>
          <w:rFonts w:ascii="FranklinGothic-DemiCnd" w:hAnsi="FranklinGothic-DemiCnd" w:cs="FranklinGothic-DemiCnd" w:eastAsia="FranklinGothic-DemiC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-Roman" w:hAnsi="Palatino-Roman" w:cs="Palatino-Roman" w:eastAsia="Palatino-Roman"/>
          <w:color w:val="auto"/>
          <w:spacing w:val="0"/>
          <w:position w:val="0"/>
          <w:sz w:val="19"/>
          <w:shd w:fill="auto" w:val="clear"/>
        </w:rPr>
      </w:pPr>
      <w:r>
        <w:rPr>
          <w:rFonts w:ascii="Palatino-Italic" w:hAnsi="Palatino-Italic" w:cs="Palatino-Italic" w:eastAsia="Palatino-Italic"/>
          <w:i/>
          <w:color w:val="auto"/>
          <w:spacing w:val="0"/>
          <w:position w:val="0"/>
          <w:sz w:val="19"/>
          <w:shd w:fill="auto" w:val="clear"/>
        </w:rPr>
        <w:t xml:space="preserve">Adjacent-sibling selector </w:t>
      </w:r>
      <w:r>
        <w:rPr>
          <w:rFonts w:ascii="Palatino-Roman" w:hAnsi="Palatino-Roman" w:cs="Palatino-Roman" w:eastAsia="Palatino-Roman"/>
          <w:color w:val="auto"/>
          <w:spacing w:val="0"/>
          <w:position w:val="0"/>
          <w:sz w:val="19"/>
          <w:shd w:fill="auto" w:val="clear"/>
        </w:rPr>
        <w:t xml:space="preserve">is specified using the plus sign (</w:t>
      </w:r>
      <w:r>
        <w:rPr>
          <w:rFonts w:ascii="Courier" w:hAnsi="Courier" w:cs="Courier" w:eastAsia="Courier"/>
          <w:color w:val="auto"/>
          <w:spacing w:val="0"/>
          <w:position w:val="0"/>
          <w:sz w:val="18"/>
          <w:shd w:fill="auto" w:val="clear"/>
        </w:rPr>
        <w:t xml:space="preserve">+</w:t>
      </w:r>
      <w:r>
        <w:rPr>
          <w:rFonts w:ascii="Palatino-Roman" w:hAnsi="Palatino-Roman" w:cs="Palatino-Roman" w:eastAsia="Palatino-Roman"/>
          <w:color w:val="auto"/>
          <w:spacing w:val="0"/>
          <w:position w:val="0"/>
          <w:sz w:val="19"/>
          <w:shd w:fill="auto" w:val="clear"/>
        </w:rPr>
        <w:t xml:space="preserve">) and is</w:t>
      </w:r>
    </w:p>
    <w:p>
      <w:pPr>
        <w:spacing w:before="0" w:after="0" w:line="240"/>
        <w:ind w:right="0" w:left="0" w:firstLine="0"/>
        <w:jc w:val="left"/>
        <w:rPr>
          <w:rFonts w:ascii="Palatino-Roman" w:hAnsi="Palatino-Roman" w:cs="Palatino-Roman" w:eastAsia="Palatino-Roman"/>
          <w:color w:val="auto"/>
          <w:spacing w:val="0"/>
          <w:position w:val="0"/>
          <w:sz w:val="19"/>
          <w:shd w:fill="auto" w:val="clear"/>
        </w:rPr>
      </w:pPr>
      <w:r>
        <w:rPr>
          <w:rFonts w:ascii="Palatino-Roman" w:hAnsi="Palatino-Roman" w:cs="Palatino-Roman" w:eastAsia="Palatino-Roman"/>
          <w:color w:val="auto"/>
          <w:spacing w:val="0"/>
          <w:position w:val="0"/>
          <w:sz w:val="19"/>
          <w:shd w:fill="auto" w:val="clear"/>
        </w:rPr>
        <w:t xml:space="preserve">used to select elements that would be siblings of each other. For example, consider the</w:t>
      </w:r>
    </w:p>
    <w:p>
      <w:pPr>
        <w:spacing w:before="0" w:after="0" w:line="240"/>
        <w:ind w:right="0" w:left="0" w:firstLine="0"/>
        <w:jc w:val="left"/>
        <w:rPr>
          <w:rFonts w:ascii="Palatino-Roman" w:hAnsi="Palatino-Roman" w:cs="Palatino-Roman" w:eastAsia="Palatino-Roman"/>
          <w:color w:val="auto"/>
          <w:spacing w:val="0"/>
          <w:position w:val="0"/>
          <w:sz w:val="19"/>
          <w:shd w:fill="auto" w:val="clear"/>
        </w:rPr>
      </w:pPr>
      <w:r>
        <w:rPr>
          <w:rFonts w:ascii="Palatino-Roman" w:hAnsi="Palatino-Roman" w:cs="Palatino-Roman" w:eastAsia="Palatino-Roman"/>
          <w:color w:val="auto"/>
          <w:spacing w:val="0"/>
          <w:position w:val="0"/>
          <w:sz w:val="19"/>
          <w:shd w:fill="auto" w:val="clear"/>
        </w:rPr>
        <w:t xml:space="preserve">following rule:</w:t>
      </w:r>
    </w:p>
    <w:p>
      <w:pPr>
        <w:spacing w:before="0" w:after="0" w:line="240"/>
        <w:ind w:right="0" w:left="0" w:firstLine="0"/>
        <w:jc w:val="left"/>
        <w:rPr>
          <w:rFonts w:ascii="Palatino-Roman" w:hAnsi="Palatino-Roman" w:cs="Palatino-Roman" w:eastAsia="Palatino-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auto"/>
          <w:spacing w:val="0"/>
          <w:position w:val="0"/>
          <w:sz w:val="17"/>
          <w:shd w:fill="auto" w:val="clear"/>
        </w:rPr>
      </w:pPr>
      <w:r>
        <w:rPr>
          <w:rFonts w:ascii="Courier" w:hAnsi="Courier" w:cs="Courier" w:eastAsia="Courier"/>
          <w:color w:val="auto"/>
          <w:spacing w:val="0"/>
          <w:position w:val="0"/>
          <w:sz w:val="17"/>
          <w:shd w:fill="auto" w:val="clear"/>
        </w:rPr>
        <w:t xml:space="preserve">h1 + p {color: red;}</w:t>
      </w:r>
    </w:p>
    <w:p>
      <w:pPr>
        <w:spacing w:before="0" w:after="0" w:line="240"/>
        <w:ind w:right="0" w:left="0" w:firstLine="0"/>
        <w:jc w:val="left"/>
        <w:rPr>
          <w:rFonts w:ascii="Palatino-Roman" w:hAnsi="Palatino-Roman" w:cs="Palatino-Roman" w:eastAsia="Palatino-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-Roman" w:hAnsi="Palatino-Roman" w:cs="Palatino-Roman" w:eastAsia="Palatino-Roman"/>
          <w:color w:val="auto"/>
          <w:spacing w:val="0"/>
          <w:position w:val="0"/>
          <w:sz w:val="19"/>
          <w:shd w:fill="auto" w:val="clear"/>
        </w:rPr>
      </w:pPr>
      <w:r>
        <w:rPr>
          <w:rFonts w:ascii="Palatino-Roman" w:hAnsi="Palatino-Roman" w:cs="Palatino-Roman" w:eastAsia="Palatino-Roman"/>
          <w:color w:val="auto"/>
          <w:spacing w:val="0"/>
          <w:position w:val="0"/>
          <w:sz w:val="19"/>
          <w:shd w:fill="auto" w:val="clear"/>
        </w:rPr>
        <w:t xml:space="preserve">This states that all paragraph elements that are </w:t>
      </w:r>
    </w:p>
    <w:p>
      <w:pPr>
        <w:spacing w:before="0" w:after="0" w:line="240"/>
        <w:ind w:right="0" w:left="0" w:firstLine="0"/>
        <w:jc w:val="left"/>
        <w:rPr>
          <w:rFonts w:ascii="Palatino-Roman" w:hAnsi="Palatino-Roman" w:cs="Palatino-Roman" w:eastAsia="Palatino-Roman"/>
          <w:color w:val="auto"/>
          <w:spacing w:val="0"/>
          <w:position w:val="0"/>
          <w:sz w:val="19"/>
          <w:shd w:fill="auto" w:val="clear"/>
        </w:rPr>
      </w:pPr>
      <w:r>
        <w:rPr>
          <w:rFonts w:ascii="Palatino-Roman" w:hAnsi="Palatino-Roman" w:cs="Palatino-Roman" w:eastAsia="Palatino-Roman"/>
          <w:color w:val="auto"/>
          <w:spacing w:val="0"/>
          <w:position w:val="0"/>
          <w:sz w:val="19"/>
          <w:shd w:fill="auto" w:val="clear"/>
        </w:rPr>
        <w:t xml:space="preserve">directly after an </w:t>
      </w:r>
      <w:r>
        <w:rPr>
          <w:rFonts w:ascii="Courier-Bold" w:hAnsi="Courier-Bold" w:cs="Courier-Bold" w:eastAsia="Courier-Bold"/>
          <w:b/>
          <w:color w:val="auto"/>
          <w:spacing w:val="0"/>
          <w:position w:val="0"/>
          <w:sz w:val="18"/>
          <w:shd w:fill="auto" w:val="clear"/>
        </w:rPr>
        <w:t xml:space="preserve">&lt;h1&gt; </w:t>
      </w:r>
      <w:r>
        <w:rPr>
          <w:rFonts w:ascii="Palatino-Roman" w:hAnsi="Palatino-Roman" w:cs="Palatino-Roman" w:eastAsia="Palatino-Roman"/>
          <w:color w:val="auto"/>
          <w:spacing w:val="0"/>
          <w:position w:val="0"/>
          <w:sz w:val="19"/>
          <w:shd w:fill="auto" w:val="clear"/>
        </w:rPr>
        <w:t xml:space="preserve">are red, as indicated</w:t>
      </w:r>
    </w:p>
    <w:p>
      <w:pPr>
        <w:spacing w:before="0" w:after="0" w:line="240"/>
        <w:ind w:right="0" w:left="0" w:firstLine="0"/>
        <w:jc w:val="left"/>
        <w:rPr>
          <w:rFonts w:ascii="Palatino-Roman" w:hAnsi="Palatino-Roman" w:cs="Palatino-Roman" w:eastAsia="Palatino-Roman"/>
          <w:color w:val="auto"/>
          <w:spacing w:val="0"/>
          <w:position w:val="0"/>
          <w:sz w:val="19"/>
          <w:shd w:fill="auto" w:val="clear"/>
        </w:rPr>
      </w:pPr>
      <w:r>
        <w:rPr>
          <w:rFonts w:ascii="Palatino-Roman" w:hAnsi="Palatino-Roman" w:cs="Palatino-Roman" w:eastAsia="Palatino-Roman"/>
          <w:color w:val="auto"/>
          <w:spacing w:val="0"/>
          <w:position w:val="0"/>
          <w:sz w:val="19"/>
          <w:shd w:fill="auto" w:val="clear"/>
        </w:rPr>
        <w:t xml:space="preserve">by this markup:</w:t>
      </w:r>
    </w:p>
    <w:p>
      <w:pPr>
        <w:spacing w:before="0" w:after="0" w:line="240"/>
        <w:ind w:right="0" w:left="0" w:firstLine="0"/>
        <w:jc w:val="left"/>
        <w:rPr>
          <w:rFonts w:ascii="Courier-Bold" w:hAnsi="Courier-Bold" w:cs="Courier-Bold" w:eastAsia="Courier-Bold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-Bold" w:hAnsi="Courier-Bold" w:cs="Courier-Bold" w:eastAsia="Courier-Bold"/>
          <w:b/>
          <w:color w:val="auto"/>
          <w:spacing w:val="0"/>
          <w:position w:val="0"/>
          <w:sz w:val="17"/>
          <w:shd w:fill="auto" w:val="clear"/>
        </w:rPr>
      </w:pPr>
      <w:r>
        <w:rPr>
          <w:rFonts w:ascii="Courier-Bold" w:hAnsi="Courier-Bold" w:cs="Courier-Bold" w:eastAsia="Courier-Bold"/>
          <w:b/>
          <w:color w:val="auto"/>
          <w:spacing w:val="0"/>
          <w:position w:val="0"/>
          <w:sz w:val="17"/>
          <w:shd w:fill="auto" w:val="clear"/>
        </w:rPr>
        <w:t xml:space="preserve">&lt;h1&gt;</w:t>
      </w:r>
      <w:r>
        <w:rPr>
          <w:rFonts w:ascii="Courier" w:hAnsi="Courier" w:cs="Courier" w:eastAsia="Courier"/>
          <w:color w:val="auto"/>
          <w:spacing w:val="0"/>
          <w:position w:val="0"/>
          <w:sz w:val="17"/>
          <w:shd w:fill="auto" w:val="clear"/>
        </w:rPr>
        <w:t xml:space="preserve">I am a heading</w:t>
      </w:r>
      <w:r>
        <w:rPr>
          <w:rFonts w:ascii="Courier-Bold" w:hAnsi="Courier-Bold" w:cs="Courier-Bold" w:eastAsia="Courier-Bold"/>
          <w:b/>
          <w:color w:val="auto"/>
          <w:spacing w:val="0"/>
          <w:position w:val="0"/>
          <w:sz w:val="17"/>
          <w:shd w:fill="auto" w:val="clear"/>
        </w:rPr>
        <w:t xml:space="preserve">&lt;/h1&gt;</w:t>
      </w:r>
    </w:p>
    <w:p>
      <w:pPr>
        <w:spacing w:before="0" w:after="0" w:line="240"/>
        <w:ind w:right="0" w:left="0" w:firstLine="0"/>
        <w:jc w:val="left"/>
        <w:rPr>
          <w:rFonts w:ascii="Courier-Bold" w:hAnsi="Courier-Bold" w:cs="Courier-Bold" w:eastAsia="Courier-Bold"/>
          <w:b/>
          <w:color w:val="auto"/>
          <w:spacing w:val="0"/>
          <w:position w:val="0"/>
          <w:sz w:val="17"/>
          <w:shd w:fill="auto" w:val="clear"/>
        </w:rPr>
      </w:pPr>
      <w:r>
        <w:rPr>
          <w:rFonts w:ascii="Courier-Bold" w:hAnsi="Courier-Bold" w:cs="Courier-Bold" w:eastAsia="Courier-Bold"/>
          <w:b/>
          <w:color w:val="auto"/>
          <w:spacing w:val="0"/>
          <w:position w:val="0"/>
          <w:sz w:val="17"/>
          <w:shd w:fill="auto" w:val="clear"/>
        </w:rPr>
        <w:t xml:space="preserve">&lt;p&gt;</w:t>
      </w:r>
      <w:r>
        <w:rPr>
          <w:rFonts w:ascii="Courier" w:hAnsi="Courier" w:cs="Courier" w:eastAsia="Courier"/>
          <w:color w:val="auto"/>
          <w:spacing w:val="0"/>
          <w:position w:val="0"/>
          <w:sz w:val="17"/>
          <w:shd w:fill="auto" w:val="clear"/>
        </w:rPr>
        <w:t xml:space="preserve">I am an adjacent paragraph so I am red!</w:t>
      </w:r>
      <w:r>
        <w:rPr>
          <w:rFonts w:ascii="Courier-Bold" w:hAnsi="Courier-Bold" w:cs="Courier-Bold" w:eastAsia="Courier-Bold"/>
          <w:b/>
          <w:color w:val="auto"/>
          <w:spacing w:val="0"/>
          <w:position w:val="0"/>
          <w:sz w:val="17"/>
          <w:shd w:fill="auto" w:val="clear"/>
        </w:rPr>
        <w:t xml:space="preserve">&lt;</w:t>
      </w:r>
      <w:r>
        <w:rPr>
          <w:rFonts w:ascii="Courier" w:hAnsi="Courier" w:cs="Courier" w:eastAsia="Courier"/>
          <w:color w:val="auto"/>
          <w:spacing w:val="0"/>
          <w:position w:val="0"/>
          <w:sz w:val="17"/>
          <w:shd w:fill="auto" w:val="clear"/>
        </w:rPr>
        <w:t xml:space="preserve">/</w:t>
      </w:r>
      <w:r>
        <w:rPr>
          <w:rFonts w:ascii="Courier-Bold" w:hAnsi="Courier-Bold" w:cs="Courier-Bold" w:eastAsia="Courier-Bold"/>
          <w:b/>
          <w:color w:val="auto"/>
          <w:spacing w:val="0"/>
          <w:position w:val="0"/>
          <w:sz w:val="17"/>
          <w:shd w:fill="auto" w:val="clear"/>
        </w:rPr>
        <w:t xml:space="preserve">p&gt;</w:t>
      </w:r>
    </w:p>
    <w:p>
      <w:pPr>
        <w:spacing w:before="0" w:after="200" w:line="276"/>
        <w:ind w:right="0" w:left="0" w:firstLine="0"/>
        <w:jc w:val="left"/>
        <w:rPr>
          <w:rFonts w:ascii="Courier-Bold" w:hAnsi="Courier-Bold" w:cs="Courier-Bold" w:eastAsia="Courier-Bold"/>
          <w:b/>
          <w:color w:val="auto"/>
          <w:spacing w:val="0"/>
          <w:position w:val="0"/>
          <w:sz w:val="17"/>
          <w:shd w:fill="auto" w:val="clear"/>
        </w:rPr>
      </w:pPr>
      <w:r>
        <w:rPr>
          <w:rFonts w:ascii="Courier-Bold" w:hAnsi="Courier-Bold" w:cs="Courier-Bold" w:eastAsia="Courier-Bold"/>
          <w:b/>
          <w:color w:val="auto"/>
          <w:spacing w:val="0"/>
          <w:position w:val="0"/>
          <w:sz w:val="17"/>
          <w:shd w:fill="auto" w:val="clear"/>
        </w:rPr>
        <w:t xml:space="preserve">&lt;p&gt;</w:t>
      </w:r>
      <w:r>
        <w:rPr>
          <w:rFonts w:ascii="Courier" w:hAnsi="Courier" w:cs="Courier" w:eastAsia="Courier"/>
          <w:color w:val="auto"/>
          <w:spacing w:val="0"/>
          <w:position w:val="0"/>
          <w:sz w:val="17"/>
          <w:shd w:fill="auto" w:val="clear"/>
        </w:rPr>
        <w:t xml:space="preserve">I am not adjacent so I am not red.</w:t>
      </w:r>
      <w:r>
        <w:rPr>
          <w:rFonts w:ascii="Courier-Bold" w:hAnsi="Courier-Bold" w:cs="Courier-Bold" w:eastAsia="Courier-Bold"/>
          <w:b/>
          <w:color w:val="auto"/>
          <w:spacing w:val="0"/>
          <w:position w:val="0"/>
          <w:sz w:val="17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ourier-Bold" w:hAnsi="Courier-Bold" w:cs="Courier-Bold" w:eastAsia="Courier-Bold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38" w:dyaOrig="4661">
          <v:rect xmlns:o="urn:schemas-microsoft-com:office:office" xmlns:v="urn:schemas-microsoft-com:vml" id="rectole0000000000" style="width:411.900000pt;height:233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