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Business Growth Questions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 the Data Analyst  |  Source: cleaned_data.csv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Dataset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file contains 9,551 restaurants across 15 countries and 141 cities, with 21 columns. About 90% of the listings are in India, mostly the Delhi NCR area (New Delhi, Gurgaon, Noida). The questions below are written from the perspective of a business owner or investor, and each maps to columns in the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Restaurants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9,551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Countries / Cities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15 / 141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Online delivery offered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26% (avg rating 3.25 vs 2.47 without)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Table booking offered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12% (avg rating 3.44 vs 2.56 without)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Not rated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About 22%</w:t>
            </w:r>
          </w:p>
        </w:tc>
      </w:tr>
      <w:tr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Excellent / Average rated</w:t>
            </w:r>
          </w:p>
        </w:tc>
        <w:tc>
          <w:tcPr>
            <w:tcW w:type="dxa" w:w="468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301 / 3,737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Market Opportunity: Where should we expand?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cities and localities have the </w:t>
      </w:r>
      <w:r>
        <w:rPr>
          <w:rFonts w:ascii="Calibri" w:cs="Calibri" w:eastAsia="Calibri" w:hAnsi="Calibri"/>
          <w:b/>
          <w:bCs/>
        </w:rPr>
        <w:t xml:space="preserve">most restaurants but the lowest average rating</w:t>
      </w:r>
      <w:r>
        <w:rPr>
          <w:rFonts w:ascii="Calibri" w:cs="Calibri" w:eastAsia="Calibri" w:hAnsi="Calibri"/>
        </w:rPr>
        <w:t xml:space="preserve">? These are markets where quality is poor and a good operator can win.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areas have </w:t>
      </w:r>
      <w:r>
        <w:rPr>
          <w:rFonts w:ascii="Calibri" w:cs="Calibri" w:eastAsia="Calibri" w:hAnsi="Calibri"/>
          <w:b/>
          <w:bCs/>
        </w:rPr>
        <w:t xml:space="preserve">high ratings but few restaurants</w:t>
      </w:r>
      <w:r>
        <w:rPr>
          <w:rFonts w:ascii="Calibri" w:cs="Calibri" w:eastAsia="Calibri" w:hAnsi="Calibri"/>
        </w:rPr>
        <w:t xml:space="preserve">? This points to demand that is underserved.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Beyond Delhi NCR, do any smaller cities (such as Ahmedabad, Amritsar or Bhubaneshwar) show a promising rating-to-competition ratio?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Where are restaurants geographically clustered (latitude and longitude), and where are the white-space zones with no competitors?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Cuisine Strategy: What should we serve?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cuisines have the </w:t>
      </w:r>
      <w:r>
        <w:rPr>
          <w:rFonts w:ascii="Calibri" w:cs="Calibri" w:eastAsia="Calibri" w:hAnsi="Calibri"/>
          <w:b/>
          <w:bCs/>
        </w:rPr>
        <w:t xml:space="preserve">highest ratings and votes</w:t>
      </w:r>
      <w:r>
        <w:rPr>
          <w:rFonts w:ascii="Calibri" w:cs="Calibri" w:eastAsia="Calibri" w:hAnsi="Calibri"/>
        </w:rPr>
        <w:t xml:space="preserve">, and which are oversaturated? North Indian appears in about 4,000 listings and Chinese in about 2,700, so competition there is heavy.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cuisines are </w:t>
      </w:r>
      <w:r>
        <w:rPr>
          <w:rFonts w:ascii="Calibri" w:cs="Calibri" w:eastAsia="Calibri" w:hAnsi="Calibri"/>
          <w:b/>
          <w:bCs/>
        </w:rPr>
        <w:t xml:space="preserve">rare but well-rated</w:t>
      </w:r>
      <w:r>
        <w:rPr>
          <w:rFonts w:ascii="Calibri" w:cs="Calibri" w:eastAsia="Calibri" w:hAnsi="Calibri"/>
        </w:rPr>
        <w:t xml:space="preserve"> in each city? These are niche opportunities.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 multi-cuisine restaurants (for example French, Japanese, Desserts) outperform single-cuisine ones?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cuisine combinations are the most popular and the most profitable?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Pricing Strategy: How should we price?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price range (1 to 4) gives the best balance of rating, votes and market size? Average ratings rise from about 2.0 in range 1 to about 3.7 in range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Does a higher </w:t>
      </w:r>
      <w:r>
        <w:rPr>
          <w:rFonts w:ascii="Calibri" w:cs="Calibri" w:eastAsia="Calibri" w:hAnsi="Calibri"/>
          <w:b/>
          <w:bCs/>
        </w:rPr>
        <w:t xml:space="preserve">average_cost_for_two</w:t>
      </w:r>
      <w:r>
        <w:rPr>
          <w:rFonts w:ascii="Calibri" w:cs="Calibri" w:eastAsia="Calibri" w:hAnsi="Calibri"/>
        </w:rPr>
        <w:t xml:space="preserve"> lead to better customer satisfaction, or is there a point where price stops adding value?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restaurants deliver high ratings at </w:t>
      </w:r>
      <w:r>
        <w:rPr>
          <w:rFonts w:ascii="Calibri" w:cs="Calibri" w:eastAsia="Calibri" w:hAnsi="Calibri"/>
          <w:b/>
          <w:bCs/>
        </w:rPr>
        <w:t xml:space="preserve">low or mid prices</w:t>
      </w:r>
      <w:r>
        <w:rPr>
          <w:rFonts w:ascii="Calibri" w:cs="Calibri" w:eastAsia="Calibri" w:hAnsi="Calibri"/>
        </w:rPr>
        <w:t xml:space="preserve">? These are the value leaders to benchmark against.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How does pricing differ for the same cuisine across cities?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Service Model: Which features drive growth?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 restaurants with </w:t>
      </w:r>
      <w:r>
        <w:rPr>
          <w:rFonts w:ascii="Calibri" w:cs="Calibri" w:eastAsia="Calibri" w:hAnsi="Calibri"/>
          <w:b/>
          <w:bCs/>
        </w:rPr>
        <w:t xml:space="preserve">online delivery</w:t>
      </w:r>
      <w:r>
        <w:rPr>
          <w:rFonts w:ascii="Calibri" w:cs="Calibri" w:eastAsia="Calibri" w:hAnsi="Calibri"/>
        </w:rPr>
        <w:t xml:space="preserve"> get better ratings? In this data the averages are about 3.25 with delivery versus 2.47 without. Is this causal, or do better restaurants simply offer delivery?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Does </w:t>
      </w:r>
      <w:r>
        <w:rPr>
          <w:rFonts w:ascii="Calibri" w:cs="Calibri" w:eastAsia="Calibri" w:hAnsi="Calibri"/>
          <w:b/>
          <w:bCs/>
        </w:rPr>
        <w:t xml:space="preserve">table booking</w:t>
      </w:r>
      <w:r>
        <w:rPr>
          <w:rFonts w:ascii="Calibri" w:cs="Calibri" w:eastAsia="Calibri" w:hAnsi="Calibri"/>
        </w:rPr>
        <w:t xml:space="preserve"> have the same effect? The averages are about 3.44 with booking versus 2.56 without.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Only 26% of restaurants offer delivery and 12% offer table booking. Is this a gap we can exploit?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combination of features (delivery, booking, price range) is linked to the most votes?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Customer Engagement and Reputation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What does the </w:t>
      </w:r>
      <w:r>
        <w:rPr>
          <w:rFonts w:ascii="Calibri" w:cs="Calibri" w:eastAsia="Calibri" w:hAnsi="Calibri"/>
          <w:b/>
          <w:bCs/>
        </w:rPr>
        <w:t xml:space="preserve">votes</w:t>
      </w:r>
      <w:r>
        <w:rPr>
          <w:rFonts w:ascii="Calibri" w:cs="Calibri" w:eastAsia="Calibri" w:hAnsi="Calibri"/>
        </w:rPr>
        <w:t xml:space="preserve"> distribution look like? Which restaurants have many votes but a low rating, meaning high traffic with poor satisfaction?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About 22% of restaurants are "Not rated". What do they have in common, and is there a visibility problem for new entrants?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What separates "Excellent" restaurants (301 in total) from "Average" ones (3,737) in terms of cuisine, price, location and services?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restaurants are rated "Poor", and what patterns do they share?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Competitor Benchmarking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Who are the top 10 restaurants per city by rating and votes, and what do they have in common?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Are there restaurant names that repeat across locations, suggesting chains? Do chains outperform independents?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What is the average rating in each locality compared with our target location?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Business Decision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we open a new restaurant, which </w:t>
      </w:r>
      <w:r>
        <w:rPr>
          <w:rFonts w:ascii="Calibri" w:cs="Calibri" w:eastAsia="Calibri" w:hAnsi="Calibri"/>
          <w:b/>
          <w:bCs/>
        </w:rPr>
        <w:t xml:space="preserve">city + cuisine + price range + service model</w:t>
      </w:r>
      <w:r>
        <w:rPr>
          <w:rFonts w:ascii="Calibri" w:cs="Calibri" w:eastAsia="Calibri" w:hAnsi="Calibri"/>
        </w:rPr>
        <w:t xml:space="preserve"> combination has the highest chance of a rating of 4.0 or above?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segment has the </w:t>
      </w:r>
      <w:r>
        <w:rPr>
          <w:rFonts w:ascii="Calibri" w:cs="Calibri" w:eastAsia="Calibri" w:hAnsi="Calibri"/>
          <w:b/>
          <w:bCs/>
        </w:rPr>
        <w:t xml:space="preserve">best return on entry</w:t>
      </w:r>
      <w:r>
        <w:rPr>
          <w:rFonts w:ascii="Calibri" w:cs="Calibri" w:eastAsia="Calibri" w:hAnsi="Calibri"/>
        </w:rPr>
        <w:t xml:space="preserve">: high demand, moderate competition and strong ratings?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3 insights from this data would most change our expansion plan?</w:t>
      </w:r>
    </w:p>
    <w:p>
      <w:pPr>
        <w:pStyle w:val="Heading1"/>
        <w:pBdr>
          <w:bottom w:val="single" w:color="2E75B6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Data Quality Notes for the Analyst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Currencies are mixed (12 different types). </w:t>
      </w:r>
      <w:r>
        <w:rPr>
          <w:rFonts w:ascii="Calibri" w:cs="Calibri" w:eastAsia="Calibri" w:hAnsi="Calibri"/>
        </w:rPr>
        <w:t xml:space="preserve">Convert prices to one currency before comparing countries.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Some currency labels look wrong. </w:t>
      </w:r>
      <w:r>
        <w:rPr>
          <w:rFonts w:ascii="Calibri" w:cs="Calibri" w:eastAsia="Calibri" w:hAnsi="Calibri"/>
        </w:rPr>
        <w:t xml:space="preserve">The first rows show Philippine cities (Makati) labeled "Botswana Pula", so validate country and currency mapping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Zero values: </w:t>
      </w:r>
      <w:r>
        <w:rPr>
          <w:rFonts w:ascii="Calibri" w:cs="Calibri" w:eastAsia="Calibri" w:hAnsi="Calibri"/>
        </w:rPr>
        <w:t xml:space="preserve">average_cost_for_two has a minimum of 0, and unrated restaurants have a rating of 0, which will distort averages. Exclude or treat them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Missing values: </w:t>
      </w:r>
      <w:r>
        <w:rPr>
          <w:rFonts w:ascii="Calibri" w:cs="Calibri" w:eastAsia="Calibri" w:hAnsi="Calibri"/>
        </w:rPr>
        <w:t xml:space="preserve">cuisines is missing for 9 restaurants.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Heavy India skew: </w:t>
      </w:r>
      <w:r>
        <w:rPr>
          <w:rFonts w:ascii="Calibri" w:cs="Calibri" w:eastAsia="Calibri" w:hAnsi="Calibri"/>
        </w:rPr>
        <w:t xml:space="preserve">Compare countries only after normalizing, or analyze India and international markets separately.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2026-10-04T11:04:48.978Z</dcterms:created>
  <dcterms:modified xsi:type="dcterms:W3CDTF">2026-10-04T11:04:48.984Z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