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Excel, spreadsheets can have values of data types other than strings; cells can have different fonts, sizes, or color settings; cells can have varying widths and heights; adjacent cells can be merged; and you can embed images and charts.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You pass a File object, obtained from a call to open().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File objects need to be opened in read-binary ('rb') for reader objects and write-binary ('wb') for writer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writerow()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he delimiter is the character that appears between cells on a row. By default, the delimiter for a CSV file is a comma. The line terminator is the character that comes at the end of a row. By default, the line terminator is a newline. You can change characters to different values by using the delimiter and lineterminator keyword arguments with csv.writer().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json.loads()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json.dumps()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