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7E1538" w:rsidRPr="00950B11" w:rsidRDefault="007E1538" w:rsidP="007B6874">
          <w:pPr>
            <w:pStyle w:val="NoSpacing"/>
            <w:jc w:val="center"/>
            <w:rPr>
              <w:rFonts w:asciiTheme="majorHAnsi" w:eastAsiaTheme="majorEastAsia" w:hAnsiTheme="majorHAnsi" w:cstheme="majorBidi"/>
              <w:sz w:val="40"/>
              <w:szCs w:val="72"/>
            </w:rPr>
          </w:pPr>
        </w:p>
        <w:p w:rsidR="00F23772" w:rsidRDefault="00F23772" w:rsidP="007B6874">
          <w:pPr>
            <w:pStyle w:val="NoSpacing"/>
            <w:jc w:val="center"/>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p w:rsidR="00F23772" w:rsidRDefault="00B137ED" w:rsidP="007B6874">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Content>
            <w:p w:rsidR="00F23772" w:rsidRDefault="008D2BA7" w:rsidP="007B6874">
              <w:pPr>
                <w:pStyle w:val="NoSpacing"/>
                <w:jc w:val="center"/>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DroneDeliverySystem</w:t>
              </w:r>
              <w:proofErr w:type="spellEnd"/>
            </w:p>
          </w:sdtContent>
        </w:sdt>
        <w:p w:rsidR="00F23772" w:rsidRDefault="00F23772" w:rsidP="007B6874">
          <w:pPr>
            <w:pStyle w:val="NoSpacing"/>
            <w:jc w:val="center"/>
            <w:rPr>
              <w:rFonts w:asciiTheme="majorHAnsi" w:eastAsiaTheme="majorEastAsia" w:hAnsiTheme="majorHAnsi" w:cstheme="majorBidi"/>
              <w:sz w:val="36"/>
              <w:szCs w:val="36"/>
            </w:rPr>
          </w:pPr>
        </w:p>
        <w:p w:rsidR="00F23772" w:rsidRDefault="00F23772" w:rsidP="007B6874">
          <w:pPr>
            <w:pStyle w:val="NoSpacing"/>
            <w:jc w:val="center"/>
            <w:rPr>
              <w:rFonts w:asciiTheme="majorHAnsi" w:eastAsiaTheme="majorEastAsia" w:hAnsiTheme="majorHAnsi" w:cstheme="majorBidi"/>
              <w:sz w:val="36"/>
              <w:szCs w:val="36"/>
            </w:rPr>
          </w:pPr>
        </w:p>
        <w:p w:rsidR="00F23772" w:rsidRDefault="00F23772" w:rsidP="007B6874">
          <w:pPr>
            <w:pStyle w:val="NoSpacing"/>
            <w:jc w:val="center"/>
          </w:pPr>
        </w:p>
        <w:p w:rsidR="00F23772" w:rsidRDefault="00F23772" w:rsidP="007B6874">
          <w:pPr>
            <w:pStyle w:val="NoSpacing"/>
            <w:jc w:val="center"/>
          </w:pPr>
        </w:p>
        <w:p w:rsidR="008A7359" w:rsidRDefault="00D42B31" w:rsidP="007B6874">
          <w:pPr>
            <w:jc w:val="center"/>
          </w:pPr>
        </w:p>
      </w:sdtContent>
    </w:sdt>
    <w:p w:rsidR="008A7359" w:rsidRDefault="00A66E55" w:rsidP="007B6874">
      <w:pPr>
        <w:spacing w:after="0"/>
        <w:ind w:left="0"/>
        <w:jc w:val="center"/>
      </w:pPr>
      <w:r w:rsidRPr="00E433FA">
        <w:rPr>
          <w:b/>
        </w:rPr>
        <w:t>Version:</w:t>
      </w:r>
      <w:r>
        <w:t xml:space="preserve"> </w:t>
      </w:r>
      <w:r w:rsidR="00F73D0D">
        <w:t>1.0</w:t>
      </w:r>
    </w:p>
    <w:p w:rsidR="008A7359" w:rsidRDefault="00552141" w:rsidP="007B6874">
      <w:pPr>
        <w:spacing w:after="0"/>
        <w:ind w:left="0"/>
        <w:jc w:val="center"/>
      </w:pPr>
      <w:r w:rsidRPr="00E433FA">
        <w:rPr>
          <w:b/>
        </w:rPr>
        <w:t>Created:</w:t>
      </w:r>
      <w:r>
        <w:t xml:space="preserve"> 0</w:t>
      </w:r>
      <w:r w:rsidR="008D2BA7">
        <w:t>5</w:t>
      </w:r>
      <w:r>
        <w:t>/</w:t>
      </w:r>
      <w:r w:rsidR="008D2BA7">
        <w:t>26</w:t>
      </w:r>
      <w:r>
        <w:t>/201</w:t>
      </w:r>
      <w:r w:rsidR="00C4321C">
        <w:t>9</w:t>
      </w:r>
    </w:p>
    <w:p w:rsidR="008A7359" w:rsidRDefault="00F23772" w:rsidP="007B6874">
      <w:pPr>
        <w:spacing w:after="0"/>
        <w:ind w:left="0"/>
        <w:jc w:val="center"/>
      </w:pPr>
      <w:r w:rsidRPr="00E433FA">
        <w:rPr>
          <w:b/>
        </w:rPr>
        <w:t xml:space="preserve">Last </w:t>
      </w:r>
      <w:r w:rsidR="008A7359" w:rsidRPr="00E433FA">
        <w:rPr>
          <w:b/>
        </w:rPr>
        <w:t>Updated:</w:t>
      </w:r>
      <w:r w:rsidR="008A7359">
        <w:t xml:space="preserve"> </w:t>
      </w:r>
      <w:r w:rsidR="00552141">
        <w:t>0</w:t>
      </w:r>
      <w:r w:rsidR="008D2BA7">
        <w:t>5</w:t>
      </w:r>
      <w:r w:rsidR="00552141">
        <w:t>/</w:t>
      </w:r>
      <w:r w:rsidR="008D2BA7">
        <w:t>28</w:t>
      </w:r>
      <w:r w:rsidR="00A66E55">
        <w:t>/201</w:t>
      </w:r>
      <w:r w:rsidR="00C4321C">
        <w:t>9</w:t>
      </w:r>
      <w:bookmarkStart w:id="0" w:name="_GoBack"/>
      <w:bookmarkEnd w:id="0"/>
    </w:p>
    <w:p w:rsidR="008A7359" w:rsidRPr="00E433FA" w:rsidRDefault="008A7359" w:rsidP="007B6874">
      <w:pPr>
        <w:spacing w:after="0"/>
        <w:ind w:left="0"/>
        <w:jc w:val="center"/>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rsidR="008A7359" w:rsidRDefault="008A7359" w:rsidP="007B6874">
      <w:pPr>
        <w:jc w:val="center"/>
      </w:pPr>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552141" w:rsidP="0065646B">
            <w:pPr>
              <w:pStyle w:val="Tableheading"/>
              <w:spacing w:after="0" w:line="240" w:lineRule="auto"/>
              <w:ind w:left="0"/>
              <w:jc w:val="center"/>
              <w:rPr>
                <w:b w:val="0"/>
              </w:rPr>
            </w:pPr>
            <w:r w:rsidRPr="0065646B">
              <w:rPr>
                <w:b w:val="0"/>
              </w:rPr>
              <w:t>0</w:t>
            </w:r>
            <w:r w:rsidR="00B137ED">
              <w:rPr>
                <w:b w:val="0"/>
              </w:rPr>
              <w:t>5</w:t>
            </w:r>
            <w:r w:rsidR="00F73D0D" w:rsidRPr="0065646B">
              <w:rPr>
                <w:b w:val="0"/>
              </w:rPr>
              <w:t>/</w:t>
            </w:r>
            <w:r w:rsidR="00B137ED">
              <w:rPr>
                <w:b w:val="0"/>
              </w:rPr>
              <w:t>27</w:t>
            </w:r>
            <w:r w:rsidR="008A7359" w:rsidRPr="0065646B">
              <w:rPr>
                <w:b w:val="0"/>
              </w:rPr>
              <w:t>/201</w:t>
            </w:r>
            <w:r w:rsidR="00B137ED">
              <w:rPr>
                <w:b w:val="0"/>
              </w:rPr>
              <w:t>9</w:t>
            </w:r>
          </w:p>
        </w:tc>
        <w:tc>
          <w:tcPr>
            <w:tcW w:w="2700" w:type="dxa"/>
            <w:vAlign w:val="center"/>
          </w:tcPr>
          <w:p w:rsidR="008A7359" w:rsidRPr="0065646B" w:rsidRDefault="00B137ED" w:rsidP="00321BEC">
            <w:pPr>
              <w:pStyle w:val="Tableheading"/>
              <w:spacing w:after="0" w:line="240" w:lineRule="auto"/>
              <w:ind w:left="0"/>
              <w:rPr>
                <w:b w:val="0"/>
              </w:rPr>
            </w:pPr>
            <w:r>
              <w:rPr>
                <w:b w:val="0"/>
              </w:rPr>
              <w:t>Mahak Malik</w:t>
            </w:r>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r w:rsidR="008A7359" w:rsidRPr="00822F43" w:rsidTr="00321BEC">
        <w:trPr>
          <w:trHeight w:val="463"/>
        </w:trPr>
        <w:tc>
          <w:tcPr>
            <w:tcW w:w="990" w:type="dxa"/>
            <w:vAlign w:val="center"/>
          </w:tcPr>
          <w:p w:rsidR="008A7359" w:rsidRPr="004A6387" w:rsidRDefault="008A7359" w:rsidP="00B137ED">
            <w:pPr>
              <w:pStyle w:val="Tableheading"/>
              <w:spacing w:after="0" w:line="240" w:lineRule="auto"/>
              <w:ind w:left="0"/>
              <w:rPr>
                <w:b w:val="0"/>
              </w:rP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115B0F" w:rsidRDefault="008A7359" w:rsidP="00321BEC">
            <w:pPr>
              <w:pStyle w:val="Tableheading"/>
              <w:spacing w:after="0" w:line="240" w:lineRule="auto"/>
              <w:ind w:left="0"/>
              <w:rPr>
                <w:b w:val="0"/>
              </w:rPr>
            </w:pPr>
          </w:p>
        </w:tc>
        <w:tc>
          <w:tcPr>
            <w:tcW w:w="4230" w:type="dxa"/>
            <w:vAlign w:val="center"/>
          </w:tcPr>
          <w:p w:rsidR="008A7359" w:rsidRPr="00115B0F" w:rsidRDefault="008A7359" w:rsidP="00321BEC">
            <w:pPr>
              <w:pStyle w:val="Tableheading"/>
              <w:spacing w:after="0" w:line="240" w:lineRule="auto"/>
              <w:ind w:left="0"/>
              <w:rPr>
                <w:b w:val="0"/>
              </w:rPr>
            </w:pP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xml:space="preserve">- </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02"/>
        <w:gridCol w:w="5836"/>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8D2BA7" w:rsidP="000440E3">
            <w:pPr>
              <w:pStyle w:val="BodyText"/>
              <w:rPr>
                <w:rFonts w:cs="Arial"/>
                <w:sz w:val="20"/>
              </w:rPr>
            </w:pPr>
            <w:proofErr w:type="spellStart"/>
            <w:r>
              <w:rPr>
                <w:rFonts w:cs="Arial"/>
                <w:sz w:val="20"/>
              </w:rPr>
              <w:t>DroneDelivery</w:t>
            </w:r>
            <w:proofErr w:type="spellEnd"/>
            <w:r>
              <w:rPr>
                <w:rFonts w:cs="Arial"/>
                <w:sz w:val="20"/>
              </w:rPr>
              <w:t xml:space="preserve"> System</w:t>
            </w:r>
            <w:r w:rsidR="00B137ED">
              <w:rPr>
                <w:rFonts w:cs="Arial"/>
                <w:sz w:val="20"/>
              </w:rPr>
              <w:t xml:space="preserve"> SRS</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D42B31">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D42B31">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D42B31">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D42B31">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D42B31">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D42B31">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D42B31">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D42B31">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D42B31">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D42B31">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D42B31">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D42B31">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D42B31">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D42B31">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D42B31">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D42B31">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D42B31">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D42B31">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D42B31">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D42B31">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D42B31">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D42B31">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D42B31">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D42B31">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D42B31">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D42B31">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D42B31">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D42B31">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D42B31">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D42B31">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D42B31">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D42B31">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D42B31">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D42B31">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D42B31">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D42B31">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1" w:name="_Toc365563154"/>
      <w:r w:rsidRPr="000917BD">
        <w:lastRenderedPageBreak/>
        <w:t>INTRODUCTION</w:t>
      </w:r>
      <w:bookmarkEnd w:id="1"/>
    </w:p>
    <w:p w:rsidR="008A7359" w:rsidRDefault="008A7359" w:rsidP="008A7359">
      <w:pPr>
        <w:pStyle w:val="Heading2"/>
      </w:pPr>
      <w:bookmarkStart w:id="2" w:name="_Toc365563155"/>
      <w:bookmarkStart w:id="3" w:name="_Toc403900768"/>
      <w:bookmarkStart w:id="4" w:name="_Toc403905466"/>
      <w:bookmarkStart w:id="5" w:name="_Toc403908181"/>
      <w:bookmarkStart w:id="6" w:name="_Toc403910077"/>
      <w:bookmarkStart w:id="7" w:name="_Toc403911443"/>
      <w:bookmarkStart w:id="8" w:name="_Toc403912951"/>
      <w:r>
        <w:t>Purpose</w:t>
      </w:r>
      <w:bookmarkEnd w:id="2"/>
    </w:p>
    <w:p w:rsidR="008A7359" w:rsidRDefault="008A7359" w:rsidP="008A7359">
      <w:r>
        <w:t xml:space="preserve">This test plan describes the testing approach and overall framework that will drive the testing of the </w:t>
      </w:r>
      <w:r w:rsidR="008D2BA7">
        <w:t>Drone Delivery System</w:t>
      </w:r>
      <w:r w:rsidR="005C793E">
        <w:t>.</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9" w:name="_Toc365563156"/>
      <w:bookmarkEnd w:id="3"/>
      <w:bookmarkEnd w:id="4"/>
      <w:bookmarkEnd w:id="5"/>
      <w:bookmarkEnd w:id="6"/>
      <w:bookmarkEnd w:id="7"/>
      <w:bookmarkEnd w:id="8"/>
      <w:r w:rsidRPr="00B93E72">
        <w:t xml:space="preserve">Project </w:t>
      </w:r>
      <w:r>
        <w:t>Overview</w:t>
      </w:r>
      <w:bookmarkEnd w:id="9"/>
    </w:p>
    <w:p w:rsidR="00552141" w:rsidRDefault="008D2BA7" w:rsidP="00552141">
      <w:bookmarkStart w:id="10" w:name="_Toc365563157"/>
      <w:r>
        <w:t>Drone Delivery System</w:t>
      </w:r>
      <w:r w:rsidR="00552141">
        <w:t xml:space="preserve"> is a tool </w:t>
      </w:r>
      <w:r>
        <w:t>to decide the schedule of orders. The tool maximizes the Net Promoter Score. The tool generates the list of delivery time for each order such that we can deliver the maximum orders within the one hour of order place time.</w:t>
      </w:r>
    </w:p>
    <w:p w:rsidR="008A7359" w:rsidRDefault="008A7359" w:rsidP="008A7359">
      <w:pPr>
        <w:pStyle w:val="Heading2"/>
      </w:pPr>
      <w:r>
        <w:t>Audience</w:t>
      </w:r>
      <w:bookmarkEnd w:id="10"/>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1" w:name="_Toc365563158"/>
      <w:r>
        <w:t>TEST STRATEGY</w:t>
      </w:r>
      <w:bookmarkEnd w:id="11"/>
    </w:p>
    <w:p w:rsidR="008A7359" w:rsidRDefault="008A7359" w:rsidP="008A7359">
      <w:pPr>
        <w:pStyle w:val="Heading2"/>
      </w:pPr>
      <w:bookmarkStart w:id="12" w:name="_Toc365563159"/>
      <w:r>
        <w:t>Test Objectives</w:t>
      </w:r>
      <w:bookmarkEnd w:id="12"/>
    </w:p>
    <w:p w:rsidR="008A7359" w:rsidRDefault="008A7359" w:rsidP="008A7359">
      <w:r w:rsidRPr="00C2026E">
        <w:t>The objective of the test is to verify that</w:t>
      </w:r>
      <w:r>
        <w:t xml:space="preserve"> the functionality of </w:t>
      </w:r>
      <w:r w:rsidR="008D2BA7">
        <w:t xml:space="preserve">Drone Delivery System </w:t>
      </w:r>
      <w:r w:rsidRPr="00C2026E">
        <w:t xml:space="preserve">works according to the </w:t>
      </w:r>
      <w:r w:rsidR="00B137ED">
        <w:t>requirements specified in the SRS document</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lastRenderedPageBreak/>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3" w:name="_Toc365563160"/>
      <w:r w:rsidRPr="009B0ABF">
        <w:t>Test Assumptions</w:t>
      </w:r>
      <w:bookmarkEnd w:id="13"/>
    </w:p>
    <w:p w:rsidR="00E04AC7" w:rsidRDefault="00E04AC7" w:rsidP="00E04AC7">
      <w:pPr>
        <w:rPr>
          <w:b/>
        </w:rPr>
      </w:pPr>
      <w:r w:rsidRPr="00E04AC7">
        <w:rPr>
          <w:b/>
        </w:rPr>
        <w:t>Key Assumptions</w:t>
      </w:r>
    </w:p>
    <w:p w:rsidR="008D2BA7" w:rsidRDefault="008D2BA7" w:rsidP="00E04AC7">
      <w:pPr>
        <w:pStyle w:val="ListParagraph"/>
        <w:numPr>
          <w:ilvl w:val="0"/>
          <w:numId w:val="3"/>
        </w:numPr>
      </w:pPr>
      <w:r>
        <w:t xml:space="preserve">The drone can carry only </w:t>
      </w:r>
      <w:r w:rsidR="00C724D4">
        <w:t>one packet at a time.</w:t>
      </w:r>
    </w:p>
    <w:p w:rsidR="00B137ED" w:rsidRDefault="00B137ED" w:rsidP="00E04AC7">
      <w:pPr>
        <w:pStyle w:val="ListParagraph"/>
        <w:numPr>
          <w:ilvl w:val="0"/>
          <w:numId w:val="3"/>
        </w:numPr>
      </w:pPr>
      <w:r>
        <w:t>The operates between 6:00 am and 10:PM on 7 days a week</w:t>
      </w:r>
    </w:p>
    <w:p w:rsidR="00C724D4" w:rsidRDefault="00C724D4" w:rsidP="00E04AC7">
      <w:pPr>
        <w:pStyle w:val="ListParagraph"/>
        <w:numPr>
          <w:ilvl w:val="0"/>
          <w:numId w:val="3"/>
        </w:numPr>
      </w:pPr>
      <w:r>
        <w:t>The list of orders is available before the execution of System.</w:t>
      </w:r>
    </w:p>
    <w:p w:rsidR="00C724D4" w:rsidRDefault="00C724D4" w:rsidP="00E04AC7">
      <w:pPr>
        <w:pStyle w:val="ListParagraph"/>
        <w:numPr>
          <w:ilvl w:val="0"/>
          <w:numId w:val="3"/>
        </w:numPr>
      </w:pPr>
      <w:r>
        <w:t>The orders can be placed only between 5:30 am and 9:30 pm.</w:t>
      </w:r>
    </w:p>
    <w:p w:rsidR="00C724D4" w:rsidRDefault="00C724D4" w:rsidP="00E04AC7">
      <w:pPr>
        <w:pStyle w:val="ListParagraph"/>
        <w:numPr>
          <w:ilvl w:val="0"/>
          <w:numId w:val="3"/>
        </w:numPr>
      </w:pPr>
      <w:r>
        <w:t>The loading</w:t>
      </w:r>
      <w:r w:rsidR="00B412F0">
        <w:t xml:space="preserve"> drone</w:t>
      </w:r>
      <w:r>
        <w:t xml:space="preserve"> of takes only one minute.</w:t>
      </w:r>
    </w:p>
    <w:p w:rsidR="00C724D4" w:rsidRDefault="00C724D4" w:rsidP="00E04AC7">
      <w:pPr>
        <w:pStyle w:val="ListParagraph"/>
        <w:numPr>
          <w:ilvl w:val="0"/>
          <w:numId w:val="3"/>
        </w:numPr>
      </w:pPr>
      <w:r>
        <w:t>There is no other delay caused by environmental factors such as rain, wind, or other calamities.</w:t>
      </w:r>
    </w:p>
    <w:p w:rsidR="00C724D4" w:rsidRDefault="00C724D4" w:rsidP="00E04AC7">
      <w:pPr>
        <w:pStyle w:val="ListParagraph"/>
        <w:numPr>
          <w:ilvl w:val="0"/>
          <w:numId w:val="3"/>
        </w:numPr>
      </w:pPr>
      <w:r>
        <w:t>The drone is efficient and will not breakdown in middle of the delivery.</w:t>
      </w:r>
    </w:p>
    <w:p w:rsidR="00E04AC7" w:rsidRPr="00E04AC7" w:rsidRDefault="00E04AC7" w:rsidP="00E04AC7">
      <w:pPr>
        <w:pStyle w:val="ListParagraph"/>
        <w:numPr>
          <w:ilvl w:val="0"/>
          <w:numId w:val="3"/>
        </w:numPr>
      </w:pPr>
      <w:r w:rsidRPr="00E04AC7">
        <w:t xml:space="preserve">Production like data required and be available in the system prior to start of </w:t>
      </w:r>
      <w:r w:rsidR="008D2BA7">
        <w:t>Unit</w:t>
      </w:r>
      <w:r w:rsidRPr="00E04AC7">
        <w:t xml:space="preserve">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 xml:space="preserve">The defects will be tracked through </w:t>
      </w:r>
      <w:r w:rsidR="00B137ED">
        <w:t>Jira</w:t>
      </w:r>
      <w:r>
        <w:t xml:space="preserve">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w:t>
      </w:r>
      <w:r w:rsidR="00415ABA">
        <w:t>perform</w:t>
      </w:r>
      <w:r>
        <w:t xml:space="preserve"> Functional testing only on </w:t>
      </w:r>
      <w:r w:rsidR="00C724D4">
        <w:t>Drone Delivery System.</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4" w:name="_Toc365563161"/>
      <w:r>
        <w:t>Test Principles</w:t>
      </w:r>
      <w:bookmarkEnd w:id="14"/>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5" w:name="_Toc365563162"/>
      <w:r>
        <w:t>Data Approach</w:t>
      </w:r>
      <w:bookmarkEnd w:id="15"/>
      <w:r>
        <w:t xml:space="preserve"> </w:t>
      </w:r>
    </w:p>
    <w:p w:rsidR="008A7359" w:rsidRDefault="008A7359" w:rsidP="008A7359">
      <w:pPr>
        <w:pStyle w:val="ListParagraph"/>
        <w:numPr>
          <w:ilvl w:val="0"/>
          <w:numId w:val="9"/>
        </w:numPr>
      </w:pPr>
      <w:r>
        <w:t xml:space="preserve">In functional testing, </w:t>
      </w:r>
      <w:r w:rsidR="00C724D4">
        <w:t>Drone Delivery System</w:t>
      </w:r>
      <w:r>
        <w:t xml:space="preserve"> will contain pre-loaded test </w:t>
      </w:r>
      <w:proofErr w:type="gramStart"/>
      <w:r>
        <w:t>data</w:t>
      </w:r>
      <w:proofErr w:type="gramEnd"/>
      <w:r>
        <w:t xml:space="preserve"> and which is used for testing activities.</w:t>
      </w:r>
    </w:p>
    <w:p w:rsidR="008A7359" w:rsidRPr="00C34663" w:rsidRDefault="008A7359" w:rsidP="008A7359">
      <w:pPr>
        <w:pStyle w:val="Heading2"/>
      </w:pPr>
      <w:bookmarkStart w:id="16" w:name="_Toc365563163"/>
      <w:r w:rsidRPr="00C34663">
        <w:t>Scope and Levels of Testing</w:t>
      </w:r>
      <w:bookmarkEnd w:id="16"/>
    </w:p>
    <w:p w:rsidR="008A7359" w:rsidRPr="00C34663" w:rsidRDefault="00A642F2" w:rsidP="008A7359">
      <w:pPr>
        <w:pStyle w:val="Heading3"/>
      </w:pPr>
      <w:bookmarkStart w:id="17" w:name="_Toc365563164"/>
      <w:r w:rsidRPr="00C34663">
        <w:t>Exploratory</w:t>
      </w:r>
      <w:bookmarkEnd w:id="17"/>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8" w:name="_Toc365563165"/>
      <w:r w:rsidRPr="00C34663">
        <w:lastRenderedPageBreak/>
        <w:t>Functional Test</w:t>
      </w:r>
      <w:bookmarkEnd w:id="18"/>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7B6874" w:rsidRDefault="00525BE7" w:rsidP="007B6874">
      <w:pPr>
        <w:tabs>
          <w:tab w:val="left" w:pos="1710"/>
        </w:tabs>
        <w:ind w:left="1710"/>
      </w:pPr>
      <w:r w:rsidRPr="00C34663">
        <w:rPr>
          <w:b/>
          <w:u w:val="single"/>
        </w:rPr>
        <w:t>Scope:</w:t>
      </w:r>
      <w:r w:rsidRPr="00C34663">
        <w:t xml:space="preserve"> The below excel sheet details about the scope of Functional test</w:t>
      </w:r>
      <w:r w:rsidR="007B6874">
        <w:t>.</w:t>
      </w:r>
    </w:p>
    <w:p w:rsidR="008A7359" w:rsidRDefault="007B6874" w:rsidP="007B6874">
      <w:pPr>
        <w:tabs>
          <w:tab w:val="left" w:pos="1710"/>
        </w:tabs>
        <w:ind w:left="1710"/>
      </w:pPr>
      <w:r>
        <w:object w:dxaOrig="1508" w:dyaOrig="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5.45pt;height:49.3pt" o:ole="">
            <v:imagedata r:id="rId9" o:title=""/>
          </v:shape>
          <o:OLEObject Type="Embed" ProgID="Excel.Sheet.12" ShapeID="_x0000_i1038" DrawAspect="Icon" ObjectID="_1620509340" r:id="rId10"/>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xml:space="preserve">: The test will be performed according to Functional scripts, which are stored in </w:t>
      </w:r>
      <w:r w:rsidR="005E03FE">
        <w:t>Eclipse</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lang w:val="en-IN" w:eastAsia="en-IN"/>
        </w:rPr>
        <w:drawing>
          <wp:inline distT="0" distB="0" distL="0" distR="0" wp14:anchorId="192CE088"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6415" w:rsidRDefault="00216415" w:rsidP="00216415"/>
    <w:p w:rsidR="005E03FE" w:rsidRDefault="005E03FE" w:rsidP="00216415"/>
    <w:p w:rsidR="005E03FE" w:rsidRDefault="005E03FE" w:rsidP="00216415"/>
    <w:p w:rsidR="007B6874" w:rsidRDefault="007B6874" w:rsidP="00216415"/>
    <w:p w:rsidR="007B6874" w:rsidRDefault="007B6874" w:rsidP="00216415"/>
    <w:p w:rsidR="007B6874" w:rsidRDefault="007B6874"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lastRenderedPageBreak/>
        <w:t>TEST DELIVERABLES</w:t>
      </w:r>
      <w:bookmarkEnd w:id="21"/>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Pr="0053377B" w:rsidRDefault="000C4808" w:rsidP="007B6874">
      <w:pPr>
        <w:pStyle w:val="ListParagraph"/>
        <w:numPr>
          <w:ilvl w:val="0"/>
          <w:numId w:val="36"/>
        </w:numPr>
        <w:jc w:val="left"/>
      </w:pPr>
      <w:r w:rsidRPr="001776A2">
        <w:t>Any other dependency that impacts efforts and timelines</w:t>
      </w:r>
    </w:p>
    <w:p w:rsidR="008A7359" w:rsidRDefault="008A7359" w:rsidP="008A7359">
      <w:pPr>
        <w:pStyle w:val="Heading3"/>
      </w:pPr>
      <w:bookmarkStart w:id="23" w:name="_Toc365563169"/>
      <w:r>
        <w:t>User Acceptance Test (UAT)</w:t>
      </w:r>
      <w:bookmarkEnd w:id="23"/>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w:t>
      </w:r>
      <w:proofErr w:type="gramStart"/>
      <w:r w:rsidR="005E2AA0" w:rsidRPr="001776A2">
        <w:t>1,L</w:t>
      </w:r>
      <w:proofErr w:type="gramEnd"/>
      <w:r w:rsidR="005E2AA0" w:rsidRPr="001776A2">
        <w:t>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4" w:name="_Toc365563170"/>
      <w:r w:rsidRPr="001776A2">
        <w:rPr>
          <w:rFonts w:asciiTheme="minorHAnsi" w:eastAsiaTheme="minorHAnsi" w:hAnsiTheme="minorHAnsi" w:cstheme="minorBidi"/>
          <w:bCs w:val="0"/>
          <w:i w:val="0"/>
          <w:iCs w:val="0"/>
          <w:color w:val="auto"/>
          <w:u w:val="single"/>
        </w:rPr>
        <w:t>TEST DELIVERABLES</w:t>
      </w:r>
      <w:bookmarkEnd w:id="24"/>
      <w:r w:rsidRPr="001776A2">
        <w:rPr>
          <w:rFonts w:asciiTheme="minorHAnsi" w:eastAsiaTheme="minorHAnsi" w:hAnsiTheme="minorHAnsi" w:cstheme="minorBidi"/>
          <w:bCs w:val="0"/>
          <w:i w:val="0"/>
          <w:iCs w:val="0"/>
          <w:color w:val="auto"/>
          <w:u w:val="single"/>
        </w:rPr>
        <w:t xml:space="preserve"> </w:t>
      </w:r>
    </w:p>
    <w:p w:rsidR="007B6874" w:rsidRPr="001776A2" w:rsidRDefault="007B6874"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proofErr w:type="spellStart"/>
            <w:r w:rsidRPr="001776A2">
              <w:rPr>
                <w:b/>
              </w:rPr>
              <w:t>S.No</w:t>
            </w:r>
            <w:proofErr w:type="spellEnd"/>
            <w:r w:rsidRPr="001776A2">
              <w:rPr>
                <w:b/>
              </w:rPr>
              <w:t>.</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5" w:name="_Toc365563171"/>
      <w:r>
        <w:lastRenderedPageBreak/>
        <w:t>Test Effort Estimate</w:t>
      </w:r>
      <w:bookmarkEnd w:id="25"/>
    </w:p>
    <w:bookmarkStart w:id="26" w:name="_MON_1439304298"/>
    <w:bookmarkEnd w:id="26"/>
    <w:p w:rsidR="008A7359" w:rsidRDefault="007B6874" w:rsidP="006052D5">
      <w:pPr>
        <w:pStyle w:val="Heading1"/>
      </w:pPr>
      <w:r w:rsidRPr="00D14ACB">
        <w:object w:dxaOrig="2556" w:dyaOrig="1600">
          <v:shape id="_x0000_i1042" type="#_x0000_t75" style="width:78.95pt;height:49.65pt" o:ole="">
            <v:imagedata r:id="rId16" o:title=""/>
          </v:shape>
          <o:OLEObject Type="Embed" ProgID="Excel.Sheet.12" ShapeID="_x0000_i1042" DrawAspect="Icon" ObjectID="_1620509341" r:id="rId17"/>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7" w:name="_Toc365563172"/>
      <w:r>
        <w:t>EXECUTION STRATEGY</w:t>
      </w:r>
      <w:bookmarkEnd w:id="27"/>
    </w:p>
    <w:p w:rsidR="008A7359" w:rsidRDefault="008A7359" w:rsidP="008A7359">
      <w:pPr>
        <w:pStyle w:val="Heading2"/>
      </w:pPr>
      <w:bookmarkStart w:id="28" w:name="_Toc365563173"/>
      <w:r>
        <w:t>Entry and Exit Criteria</w:t>
      </w:r>
      <w:bookmarkEnd w:id="28"/>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w:t>
            </w:r>
            <w:r w:rsidR="007B6874">
              <w:t>Cucumber</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 xml:space="preserve">All defects logged in </w:t>
            </w:r>
            <w:r w:rsidR="007B6874">
              <w:t>Jira</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D42B31" w:rsidP="008A7359">
      <w:r>
        <w:rPr>
          <w:noProof/>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26" type="#_x0000_t11" style="position:absolute;left:0;text-align:left;margin-left:84.25pt;margin-top:3.75pt;width:18pt;height:17.8pt;rotation:-73784579fd;z-index:251658240" adj="8113" fillcolor="red" strokecolor="red"/>
        </w:pict>
      </w:r>
      <w:r w:rsidR="008A7359" w:rsidRPr="00884608">
        <w:rPr>
          <w:noProof/>
          <w:lang w:val="en-IN" w:eastAsia="en-IN"/>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29" w:name="_Toc365563174"/>
      <w:r>
        <w:t>Test Cycles</w:t>
      </w:r>
      <w:bookmarkEnd w:id="29"/>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0" w:name="_Toc365563175"/>
      <w:r>
        <w:t>Validation and Defect Management</w:t>
      </w:r>
      <w:bookmarkEnd w:id="30"/>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w:t>
      </w:r>
      <w:r w:rsidR="007B6874">
        <w:t>JIRA</w:t>
      </w:r>
      <w:r w:rsidRPr="00C76289">
        <w:t xml:space="preserve"> only. </w:t>
      </w:r>
      <w:r>
        <w:t xml:space="preserve">The technical team will gather information on a daily basis from </w:t>
      </w:r>
      <w:proofErr w:type="gramStart"/>
      <w:r w:rsidR="007B6874">
        <w:t>JIRA</w:t>
      </w:r>
      <w:r>
        <w:t>, and</w:t>
      </w:r>
      <w:proofErr w:type="gramEnd"/>
      <w:r>
        <w:t xml:space="preserve"> request additional details from the Defect Coordinator. The technical team will work on fixes. </w:t>
      </w:r>
    </w:p>
    <w:p w:rsidR="008A7359" w:rsidRDefault="008A7359" w:rsidP="008A7359">
      <w:pPr>
        <w:pStyle w:val="ListParagraph"/>
        <w:numPr>
          <w:ilvl w:val="0"/>
          <w:numId w:val="11"/>
        </w:numPr>
      </w:pPr>
      <w: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7B6874">
        <w:t>JIRA</w:t>
      </w:r>
      <w:r w:rsidR="007B6874" w:rsidRPr="00C76289">
        <w:t xml:space="preserve"> </w:t>
      </w:r>
      <w:r>
        <w:t>on a daily basis, ask for details if necessary, fix the defect, communicate to the Defect Manager the fix is done, implement the solution per the Defect Manager request.</w:t>
      </w:r>
    </w:p>
    <w:p w:rsidR="005D25BA" w:rsidRDefault="005D25BA" w:rsidP="005D25BA">
      <w:r>
        <w:t>Defects found during the Testing will be categorized according to the bug-reporting tool “</w:t>
      </w:r>
      <w:r w:rsidR="007B6874">
        <w:t>JIRA</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lastRenderedPageBreak/>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1" w:name="_Toc365563176"/>
      <w:r>
        <w:t>Test Metrics</w:t>
      </w:r>
      <w:bookmarkEnd w:id="31"/>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2" w:name="_Toc365563177"/>
      <w:r>
        <w:lastRenderedPageBreak/>
        <w:t>Defect tracking &amp; Reporting</w:t>
      </w:r>
      <w:bookmarkEnd w:id="32"/>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lang w:val="en-IN" w:eastAsia="en-IN"/>
        </w:rPr>
        <w:drawing>
          <wp:inline distT="0" distB="0" distL="0" distR="0" wp14:anchorId="7AA431F7" wp14:editId="081DC95E">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rsidR="00FF4F47" w:rsidRPr="005D25BA" w:rsidRDefault="00FF4F47" w:rsidP="009265BA">
      <w:pPr>
        <w:ind w:left="270" w:firstLine="720"/>
      </w:pPr>
    </w:p>
    <w:p w:rsidR="008A7359" w:rsidRDefault="008A7359" w:rsidP="008A7359">
      <w:pPr>
        <w:pStyle w:val="Heading1"/>
      </w:pPr>
      <w:bookmarkStart w:id="33" w:name="_Toc365563178"/>
      <w:r>
        <w:t>TEST MANAGEMENT PROCESS</w:t>
      </w:r>
      <w:bookmarkEnd w:id="33"/>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4" w:name="_Toc324424153"/>
      <w:bookmarkStart w:id="35" w:name="_Toc365563179"/>
      <w:r w:rsidRPr="001776A2">
        <w:rPr>
          <w:rFonts w:asciiTheme="minorHAnsi" w:hAnsiTheme="minorHAnsi"/>
        </w:rPr>
        <w:t>Test Management Tool</w:t>
      </w:r>
      <w:bookmarkEnd w:id="34"/>
      <w:bookmarkEnd w:id="35"/>
    </w:p>
    <w:p w:rsidR="000E2BE3" w:rsidRPr="001776A2" w:rsidRDefault="00D42B31" w:rsidP="000E2BE3">
      <w:pPr>
        <w:pStyle w:val="BodyText"/>
        <w:ind w:left="1440"/>
      </w:pPr>
      <w:r>
        <w:t>Cucumber</w:t>
      </w:r>
      <w:r w:rsidR="000E2BE3" w:rsidRPr="001776A2">
        <w:t xml:space="preserve"> is the tool used for Test Management. All testing artifacts such as Test cases, test results are </w:t>
      </w:r>
      <w:r w:rsidR="00B27487" w:rsidRPr="001776A2">
        <w:t xml:space="preserve">updated in the </w:t>
      </w:r>
      <w:r>
        <w:t>Cucumber</w:t>
      </w:r>
      <w:r w:rsidRPr="001776A2">
        <w:t xml:space="preserve"> </w:t>
      </w:r>
      <w:r w:rsidR="000E2BE3" w:rsidRPr="001776A2">
        <w:t>tool.</w:t>
      </w:r>
    </w:p>
    <w:p w:rsidR="000E2BE3" w:rsidRPr="001776A2" w:rsidRDefault="000E2BE3" w:rsidP="000E2BE3">
      <w:pPr>
        <w:pStyle w:val="ListParagraph"/>
        <w:numPr>
          <w:ilvl w:val="0"/>
          <w:numId w:val="31"/>
        </w:numPr>
        <w:jc w:val="left"/>
      </w:pPr>
      <w:r w:rsidRPr="001776A2">
        <w:t xml:space="preserve">Project specific folder structure will be created in </w:t>
      </w:r>
      <w:proofErr w:type="spellStart"/>
      <w:r w:rsidR="005B7090">
        <w:t>DroneDeliverySystem</w:t>
      </w:r>
      <w:proofErr w:type="spellEnd"/>
      <w:r w:rsidRPr="001776A2">
        <w:t xml:space="preserve"> to manage the </w:t>
      </w:r>
      <w:r w:rsidR="00B27487" w:rsidRPr="001776A2">
        <w:t xml:space="preserve">status of this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5B7090">
        <w:t>Cucumber</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5B7090">
        <w:t>Cucumber</w:t>
      </w:r>
      <w:r w:rsidRPr="001776A2">
        <w:t xml:space="preserve">. Any change to the test case will be directly updated in the </w:t>
      </w:r>
      <w:r w:rsidR="005B7090">
        <w:t>Cucumber</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5B7090">
        <w:t>Cucumber</w:t>
      </w:r>
      <w:r w:rsidR="005B7090" w:rsidRPr="001776A2">
        <w:t xml:space="preserve"> </w:t>
      </w:r>
      <w:r w:rsidRPr="001776A2">
        <w:t>directly.</w:t>
      </w:r>
    </w:p>
    <w:p w:rsidR="000E2BE3" w:rsidRPr="001776A2" w:rsidRDefault="000E2BE3" w:rsidP="000E2BE3">
      <w:pPr>
        <w:pStyle w:val="ListParagraph"/>
        <w:numPr>
          <w:ilvl w:val="0"/>
          <w:numId w:val="31"/>
        </w:numPr>
        <w:jc w:val="left"/>
      </w:pPr>
      <w:r w:rsidRPr="001776A2">
        <w:t xml:space="preserve">Any defect encountered will be raised </w:t>
      </w:r>
      <w:r w:rsidR="005B7090">
        <w:t>Cucumber</w:t>
      </w:r>
      <w:r w:rsidR="005B7090" w:rsidRPr="001776A2">
        <w:t xml:space="preserve"> </w:t>
      </w:r>
      <w:r w:rsidRPr="001776A2">
        <w:t xml:space="preserve">linking to the </w:t>
      </w:r>
      <w:proofErr w:type="gramStart"/>
      <w:r w:rsidRPr="001776A2">
        <w:t>particular Test</w:t>
      </w:r>
      <w:proofErr w:type="gramEnd"/>
      <w:r w:rsidRPr="001776A2">
        <w:t xml:space="preserve">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5B7090">
        <w:t>Cucumber</w:t>
      </w:r>
      <w:r w:rsidRPr="001776A2">
        <w:t>.</w:t>
      </w:r>
    </w:p>
    <w:p w:rsidR="000E2BE3" w:rsidRPr="001776A2" w:rsidRDefault="000E2BE3" w:rsidP="000650C2">
      <w:pPr>
        <w:pStyle w:val="ListParagraph"/>
        <w:numPr>
          <w:ilvl w:val="0"/>
          <w:numId w:val="31"/>
        </w:numPr>
        <w:jc w:val="left"/>
      </w:pPr>
      <w:r w:rsidRPr="001776A2">
        <w:lastRenderedPageBreak/>
        <w:t xml:space="preserve">Various reports can be generated from </w:t>
      </w:r>
      <w:r w:rsidR="00422131">
        <w:t>Cucumber</w:t>
      </w:r>
      <w:r w:rsidR="00422131" w:rsidRPr="001776A2">
        <w:t xml:space="preserve"> </w:t>
      </w:r>
      <w:r w:rsidRPr="001776A2">
        <w:t>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4"/>
      <w:bookmarkStart w:id="37" w:name="_Toc365563180"/>
      <w:r w:rsidRPr="001776A2">
        <w:rPr>
          <w:rFonts w:asciiTheme="minorHAnsi" w:hAnsiTheme="minorHAnsi"/>
        </w:rPr>
        <w:t>Test Design Process</w:t>
      </w:r>
      <w:bookmarkEnd w:id="36"/>
      <w:bookmarkEnd w:id="37"/>
    </w:p>
    <w:p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14:anchorId="79C2DF8E"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422131">
        <w:t>Cucumber</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8" w:name="_Toc324424155"/>
      <w:bookmarkStart w:id="39" w:name="_Toc365563181"/>
      <w:r w:rsidRPr="001776A2">
        <w:rPr>
          <w:rFonts w:asciiTheme="minorHAnsi" w:hAnsiTheme="minorHAnsi"/>
        </w:rPr>
        <w:t>Test Execution Process</w:t>
      </w:r>
      <w:bookmarkEnd w:id="38"/>
      <w:bookmarkEnd w:id="39"/>
    </w:p>
    <w:p w:rsidR="000E2BE3" w:rsidRPr="001776A2" w:rsidRDefault="000E2BE3" w:rsidP="000650C2">
      <w:pPr>
        <w:ind w:firstLine="720"/>
      </w:pPr>
      <w:r w:rsidRPr="001776A2">
        <w:rPr>
          <w:noProof/>
          <w:lang w:val="en-IN" w:eastAsia="en-IN"/>
        </w:rPr>
        <w:drawing>
          <wp:inline distT="0" distB="0" distL="0" distR="0" wp14:anchorId="65DE63C9"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E2ED7" w:rsidRPr="001776A2" w:rsidRDefault="000E2BE3" w:rsidP="000E2BE3">
      <w:pPr>
        <w:pStyle w:val="ListParagraph"/>
        <w:numPr>
          <w:ilvl w:val="0"/>
          <w:numId w:val="30"/>
        </w:numPr>
        <w:jc w:val="left"/>
      </w:pPr>
      <w:r w:rsidRPr="001776A2">
        <w:lastRenderedPageBreak/>
        <w:t>Once all Test cases are approved and the test environment is ready for te</w:t>
      </w:r>
      <w:r w:rsidR="00AE2ED7" w:rsidRPr="001776A2">
        <w:t xml:space="preserve">sting, tester will start </w:t>
      </w:r>
      <w:proofErr w:type="gramStart"/>
      <w:r w:rsidR="00AE2ED7" w:rsidRPr="001776A2">
        <w:t>a</w:t>
      </w:r>
      <w:proofErr w:type="gramEnd"/>
      <w:r w:rsidR="00AE2ED7" w:rsidRPr="001776A2">
        <w:t xml:space="preserve">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Each Tester is assigned Test cases directly.</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721EB2">
        <w:t>JIRA</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721EB2">
        <w:t>JIRA</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721EB2">
        <w:t>Cucumber</w:t>
      </w:r>
      <w:r w:rsidR="00721EB2" w:rsidRPr="001776A2">
        <w:t xml:space="preserve"> </w:t>
      </w:r>
      <w:r w:rsidRPr="001776A2">
        <w:t>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721EB2">
        <w:t>Cucumber</w:t>
      </w:r>
      <w:r w:rsidR="00721EB2" w:rsidRPr="001776A2">
        <w:t xml:space="preserve"> </w:t>
      </w:r>
      <w:r w:rsidRPr="001776A2">
        <w:t>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721EB2">
        <w:t>Cucumber</w:t>
      </w:r>
      <w:r w:rsidR="00721EB2" w:rsidRPr="001776A2">
        <w:t xml:space="preserve"> </w:t>
      </w:r>
      <w:r w:rsidRPr="001776A2">
        <w:t xml:space="preserve">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0" w:name="_Toc365563182"/>
      <w:r>
        <w:t>Test Risks and Mitigation Factors</w:t>
      </w:r>
      <w:bookmarkEnd w:id="40"/>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lastRenderedPageBreak/>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lastRenderedPageBreak/>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w:t>
            </w:r>
            <w:r>
              <w:lastRenderedPageBreak/>
              <w:t xml:space="preserve">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lastRenderedPageBreak/>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1" w:name="_Toc365563183"/>
      <w:r>
        <w:lastRenderedPageBreak/>
        <w:t>Communications Plan and Team Roster</w:t>
      </w:r>
      <w:bookmarkEnd w:id="41"/>
    </w:p>
    <w:p w:rsidR="008A7359" w:rsidRDefault="008A7359" w:rsidP="008A7359">
      <w:pPr>
        <w:pStyle w:val="Heading2"/>
      </w:pPr>
      <w:bookmarkStart w:id="42" w:name="_Toc365563184"/>
      <w:r>
        <w:t>Role Expectations</w:t>
      </w:r>
      <w:bookmarkEnd w:id="42"/>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3" w:name="_Toc336333039"/>
      <w:bookmarkStart w:id="44" w:name="_Toc365563185"/>
      <w:r>
        <w:t>Project Management</w:t>
      </w:r>
      <w:bookmarkEnd w:id="43"/>
      <w:bookmarkEnd w:id="44"/>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5" w:name="_Toc336333040"/>
      <w:bookmarkStart w:id="46" w:name="_Toc365563186"/>
      <w:r w:rsidRPr="00FC6A18">
        <w:t>Test Planning</w:t>
      </w:r>
      <w:bookmarkEnd w:id="45"/>
      <w:r w:rsidR="00B43454">
        <w:t xml:space="preserve"> (Test Lead)</w:t>
      </w:r>
      <w:bookmarkEnd w:id="46"/>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7" w:name="_Toc336333041"/>
      <w:bookmarkStart w:id="48" w:name="_Toc365563187"/>
      <w:r>
        <w:t>Test Team</w:t>
      </w:r>
      <w:bookmarkEnd w:id="47"/>
      <w:bookmarkEnd w:id="48"/>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lastRenderedPageBreak/>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49" w:name="_Toc336333042"/>
      <w:bookmarkStart w:id="50" w:name="_Toc365563188"/>
      <w:r>
        <w:t xml:space="preserve">Test </w:t>
      </w:r>
      <w:bookmarkEnd w:id="49"/>
      <w:r w:rsidR="00B46AEA">
        <w:t>Lead</w:t>
      </w:r>
      <w:bookmarkEnd w:id="50"/>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1" w:name="_Toc336333043"/>
      <w:bookmarkStart w:id="52" w:name="_Toc365563189"/>
      <w:r>
        <w:t>Development</w:t>
      </w:r>
      <w:r w:rsidR="00946004">
        <w:t xml:space="preserve"> Team</w:t>
      </w:r>
      <w:bookmarkEnd w:id="51"/>
      <w:bookmarkEnd w:id="52"/>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3" w:name="_Toc365563190"/>
      <w:r>
        <w:t>TEST ENVIRONMENT</w:t>
      </w:r>
      <w:bookmarkEnd w:id="53"/>
    </w:p>
    <w:p w:rsidR="00B35271" w:rsidRPr="00B35271" w:rsidRDefault="00B35271" w:rsidP="00B35271"/>
    <w:p w:rsidR="00B35271" w:rsidRDefault="00721EB2" w:rsidP="00584FF7">
      <w:pPr>
        <w:autoSpaceDE w:val="0"/>
        <w:autoSpaceDN w:val="0"/>
        <w:adjustRightInd w:val="0"/>
        <w:spacing w:after="0" w:line="240" w:lineRule="auto"/>
        <w:rPr>
          <w:rFonts w:ascii="Arial" w:hAnsi="Arial" w:cs="Arial"/>
          <w:color w:val="000000"/>
          <w:sz w:val="20"/>
          <w:szCs w:val="20"/>
        </w:rPr>
      </w:pPr>
      <w:proofErr w:type="spellStart"/>
      <w:r>
        <w:rPr>
          <w:rFonts w:ascii="Arial" w:hAnsi="Arial" w:cs="Arial"/>
          <w:color w:val="000000"/>
          <w:sz w:val="20"/>
          <w:szCs w:val="20"/>
        </w:rPr>
        <w:t>DroneDeliverySystem</w:t>
      </w:r>
      <w:proofErr w:type="spellEnd"/>
      <w:r w:rsidR="00B35271">
        <w:rPr>
          <w:rFonts w:ascii="Arial" w:hAnsi="Arial" w:cs="Arial"/>
          <w:color w:val="000000"/>
          <w:sz w:val="20"/>
          <w:szCs w:val="20"/>
        </w:rPr>
        <w:t xml:space="preserve"> servers will be hosted at</w:t>
      </w:r>
      <w:r>
        <w:rPr>
          <w:rFonts w:ascii="Arial" w:hAnsi="Arial" w:cs="Arial"/>
          <w:color w:val="000000"/>
          <w:sz w:val="20"/>
          <w:szCs w:val="20"/>
        </w:rPr>
        <w:t xml:space="preserve"> </w:t>
      </w:r>
      <w:r w:rsidR="00B35271">
        <w:rPr>
          <w:rFonts w:ascii="Arial" w:hAnsi="Arial" w:cs="Arial"/>
          <w:color w:val="000000"/>
          <w:sz w:val="20"/>
          <w:szCs w:val="20"/>
        </w:rPr>
        <w:t>company’s site.</w:t>
      </w:r>
    </w:p>
    <w:p w:rsidR="00B35271" w:rsidRDefault="00721EB2" w:rsidP="006C7B4B">
      <w:pPr>
        <w:autoSpaceDE w:val="0"/>
        <w:autoSpaceDN w:val="0"/>
        <w:adjustRightInd w:val="0"/>
        <w:spacing w:after="0" w:line="240" w:lineRule="auto"/>
        <w:rPr>
          <w:rFonts w:ascii="Arial" w:hAnsi="Arial" w:cs="Arial"/>
          <w:color w:val="000000"/>
          <w:sz w:val="20"/>
          <w:szCs w:val="20"/>
        </w:rPr>
      </w:pPr>
      <w:proofErr w:type="spellStart"/>
      <w:r>
        <w:rPr>
          <w:rFonts w:ascii="Arial" w:hAnsi="Arial" w:cs="Arial"/>
          <w:color w:val="000000"/>
          <w:sz w:val="20"/>
          <w:szCs w:val="20"/>
        </w:rPr>
        <w:t>DroneDeliverySystem</w:t>
      </w:r>
      <w:proofErr w:type="spellEnd"/>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 w:rsidR="00721EB2" w:rsidRDefault="00721EB2" w:rsidP="00584FF7"/>
    <w:p w:rsidR="00721EB2" w:rsidRDefault="00721EB2" w:rsidP="00584FF7"/>
    <w:p w:rsidR="00721EB2" w:rsidRDefault="00721EB2" w:rsidP="00584FF7"/>
    <w:p w:rsidR="00584FF7" w:rsidRDefault="00584FF7" w:rsidP="00584FF7">
      <w:pPr>
        <w:pStyle w:val="Heading1"/>
      </w:pPr>
      <w:r>
        <w:lastRenderedPageBreak/>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69"/>
        </w:trPr>
        <w:tc>
          <w:tcPr>
            <w:tcW w:w="5148" w:type="dxa"/>
          </w:tcPr>
          <w:p w:rsidR="00CB1CAC" w:rsidRPr="00AB4773" w:rsidRDefault="00CB1CAC" w:rsidP="008D2BA7">
            <w:pPr>
              <w:ind w:left="0"/>
              <w:rPr>
                <w:b/>
              </w:rPr>
            </w:pPr>
            <w:r w:rsidRPr="00AB4773">
              <w:rPr>
                <w:b/>
              </w:rPr>
              <w:t>Signature:</w:t>
            </w:r>
          </w:p>
        </w:tc>
        <w:tc>
          <w:tcPr>
            <w:tcW w:w="5148" w:type="dxa"/>
          </w:tcPr>
          <w:p w:rsidR="00CB1CAC" w:rsidRDefault="00CB1CAC" w:rsidP="008D2BA7">
            <w:pPr>
              <w:ind w:left="0"/>
              <w:rPr>
                <w:b/>
              </w:rPr>
            </w:pPr>
          </w:p>
        </w:tc>
      </w:tr>
      <w:tr w:rsidR="00CB1CAC" w:rsidTr="008D2BA7">
        <w:tc>
          <w:tcPr>
            <w:tcW w:w="5148" w:type="dxa"/>
          </w:tcPr>
          <w:p w:rsidR="00CB1CAC" w:rsidRPr="00AB4773" w:rsidRDefault="00CB1CAC" w:rsidP="008D2BA7">
            <w:pPr>
              <w:ind w:left="0"/>
              <w:rPr>
                <w:b/>
              </w:rPr>
            </w:pPr>
            <w:r w:rsidRPr="00AB4773">
              <w:rPr>
                <w:b/>
              </w:rPr>
              <w:t>Name:</w:t>
            </w:r>
          </w:p>
        </w:tc>
        <w:tc>
          <w:tcPr>
            <w:tcW w:w="5148" w:type="dxa"/>
          </w:tcPr>
          <w:p w:rsidR="00CB1CAC" w:rsidRDefault="00CB1CAC" w:rsidP="008D2BA7">
            <w:pPr>
              <w:ind w:left="0"/>
              <w:rPr>
                <w:b/>
              </w:rPr>
            </w:pPr>
          </w:p>
        </w:tc>
      </w:tr>
      <w:tr w:rsidR="00CB1CAC" w:rsidTr="008D2BA7">
        <w:tc>
          <w:tcPr>
            <w:tcW w:w="5148" w:type="dxa"/>
          </w:tcPr>
          <w:p w:rsidR="00CB1CAC" w:rsidRDefault="00CB1CAC" w:rsidP="008D2BA7">
            <w:pPr>
              <w:ind w:left="0"/>
              <w:rPr>
                <w:b/>
              </w:rPr>
            </w:pPr>
            <w:r>
              <w:rPr>
                <w:b/>
              </w:rPr>
              <w:t>Role:</w:t>
            </w:r>
          </w:p>
        </w:tc>
        <w:tc>
          <w:tcPr>
            <w:tcW w:w="5148" w:type="dxa"/>
          </w:tcPr>
          <w:p w:rsidR="00CB1CAC" w:rsidRDefault="00CB1CAC" w:rsidP="008D2BA7">
            <w:pPr>
              <w:ind w:left="0"/>
              <w:rPr>
                <w:b/>
              </w:rPr>
            </w:pPr>
          </w:p>
        </w:tc>
      </w:tr>
      <w:tr w:rsidR="00CB1CAC" w:rsidTr="008D2BA7">
        <w:tc>
          <w:tcPr>
            <w:tcW w:w="5148" w:type="dxa"/>
          </w:tcPr>
          <w:p w:rsidR="00CB1CAC" w:rsidRDefault="00CB1CAC" w:rsidP="008D2BA7">
            <w:pPr>
              <w:ind w:left="0"/>
              <w:rPr>
                <w:b/>
              </w:rPr>
            </w:pPr>
            <w:r>
              <w:rPr>
                <w:b/>
              </w:rPr>
              <w:t>Date:</w:t>
            </w:r>
          </w:p>
        </w:tc>
        <w:tc>
          <w:tcPr>
            <w:tcW w:w="5148" w:type="dxa"/>
          </w:tcPr>
          <w:p w:rsidR="00CB1CAC" w:rsidRDefault="00CB1CAC" w:rsidP="008D2BA7">
            <w:pPr>
              <w:ind w:left="0"/>
              <w:rPr>
                <w:b/>
              </w:rPr>
            </w:pPr>
          </w:p>
        </w:tc>
      </w:tr>
    </w:tbl>
    <w:p w:rsidR="00914DF0" w:rsidRPr="00914DF0" w:rsidRDefault="00914DF0" w:rsidP="00D33526">
      <w:pPr>
        <w:rPr>
          <w:b/>
          <w:sz w:val="28"/>
        </w:rPr>
      </w:pPr>
    </w:p>
    <w:sectPr w:rsidR="00914DF0" w:rsidRPr="00914DF0" w:rsidSect="00950B11">
      <w:headerReference w:type="default" r:id="rId29"/>
      <w:footerReference w:type="default" r:id="rId30"/>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7BD" w:rsidRDefault="00E727BD" w:rsidP="008D58A3">
      <w:pPr>
        <w:spacing w:after="0" w:line="240" w:lineRule="auto"/>
      </w:pPr>
      <w:r>
        <w:separator/>
      </w:r>
    </w:p>
  </w:endnote>
  <w:endnote w:type="continuationSeparator" w:id="0">
    <w:p w:rsidR="00E727BD" w:rsidRDefault="00E727BD"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B31" w:rsidRDefault="00D42B31" w:rsidP="00321BEC">
    <w:pPr>
      <w:pStyle w:val="Footer"/>
    </w:pPr>
  </w:p>
  <w:p w:rsidR="00D42B31" w:rsidRDefault="00D42B31" w:rsidP="00321BEC">
    <w:pPr>
      <w:pStyle w:val="Footer"/>
    </w:pPr>
  </w:p>
  <w:p w:rsidR="00D42B31" w:rsidRPr="00176193" w:rsidRDefault="00D42B31"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D42B31" w:rsidRPr="00176193" w:rsidRDefault="00D42B31" w:rsidP="00321BEC">
    <w:pPr>
      <w:pStyle w:val="Footer"/>
    </w:pPr>
  </w:p>
  <w:p w:rsidR="00D42B31" w:rsidRDefault="00D42B31"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7BD" w:rsidRDefault="00E727BD" w:rsidP="008D58A3">
      <w:pPr>
        <w:spacing w:after="0" w:line="240" w:lineRule="auto"/>
      </w:pPr>
      <w:r>
        <w:separator/>
      </w:r>
    </w:p>
  </w:footnote>
  <w:footnote w:type="continuationSeparator" w:id="0">
    <w:p w:rsidR="00E727BD" w:rsidRDefault="00E727BD"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D42B31" w:rsidTr="00454D36">
      <w:trPr>
        <w:trHeight w:val="492"/>
      </w:trPr>
      <w:tc>
        <w:tcPr>
          <w:tcW w:w="8655" w:type="dxa"/>
        </w:tcPr>
        <w:p w:rsidR="00D42B31" w:rsidRPr="00D223DD" w:rsidRDefault="00D42B31" w:rsidP="00950B11">
          <w:pPr>
            <w:pStyle w:val="Header"/>
            <w:jc w:val="center"/>
            <w:rPr>
              <w:rFonts w:ascii="Calibri" w:hAnsi="Calibri" w:cs="Calibri"/>
              <w:b/>
              <w:noProof/>
              <w:color w:val="548DD4"/>
              <w:sz w:val="28"/>
              <w:szCs w:val="28"/>
            </w:rPr>
          </w:pPr>
        </w:p>
      </w:tc>
    </w:tr>
  </w:tbl>
  <w:p w:rsidR="00D42B31" w:rsidRDefault="00D42B31" w:rsidP="00321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387A"/>
    <w:rsid w:val="003647C3"/>
    <w:rsid w:val="00370676"/>
    <w:rsid w:val="0037603F"/>
    <w:rsid w:val="00386741"/>
    <w:rsid w:val="003959CF"/>
    <w:rsid w:val="00397DA5"/>
    <w:rsid w:val="003C401D"/>
    <w:rsid w:val="003E00AC"/>
    <w:rsid w:val="003F77E0"/>
    <w:rsid w:val="00406C35"/>
    <w:rsid w:val="0041241A"/>
    <w:rsid w:val="00415ABA"/>
    <w:rsid w:val="00422131"/>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B7090"/>
    <w:rsid w:val="005C793E"/>
    <w:rsid w:val="005D25BA"/>
    <w:rsid w:val="005E03FE"/>
    <w:rsid w:val="005E16A3"/>
    <w:rsid w:val="005E2410"/>
    <w:rsid w:val="005E2AA0"/>
    <w:rsid w:val="005F5F3B"/>
    <w:rsid w:val="006052D5"/>
    <w:rsid w:val="0061090D"/>
    <w:rsid w:val="00626B34"/>
    <w:rsid w:val="00634B57"/>
    <w:rsid w:val="0065646B"/>
    <w:rsid w:val="00667CC6"/>
    <w:rsid w:val="0067699A"/>
    <w:rsid w:val="006A55AA"/>
    <w:rsid w:val="006B0422"/>
    <w:rsid w:val="006B115E"/>
    <w:rsid w:val="006C7B4B"/>
    <w:rsid w:val="006E0670"/>
    <w:rsid w:val="006E566E"/>
    <w:rsid w:val="006F1913"/>
    <w:rsid w:val="006F214F"/>
    <w:rsid w:val="00702273"/>
    <w:rsid w:val="007124CF"/>
    <w:rsid w:val="00714669"/>
    <w:rsid w:val="00721EB2"/>
    <w:rsid w:val="0072602E"/>
    <w:rsid w:val="00746E15"/>
    <w:rsid w:val="00750078"/>
    <w:rsid w:val="00761D6C"/>
    <w:rsid w:val="00767C34"/>
    <w:rsid w:val="00786D4D"/>
    <w:rsid w:val="007A746C"/>
    <w:rsid w:val="007B6874"/>
    <w:rsid w:val="007C299E"/>
    <w:rsid w:val="007D3A02"/>
    <w:rsid w:val="007D4BEB"/>
    <w:rsid w:val="007E1538"/>
    <w:rsid w:val="007F5FD4"/>
    <w:rsid w:val="00810C6E"/>
    <w:rsid w:val="00811588"/>
    <w:rsid w:val="00851893"/>
    <w:rsid w:val="0085672D"/>
    <w:rsid w:val="00893ABD"/>
    <w:rsid w:val="008A7359"/>
    <w:rsid w:val="008B4A74"/>
    <w:rsid w:val="008B5651"/>
    <w:rsid w:val="008D2BA7"/>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C00B3"/>
    <w:rsid w:val="00AE2ED7"/>
    <w:rsid w:val="00AE5C0C"/>
    <w:rsid w:val="00AF117A"/>
    <w:rsid w:val="00AF22FD"/>
    <w:rsid w:val="00B007C3"/>
    <w:rsid w:val="00B12D19"/>
    <w:rsid w:val="00B137ED"/>
    <w:rsid w:val="00B27487"/>
    <w:rsid w:val="00B35271"/>
    <w:rsid w:val="00B40A49"/>
    <w:rsid w:val="00B40F38"/>
    <w:rsid w:val="00B412F0"/>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4321C"/>
    <w:rsid w:val="00C55195"/>
    <w:rsid w:val="00C62CD8"/>
    <w:rsid w:val="00C724D4"/>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33526"/>
    <w:rsid w:val="00D40D49"/>
    <w:rsid w:val="00D42B31"/>
    <w:rsid w:val="00D57D93"/>
    <w:rsid w:val="00D72718"/>
    <w:rsid w:val="00D7750D"/>
    <w:rsid w:val="00D956EF"/>
    <w:rsid w:val="00DB091B"/>
    <w:rsid w:val="00DB0A6F"/>
    <w:rsid w:val="00DC07A4"/>
    <w:rsid w:val="00DD2C4D"/>
    <w:rsid w:val="00DD337E"/>
    <w:rsid w:val="00DD61D7"/>
    <w:rsid w:val="00DD6A26"/>
    <w:rsid w:val="00E026F0"/>
    <w:rsid w:val="00E04AC7"/>
    <w:rsid w:val="00E056F8"/>
    <w:rsid w:val="00E10C73"/>
    <w:rsid w:val="00E15DA9"/>
    <w:rsid w:val="00E2393B"/>
    <w:rsid w:val="00E3222D"/>
    <w:rsid w:val="00E32B6D"/>
    <w:rsid w:val="00E3486F"/>
    <w:rsid w:val="00E41377"/>
    <w:rsid w:val="00E433FA"/>
    <w:rsid w:val="00E44F8F"/>
    <w:rsid w:val="00E549B9"/>
    <w:rsid w:val="00E564C6"/>
    <w:rsid w:val="00E57AD4"/>
    <w:rsid w:val="00E668A3"/>
    <w:rsid w:val="00E727BD"/>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67072"/>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FBFA1"/>
  <w15:docId w15:val="{D018A112-7321-4742-8309-C479DF88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diagramQuickStyle" Target="diagrams/quickStyle3.xml"/><Relationship Id="rId3" Type="http://schemas.openxmlformats.org/officeDocument/2006/relationships/numbering" Target="numbering.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1.xlsx"/><Relationship Id="rId25" Type="http://schemas.openxmlformats.org/officeDocument/2006/relationships/diagramLayout" Target="diagrams/layout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diagramLayout" Target="diagrams/layout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Data" Target="diagrams/data3.xml"/><Relationship Id="rId32" Type="http://schemas.openxmlformats.org/officeDocument/2006/relationships/glossaryDocument" Target="glossary/document.xml"/><Relationship Id="rId5" Type="http://schemas.openxmlformats.org/officeDocument/2006/relationships/settings" Target="settings.xml"/><Relationship Id="rId15" Type="http://schemas.microsoft.com/office/2007/relationships/diagramDrawing" Target="diagrams/drawing1.xml"/><Relationship Id="rId23" Type="http://schemas.microsoft.com/office/2007/relationships/diagramDrawing" Target="diagrams/drawing2.xml"/><Relationship Id="rId28" Type="http://schemas.microsoft.com/office/2007/relationships/diagramDrawing" Target="diagrams/drawing3.xml"/><Relationship Id="rId10" Type="http://schemas.openxmlformats.org/officeDocument/2006/relationships/package" Target="embeddings/Microsoft_Excel_Worksheet.xlsx"/><Relationship Id="rId19" Type="http://schemas.openxmlformats.org/officeDocument/2006/relationships/diagramData" Target="diagrams/data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Cucumber </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Cucumber </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12625"/>
          <a:ext cx="2370518"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US" sz="1100" kern="1200"/>
            <a:t>Sign-off</a:t>
          </a:r>
        </a:p>
      </dsp:txBody>
      <dsp:txXfrm>
        <a:off x="24" y="12625"/>
        <a:ext cx="2370518" cy="316800"/>
      </dsp:txXfrm>
    </dsp:sp>
    <dsp:sp modelId="{A601FAA7-A408-4A79-AC03-2C0B0B7827B4}">
      <dsp:nvSpPr>
        <dsp:cNvPr id="0" name=""/>
        <dsp:cNvSpPr/>
      </dsp:nvSpPr>
      <dsp:spPr>
        <a:xfrm>
          <a:off x="24" y="329425"/>
          <a:ext cx="2370518" cy="112098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Approved  Functional Specification Document</a:t>
          </a:r>
        </a:p>
        <a:p>
          <a:pPr marL="57150" lvl="1" indent="-57150" algn="l" defTabSz="488950">
            <a:lnSpc>
              <a:spcPct val="90000"/>
            </a:lnSpc>
            <a:spcBef>
              <a:spcPct val="0"/>
            </a:spcBef>
            <a:spcAft>
              <a:spcPct val="15000"/>
            </a:spcAft>
            <a:buChar char="•"/>
          </a:pPr>
          <a:r>
            <a:rPr lang="en-US" sz="1100" kern="1200"/>
            <a:t>Approved Use cases</a:t>
          </a:r>
        </a:p>
        <a:p>
          <a:pPr marL="57150" lvl="1" indent="-57150" algn="l" defTabSz="488950">
            <a:lnSpc>
              <a:spcPct val="90000"/>
            </a:lnSpc>
            <a:spcBef>
              <a:spcPct val="0"/>
            </a:spcBef>
            <a:spcAft>
              <a:spcPct val="15000"/>
            </a:spcAft>
            <a:buChar char="•"/>
          </a:pPr>
          <a:r>
            <a:rPr lang="en-US" sz="1100" kern="1200"/>
            <a:t>Approved Test cases</a:t>
          </a:r>
        </a:p>
      </dsp:txBody>
      <dsp:txXfrm>
        <a:off x="24" y="329425"/>
        <a:ext cx="2370518" cy="1120989"/>
      </dsp:txXfrm>
    </dsp:sp>
    <dsp:sp modelId="{424B2078-9728-4569-96AC-B0BFA1FA4F4D}">
      <dsp:nvSpPr>
        <dsp:cNvPr id="0" name=""/>
        <dsp:cNvSpPr/>
      </dsp:nvSpPr>
      <dsp:spPr>
        <a:xfrm>
          <a:off x="2702416" y="12625"/>
          <a:ext cx="2370518"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US" sz="1100" kern="1200"/>
            <a:t>Readiness</a:t>
          </a:r>
        </a:p>
      </dsp:txBody>
      <dsp:txXfrm>
        <a:off x="2702416" y="12625"/>
        <a:ext cx="2370518" cy="316800"/>
      </dsp:txXfrm>
    </dsp:sp>
    <dsp:sp modelId="{7F82B3DA-43BD-461B-8E80-89E09F1C8902}">
      <dsp:nvSpPr>
        <dsp:cNvPr id="0" name=""/>
        <dsp:cNvSpPr/>
      </dsp:nvSpPr>
      <dsp:spPr>
        <a:xfrm>
          <a:off x="2702416" y="329425"/>
          <a:ext cx="2370518" cy="112098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Development completed &amp; unit tested</a:t>
          </a:r>
        </a:p>
        <a:p>
          <a:pPr marL="57150" lvl="1" indent="-57150" algn="l" defTabSz="488950">
            <a:lnSpc>
              <a:spcPct val="90000"/>
            </a:lnSpc>
            <a:spcBef>
              <a:spcPct val="0"/>
            </a:spcBef>
            <a:spcAft>
              <a:spcPct val="15000"/>
            </a:spcAft>
            <a:buChar char="•"/>
          </a:pPr>
          <a:r>
            <a:rPr lang="en-US" sz="1100" kern="1200"/>
            <a:t>Application deployed and system ready for testing on Test environment</a:t>
          </a:r>
        </a:p>
        <a:p>
          <a:pPr marL="57150" lvl="1" indent="-57150" algn="l" defTabSz="488950">
            <a:lnSpc>
              <a:spcPct val="90000"/>
            </a:lnSpc>
            <a:spcBef>
              <a:spcPct val="0"/>
            </a:spcBef>
            <a:spcAft>
              <a:spcPct val="15000"/>
            </a:spcAft>
            <a:buChar char="•"/>
          </a:pPr>
          <a:r>
            <a:rPr lang="en-US" sz="1100" kern="1200"/>
            <a:t>Production like data is available to test all functionalities.</a:t>
          </a:r>
        </a:p>
      </dsp:txBody>
      <dsp:txXfrm>
        <a:off x="2702416" y="329425"/>
        <a:ext cx="2370518" cy="11209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Cucumber </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Cucumber </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3A0F61"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3A0F61"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2A5E19"/>
    <w:rsid w:val="003A0F61"/>
    <w:rsid w:val="0044288E"/>
    <w:rsid w:val="005160FD"/>
    <w:rsid w:val="00607A00"/>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5/26/019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D8278F-9CE5-4A29-A30E-5A2290EB7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19</Pages>
  <Words>4033</Words>
  <Characters>22990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Test Plan</vt:lpstr>
    </vt:vector>
  </TitlesOfParts>
  <Company>SoftwareTestingHelp.com</Company>
  <LinksUpToDate>false</LinksUpToDate>
  <CharactersWithSpaces>26970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DroneDeliverySystem</dc:subject>
  <dc:creator>Mahak Malik</dc:creator>
  <cp:lastModifiedBy>Malik, Mahak</cp:lastModifiedBy>
  <cp:revision>9</cp:revision>
  <dcterms:created xsi:type="dcterms:W3CDTF">2019-05-28T00:55:00Z</dcterms:created>
  <dcterms:modified xsi:type="dcterms:W3CDTF">2019-05-28T04:42:00Z</dcterms:modified>
</cp:coreProperties>
</file>