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5" w:type="dxa"/>
              <w:right w:w="55"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5" w:type="dxa"/>
              <w:right w:w="55" w:type="dxa"/>
            </w:tcMar>
            <w:vAlign w:val="top"/>
          </w:tcPr>
          <w:p>
            <w:pPr>
              <w:spacing w:before="0" w:after="257"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Student’s name: </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Lovepreet Singh</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41"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Wednesday, March 4, 2020</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numPr>
                <w:ilvl w:val="0"/>
                <w:numId w:val="39"/>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9"/>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9"/>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5"/>
              </w:numPr>
              <w:spacing w:before="0" w:after="0" w:line="240"/>
              <w:ind w:right="0" w:left="724" w:hanging="360"/>
              <w:jc w:val="left"/>
              <w:rPr>
                <w:spacing w:val="0"/>
                <w:position w:val="0"/>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shd w:fill="auto" w:val="clear"/>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shd w:fill="auto" w:val="clear"/>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shd w:fill="auto" w:val="clear"/>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shd w:fill="auto" w:val="clear"/>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shd w:fill="auto" w:val="clear"/>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