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Phase 10 — Future Scope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Planned Enhancements  |  Product Roadmap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10.1  Planned Features for Next Releases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system provides a strong foundation for further enhancement. The following features are planned for future releases, organized by priority and estimated development effort: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&amp; Description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AI-Powered Recommendation Engine: Personalized hall suggestions based on user history, event type, and budget preferences using collaborative filtering.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🔴 High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AR/VR Virtual Tours: Augmented and virtual reality previews of banquet halls to allow clients to experience the venue from anywhere.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🟡 Medium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Native Mobile App: Dedicated iOS and Android applications with push notifications, offline booking drafts, and biometric authentication.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🔴 High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 Marketplace: Integration with florists, photographers, caterers, and entertainers — enabling one-stop event planning.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🟡 Medium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Dynamic Pricing: AI-driven pricing that adjusts based on demand, season, and booking lead time to maximize venue revenue.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🟢 Low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F6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Multi-Language &amp; Multi-Currency: Support for regional languages (Tamil, Hindi, Telugu) and international currency transactions.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🟡 Medium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10: Future Scope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2026-04-05T08:58:16.620Z</dcterms:created>
  <dcterms:modified xsi:type="dcterms:W3CDTF">2026-04-05T08:58:16.620Z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